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1BE22">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jc w:val="both"/>
        <w:textAlignment w:val="auto"/>
        <w:rPr>
          <w:rFonts w:hint="eastAsia" w:ascii="方正小标宋简体" w:eastAsia="方正小标宋简体"/>
          <w:color w:val="auto"/>
          <w:sz w:val="44"/>
          <w:szCs w:val="44"/>
        </w:rPr>
      </w:pPr>
    </w:p>
    <w:p w14:paraId="24B927EB">
      <w:pPr>
        <w:pStyle w:val="4"/>
        <w:pageBreakBefore w:val="0"/>
        <w:wordWrap/>
        <w:overflowPunct/>
        <w:topLinePunct w:val="0"/>
        <w:bidi w:val="0"/>
        <w:spacing w:before="0" w:beforeLines="0" w:after="0" w:afterLines="0" w:line="560" w:lineRule="exact"/>
        <w:jc w:val="both"/>
        <w:rPr>
          <w:rFonts w:hint="eastAsia"/>
        </w:rPr>
      </w:pPr>
    </w:p>
    <w:p w14:paraId="1E630341">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eastAsia="方正小标宋简体"/>
          <w:color w:val="auto"/>
          <w:sz w:val="44"/>
          <w:szCs w:val="44"/>
          <w:u w:val="none"/>
          <w:lang w:val="en-US" w:eastAsia="zh-CN"/>
        </w:rPr>
      </w:pPr>
      <w:r>
        <w:rPr>
          <w:rFonts w:hint="eastAsia" w:ascii="方正小标宋简体" w:eastAsia="方正小标宋简体"/>
          <w:color w:val="auto"/>
          <w:sz w:val="44"/>
          <w:szCs w:val="44"/>
        </w:rPr>
        <w:t>202</w:t>
      </w:r>
      <w:r>
        <w:rPr>
          <w:rFonts w:hint="eastAsia" w:ascii="方正小标宋简体" w:eastAsia="方正小标宋简体"/>
          <w:color w:val="auto"/>
          <w:sz w:val="44"/>
          <w:szCs w:val="44"/>
          <w:lang w:val="en-US" w:eastAsia="zh-CN"/>
        </w:rPr>
        <w:t>3</w:t>
      </w:r>
      <w:r>
        <w:rPr>
          <w:rFonts w:hint="eastAsia" w:ascii="方正小标宋简体" w:eastAsia="方正小标宋简体"/>
          <w:color w:val="auto"/>
          <w:sz w:val="44"/>
          <w:szCs w:val="44"/>
        </w:rPr>
        <w:t>年度</w:t>
      </w:r>
      <w:r>
        <w:rPr>
          <w:rFonts w:hint="eastAsia" w:ascii="方正小标宋简体" w:eastAsia="方正小标宋简体"/>
          <w:color w:val="auto"/>
          <w:sz w:val="44"/>
          <w:szCs w:val="44"/>
          <w:u w:val="none"/>
          <w:lang w:val="en-US" w:eastAsia="zh-CN"/>
        </w:rPr>
        <w:t>兰州新区生态环境局</w:t>
      </w:r>
    </w:p>
    <w:p w14:paraId="79804B21">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jc w:val="center"/>
        <w:textAlignment w:val="auto"/>
        <w:rPr>
          <w:rFonts w:hint="default" w:ascii="方正小标宋简体" w:eastAsia="方正小标宋简体"/>
          <w:color w:val="auto"/>
          <w:sz w:val="44"/>
          <w:szCs w:val="44"/>
          <w:lang w:val="en-US" w:eastAsia="zh-CN"/>
        </w:rPr>
      </w:pPr>
      <w:r>
        <w:rPr>
          <w:rFonts w:hint="eastAsia" w:ascii="方正小标宋简体" w:eastAsia="方正小标宋简体"/>
          <w:color w:val="auto"/>
          <w:sz w:val="44"/>
          <w:szCs w:val="44"/>
          <w:lang w:val="en-US" w:eastAsia="zh-CN"/>
        </w:rPr>
        <w:t>预算执行情况自评报告</w:t>
      </w:r>
    </w:p>
    <w:p w14:paraId="46FCDB59">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p>
    <w:p w14:paraId="4C18E8FD">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一、基本情况</w:t>
      </w:r>
    </w:p>
    <w:p w14:paraId="4E492136">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ascii="楷体" w:hAnsi="楷体" w:eastAsia="楷体"/>
          <w:b/>
          <w:bCs/>
          <w:color w:val="auto"/>
          <w:sz w:val="32"/>
          <w:szCs w:val="32"/>
        </w:rPr>
      </w:pPr>
      <w:r>
        <w:rPr>
          <w:rFonts w:hint="eastAsia" w:ascii="楷体" w:hAnsi="楷体" w:eastAsia="楷体"/>
          <w:b/>
          <w:bCs/>
          <w:color w:val="auto"/>
          <w:sz w:val="32"/>
          <w:szCs w:val="32"/>
        </w:rPr>
        <w:t>（一）部门主要职能</w:t>
      </w:r>
    </w:p>
    <w:p w14:paraId="43FEA3AB">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依据三定方案，</w:t>
      </w:r>
      <w:r>
        <w:rPr>
          <w:rFonts w:hint="eastAsia" w:ascii="仿宋_GB2312" w:hAnsi="仿宋_GB2312" w:eastAsia="仿宋_GB2312" w:cs="仿宋_GB2312"/>
          <w:color w:val="auto"/>
          <w:kern w:val="0"/>
          <w:sz w:val="32"/>
          <w:szCs w:val="32"/>
          <w:lang w:val="en-US" w:eastAsia="zh-CN" w:bidi="ar"/>
        </w:rPr>
        <w:t>新区生态环境局贯彻落实党中央、省委和兰州新区党工委关于生态环境保护工作的方针政策和决策部署，认真落实习近平生态文明思想的要求</w:t>
      </w:r>
      <w:r>
        <w:rPr>
          <w:rFonts w:hint="eastAsia" w:ascii="仿宋_GB2312" w:hAnsi="仿宋_GB2312" w:eastAsia="仿宋_GB2312" w:cs="仿宋_GB2312"/>
          <w:color w:val="auto"/>
          <w:sz w:val="32"/>
          <w:szCs w:val="32"/>
        </w:rPr>
        <w:t>。</w:t>
      </w:r>
    </w:p>
    <w:p w14:paraId="7FFC136F">
      <w:pPr>
        <w:keepNext w:val="0"/>
        <w:keepLines w:val="0"/>
        <w:pageBreakBefore w:val="0"/>
        <w:widowControl w:val="0"/>
        <w:suppressLineNumbers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rPr>
      </w:pPr>
      <w:bookmarkStart w:id="0" w:name="_GoBack"/>
      <w:bookmarkEnd w:id="0"/>
      <w:r>
        <w:rPr>
          <w:rFonts w:hint="eastAsia" w:ascii="仿宋_GB2312" w:hAnsi="仿宋_GB2312" w:eastAsia="仿宋_GB2312" w:cs="仿宋_GB2312"/>
          <w:color w:val="auto"/>
          <w:sz w:val="32"/>
          <w:szCs w:val="32"/>
        </w:rPr>
        <w:t>主要职责是:</w:t>
      </w:r>
    </w:p>
    <w:p w14:paraId="22097931">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负责建立健全生态环境有关制度。贯彻执行国家生态环境法律、法规、方针、政策和基本制度，会同有关部门拟订新区生态环境政策、规划并组织实施，起草地方性法规和新区规章草案。会同有关部门编制并监督实施新区重点区域、饮用水水源地生态环境规划和水功能区划，贯彻执行国家生态环境标准、基准和技术规范。</w:t>
      </w:r>
    </w:p>
    <w:p w14:paraId="3AA42AC7">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负责生态环境问题的统筹协调和监督管理。协助调查处理重特大环境污染事故和生态破坏事件，牵头协调环境污染事故和生态破坏事件的调查处理，指导协调各园区对突发生态环境事件的应急、预警工作，组织实施生态环境损害赔偿制度，协调解决有关跨区域、流域环境污染纠纷，统筹协调重点区域、流域生态环境保护工作。</w:t>
      </w:r>
    </w:p>
    <w:p w14:paraId="5E3E3265">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负责监督管理减排目标的落实。贯彻执行国家</w:t>
      </w:r>
      <w:r>
        <w:rPr>
          <w:rFonts w:hint="eastAsia" w:ascii="仿宋_GB2312" w:hAnsi="仿宋_GB2312" w:eastAsia="仿宋_GB2312" w:cs="仿宋_GB2312"/>
          <w:color w:val="auto"/>
          <w:sz w:val="32"/>
          <w:szCs w:val="32"/>
          <w:lang w:eastAsia="zh-CN"/>
        </w:rPr>
        <w:t>和省</w:t>
      </w:r>
      <w:r>
        <w:rPr>
          <w:rFonts w:hint="eastAsia" w:ascii="仿宋_GB2312" w:hAnsi="仿宋_GB2312" w:eastAsia="仿宋_GB2312" w:cs="仿宋_GB2312"/>
          <w:color w:val="auto"/>
          <w:sz w:val="32"/>
          <w:szCs w:val="32"/>
        </w:rPr>
        <w:t>各类污染物排放总量控制、排污许可证制度，确定大气、水等纳污能力，负责落实污染物总量控制指标，监督检查各园区污染物减排任务完成情况，实施生态环境保护目标责任制。</w:t>
      </w:r>
    </w:p>
    <w:p w14:paraId="3BAE0B89">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负责提出生态环境领域固定资产投资规模和方向、省级和新区财政性资金安排的意见，按新区管委会规定权限审批、申报、核准规划内和年度计划规模内固定资产投资项目,配合有关部门做好组织实施和监督工作。</w:t>
      </w:r>
    </w:p>
    <w:p w14:paraId="5F80DDA7">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负责环境污染防治的监督管理。贯彻执行国家</w:t>
      </w:r>
      <w:r>
        <w:rPr>
          <w:rFonts w:hint="eastAsia" w:ascii="仿宋_GB2312" w:hAnsi="仿宋_GB2312" w:eastAsia="仿宋_GB2312" w:cs="仿宋_GB2312"/>
          <w:color w:val="auto"/>
          <w:sz w:val="32"/>
          <w:szCs w:val="32"/>
          <w:lang w:eastAsia="zh-CN"/>
        </w:rPr>
        <w:t>和省</w:t>
      </w:r>
      <w:r>
        <w:rPr>
          <w:rFonts w:hint="eastAsia" w:ascii="仿宋_GB2312" w:hAnsi="仿宋_GB2312" w:eastAsia="仿宋_GB2312" w:cs="仿宋_GB2312"/>
          <w:color w:val="auto"/>
          <w:sz w:val="32"/>
          <w:szCs w:val="32"/>
        </w:rPr>
        <w:t>大气、水、土壤、噪声、光、恶臭、固体废物、</w:t>
      </w:r>
      <w:r>
        <w:rPr>
          <w:rFonts w:hint="eastAsia" w:ascii="仿宋_GB2312" w:hAnsi="仿宋_GB2312" w:eastAsia="仿宋_GB2312" w:cs="仿宋_GB2312"/>
          <w:color w:val="auto"/>
          <w:sz w:val="32"/>
          <w:szCs w:val="32"/>
          <w:lang w:eastAsia="zh-CN"/>
        </w:rPr>
        <w:t>废弃危险</w:t>
      </w:r>
      <w:r>
        <w:rPr>
          <w:rFonts w:hint="eastAsia" w:ascii="仿宋_GB2312" w:hAnsi="仿宋_GB2312" w:eastAsia="仿宋_GB2312" w:cs="仿宋_GB2312"/>
          <w:color w:val="auto"/>
          <w:sz w:val="32"/>
          <w:szCs w:val="32"/>
        </w:rPr>
        <w:t>化学品、机动车等的污染防治管理制度，制定相关污染防治管理制度并监督实施。会同有关部门监督管理饮用水水源地生态环境保护工作</w:t>
      </w:r>
      <w:r>
        <w:rPr>
          <w:rFonts w:hint="eastAsia" w:ascii="仿宋_GB2312" w:hAnsi="仿宋_GB2312" w:eastAsia="仿宋_GB2312" w:cs="仿宋_GB2312"/>
          <w:color w:val="auto"/>
          <w:sz w:val="32"/>
          <w:szCs w:val="32"/>
          <w:lang w:eastAsia="zh-CN"/>
        </w:rPr>
        <w:t>。加强入河、入湖</w:t>
      </w:r>
      <w:r>
        <w:rPr>
          <w:rFonts w:hint="eastAsia" w:ascii="仿宋_GB2312" w:hAnsi="仿宋_GB2312" w:eastAsia="仿宋_GB2312" w:cs="仿宋_GB2312"/>
          <w:color w:val="auto"/>
          <w:sz w:val="32"/>
          <w:szCs w:val="32"/>
        </w:rPr>
        <w:t>排污口设置</w:t>
      </w:r>
      <w:r>
        <w:rPr>
          <w:rFonts w:hint="eastAsia" w:ascii="仿宋_GB2312" w:hAnsi="仿宋_GB2312" w:eastAsia="仿宋_GB2312" w:cs="仿宋_GB2312"/>
          <w:color w:val="auto"/>
          <w:sz w:val="32"/>
          <w:szCs w:val="32"/>
          <w:lang w:eastAsia="zh-CN"/>
        </w:rPr>
        <w:t>管理</w:t>
      </w:r>
      <w:r>
        <w:rPr>
          <w:rFonts w:hint="eastAsia" w:ascii="仿宋_GB2312" w:hAnsi="仿宋_GB2312" w:eastAsia="仿宋_GB2312" w:cs="仿宋_GB2312"/>
          <w:color w:val="auto"/>
          <w:sz w:val="32"/>
          <w:szCs w:val="32"/>
        </w:rPr>
        <w:t>，组织指导城乡生态环境综合整治工作，监督指导农业面源污染治理工作。监督指导区域大气环境保护工作，组织实施区域大气污染联防联控协作机制。</w:t>
      </w:r>
    </w:p>
    <w:p w14:paraId="04BC4645">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指导协调和监督生态保护修复工作。组织编制生态保护规划，监督对生态环境有影响的自然资源开发利用活动、重要生态环境建设和生态破坏恢复工作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贯彻执行国家</w:t>
      </w:r>
      <w:r>
        <w:rPr>
          <w:rFonts w:hint="eastAsia" w:ascii="仿宋_GB2312" w:hAnsi="仿宋_GB2312" w:eastAsia="仿宋_GB2312" w:cs="仿宋_GB2312"/>
          <w:color w:val="auto"/>
          <w:sz w:val="32"/>
          <w:szCs w:val="32"/>
          <w:lang w:eastAsia="zh-CN"/>
        </w:rPr>
        <w:t>和省</w:t>
      </w:r>
      <w:r>
        <w:rPr>
          <w:rFonts w:hint="eastAsia" w:ascii="仿宋_GB2312" w:hAnsi="仿宋_GB2312" w:eastAsia="仿宋_GB2312" w:cs="仿宋_GB2312"/>
          <w:color w:val="auto"/>
          <w:sz w:val="32"/>
          <w:szCs w:val="32"/>
        </w:rPr>
        <w:t>各类自然保护地生态环境监管制度，制定各类自然保护地生态环境监管制度并监督执法。监督野生动植物保护、湿地生态环境保护、荒漠化防治等工作。监督生物技术环境安全，牵头生物物种(含遗传资源)工作，组织协调生物多样性保护工作，参与生态保护补偿工作。指导协调和监督农村生态环境保护</w:t>
      </w:r>
      <w:r>
        <w:rPr>
          <w:rFonts w:hint="eastAsia" w:ascii="仿宋_GB2312" w:hAnsi="仿宋_GB2312" w:eastAsia="仿宋_GB2312" w:cs="仿宋_GB2312"/>
          <w:color w:val="auto"/>
          <w:sz w:val="32"/>
          <w:szCs w:val="32"/>
          <w:lang w:eastAsia="zh-CN"/>
        </w:rPr>
        <w:t>、农村环境综合整治。</w:t>
      </w:r>
    </w:p>
    <w:p w14:paraId="7A9BC593">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负责核与辐射安全的监督管理。贯彻执行国家</w:t>
      </w:r>
      <w:r>
        <w:rPr>
          <w:rFonts w:hint="eastAsia" w:ascii="仿宋_GB2312" w:hAnsi="仿宋_GB2312" w:eastAsia="仿宋_GB2312" w:cs="仿宋_GB2312"/>
          <w:color w:val="auto"/>
          <w:sz w:val="32"/>
          <w:szCs w:val="32"/>
          <w:lang w:eastAsia="zh-CN"/>
        </w:rPr>
        <w:t>和省</w:t>
      </w:r>
      <w:r>
        <w:rPr>
          <w:rFonts w:hint="eastAsia" w:ascii="仿宋_GB2312" w:hAnsi="仿宋_GB2312" w:eastAsia="仿宋_GB2312" w:cs="仿宋_GB2312"/>
          <w:color w:val="auto"/>
          <w:sz w:val="32"/>
          <w:szCs w:val="32"/>
        </w:rPr>
        <w:t>有关政策、规划、标准，牵头负责核安全工作协调机制有关工作，参与核事故应急处理，负责辐射环境事故应急处理工作。监督管理核设施和放射源安全，监督管理核设施、核技术应用、电磁辐射、伴有放射性矿产资源开发利用中的污染防治。参与对核材料管制和民用核安全设备设计、制造、安装及无损检验活动实施监督管理。</w:t>
      </w:r>
    </w:p>
    <w:p w14:paraId="40782B9C">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负责生态环境准入的监督管理。受新区管委会委托对重大经济和技术政策、发展规划以及重大经济开发计划进行环境影响评价，按规定审批或审查重大开发建设区域、规划、项目环境影响评价文件。拟订并贯彻实施生态环境准入清单。</w:t>
      </w:r>
    </w:p>
    <w:p w14:paraId="6CA04C8F">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负责生态环境监测工作。贯彻国家</w:t>
      </w:r>
      <w:r>
        <w:rPr>
          <w:rFonts w:hint="eastAsia" w:ascii="仿宋_GB2312" w:hAnsi="仿宋_GB2312" w:eastAsia="仿宋_GB2312" w:cs="仿宋_GB2312"/>
          <w:color w:val="auto"/>
          <w:sz w:val="32"/>
          <w:szCs w:val="32"/>
          <w:lang w:eastAsia="zh-CN"/>
        </w:rPr>
        <w:t>和省</w:t>
      </w:r>
      <w:r>
        <w:rPr>
          <w:rFonts w:hint="eastAsia" w:ascii="仿宋_GB2312" w:hAnsi="仿宋_GB2312" w:eastAsia="仿宋_GB2312" w:cs="仿宋_GB2312"/>
          <w:color w:val="auto"/>
          <w:sz w:val="32"/>
          <w:szCs w:val="32"/>
        </w:rPr>
        <w:t>生态环境监测制度，执行国家</w:t>
      </w:r>
      <w:r>
        <w:rPr>
          <w:rFonts w:hint="eastAsia" w:ascii="仿宋_GB2312" w:hAnsi="仿宋_GB2312" w:eastAsia="仿宋_GB2312" w:cs="仿宋_GB2312"/>
          <w:color w:val="auto"/>
          <w:sz w:val="32"/>
          <w:szCs w:val="32"/>
          <w:lang w:eastAsia="zh-CN"/>
        </w:rPr>
        <w:t>和省</w:t>
      </w:r>
      <w:r>
        <w:rPr>
          <w:rFonts w:hint="eastAsia" w:ascii="仿宋_GB2312" w:hAnsi="仿宋_GB2312" w:eastAsia="仿宋_GB2312" w:cs="仿宋_GB2312"/>
          <w:color w:val="auto"/>
          <w:sz w:val="32"/>
          <w:szCs w:val="32"/>
        </w:rPr>
        <w:t>生态环境监测规范、相关标准和技术规范。组织实施生态环境质量监测、污染源监督性监测、温室气体减排监测、</w:t>
      </w:r>
      <w:r>
        <w:rPr>
          <w:rFonts w:hint="eastAsia" w:ascii="仿宋_GB2312" w:hAnsi="仿宋_GB2312" w:eastAsia="仿宋_GB2312" w:cs="仿宋_GB2312"/>
          <w:color w:val="auto"/>
          <w:sz w:val="32"/>
          <w:szCs w:val="32"/>
          <w:lang w:eastAsia="zh-CN"/>
        </w:rPr>
        <w:t>环境</w:t>
      </w:r>
      <w:r>
        <w:rPr>
          <w:rFonts w:hint="eastAsia" w:ascii="仿宋_GB2312" w:hAnsi="仿宋_GB2312" w:eastAsia="仿宋_GB2312" w:cs="仿宋_GB2312"/>
          <w:color w:val="auto"/>
          <w:sz w:val="32"/>
          <w:szCs w:val="32"/>
        </w:rPr>
        <w:t>应急监测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组织对新区生态环境质量状况进行调查评价、预警预测，组织建设和管理新区生态环境监测网和生态环境信息网。建立和实行生态环境质量公告制度，统一发布新区生态环境综合性报告和重大生态环境信息。</w:t>
      </w:r>
    </w:p>
    <w:p w14:paraId="477A9805">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负责应对气候变化工作。贯彻执行国家</w:t>
      </w:r>
      <w:r>
        <w:rPr>
          <w:rFonts w:hint="eastAsia" w:ascii="仿宋_GB2312" w:hAnsi="仿宋_GB2312" w:eastAsia="仿宋_GB2312" w:cs="仿宋_GB2312"/>
          <w:color w:val="auto"/>
          <w:sz w:val="32"/>
          <w:szCs w:val="32"/>
          <w:lang w:eastAsia="zh-CN"/>
        </w:rPr>
        <w:t>和省</w:t>
      </w:r>
      <w:r>
        <w:rPr>
          <w:rFonts w:hint="eastAsia" w:ascii="仿宋_GB2312" w:hAnsi="仿宋_GB2312" w:eastAsia="仿宋_GB2312" w:cs="仿宋_GB2312"/>
          <w:color w:val="auto"/>
          <w:sz w:val="32"/>
          <w:szCs w:val="32"/>
        </w:rPr>
        <w:t>应对气候变化及温室气体减排重大战略、规划和政策。参与指导推动循环经济和生态环境保护产业发展。组织实施强制性清洁生产审核。</w:t>
      </w:r>
    </w:p>
    <w:p w14:paraId="786432A9">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组织协调开展中央和省级生态环境保护督察整改工作。建立健全</w:t>
      </w:r>
      <w:r>
        <w:rPr>
          <w:rFonts w:hint="eastAsia" w:ascii="仿宋_GB2312" w:hAnsi="仿宋_GB2312" w:eastAsia="仿宋_GB2312" w:cs="仿宋_GB2312"/>
          <w:color w:val="auto"/>
          <w:sz w:val="32"/>
          <w:szCs w:val="32"/>
          <w:lang w:eastAsia="zh-CN"/>
        </w:rPr>
        <w:t>新区</w:t>
      </w:r>
      <w:r>
        <w:rPr>
          <w:rFonts w:hint="eastAsia" w:ascii="仿宋_GB2312" w:hAnsi="仿宋_GB2312" w:eastAsia="仿宋_GB2312" w:cs="仿宋_GB2312"/>
          <w:color w:val="auto"/>
          <w:sz w:val="32"/>
          <w:szCs w:val="32"/>
        </w:rPr>
        <w:t>生态环境保护督察整改制度，组织协调各园区、各相关部门开展中央和省级生态环境保护督察反馈意见整改和交办信访问题办理工作，配合做好中央、省级对新区开展生态环境保护督察相关工作。</w:t>
      </w:r>
    </w:p>
    <w:p w14:paraId="465BAF98">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负责协调生态环境监督执法。协调兰州市生态环境保护综合行政执法部门开展</w:t>
      </w:r>
      <w:r>
        <w:rPr>
          <w:rFonts w:hint="eastAsia" w:ascii="仿宋_GB2312" w:hAnsi="仿宋_GB2312" w:eastAsia="仿宋_GB2312" w:cs="仿宋_GB2312"/>
          <w:color w:val="auto"/>
          <w:sz w:val="32"/>
          <w:szCs w:val="32"/>
          <w:lang w:eastAsia="zh-CN"/>
        </w:rPr>
        <w:t>新区范围</w:t>
      </w:r>
      <w:r>
        <w:rPr>
          <w:rFonts w:hint="eastAsia" w:ascii="仿宋_GB2312" w:hAnsi="仿宋_GB2312" w:eastAsia="仿宋_GB2312" w:cs="仿宋_GB2312"/>
          <w:color w:val="auto"/>
          <w:sz w:val="32"/>
          <w:szCs w:val="32"/>
        </w:rPr>
        <w:t>执法检查活动，配合查处生态环境违法问题。</w:t>
      </w:r>
    </w:p>
    <w:p w14:paraId="69C779C1">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组织指导和协调生态环境宣传教育工作。贯彻执行国家</w:t>
      </w:r>
      <w:r>
        <w:rPr>
          <w:rFonts w:hint="eastAsia" w:ascii="仿宋_GB2312" w:hAnsi="仿宋_GB2312" w:eastAsia="仿宋_GB2312" w:cs="仿宋_GB2312"/>
          <w:color w:val="auto"/>
          <w:sz w:val="32"/>
          <w:szCs w:val="32"/>
          <w:lang w:eastAsia="zh-CN"/>
        </w:rPr>
        <w:t>和省</w:t>
      </w:r>
      <w:r>
        <w:rPr>
          <w:rFonts w:hint="eastAsia" w:ascii="仿宋_GB2312" w:hAnsi="仿宋_GB2312" w:eastAsia="仿宋_GB2312" w:cs="仿宋_GB2312"/>
          <w:color w:val="auto"/>
          <w:sz w:val="32"/>
          <w:szCs w:val="32"/>
        </w:rPr>
        <w:t>生态环境保护宣传教育纲要，组织开展生态环境法律法规宣传，推动社会组织和公众参与生态环境保护。开展生态环境科技工作，组织生态环境重大科学研究和技术工程示范，推动生态环境技术管理体系建设。</w:t>
      </w:r>
    </w:p>
    <w:p w14:paraId="24AF1E62">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完成新区党工委、管委会和</w:t>
      </w:r>
      <w:r>
        <w:rPr>
          <w:rFonts w:hint="eastAsia" w:ascii="仿宋_GB2312" w:hAnsi="仿宋_GB2312" w:eastAsia="仿宋_GB2312" w:cs="仿宋_GB2312"/>
          <w:color w:val="auto"/>
          <w:sz w:val="32"/>
          <w:szCs w:val="32"/>
          <w:lang w:eastAsia="zh-CN"/>
        </w:rPr>
        <w:t>上级业务部门</w:t>
      </w:r>
      <w:r>
        <w:rPr>
          <w:rFonts w:hint="eastAsia" w:ascii="仿宋_GB2312" w:hAnsi="仿宋_GB2312" w:eastAsia="仿宋_GB2312" w:cs="仿宋_GB2312"/>
          <w:color w:val="auto"/>
          <w:sz w:val="32"/>
          <w:szCs w:val="32"/>
        </w:rPr>
        <w:t>交办的其他任务。</w:t>
      </w:r>
    </w:p>
    <w:p w14:paraId="2DFC6F95">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rPr>
        <w:t>职能转变。统一行使生态和城乡各类污染排放监管职责，切实履行监管责任，全面落实大气、水、土壤污染防治行动计划，落实国家大幅减少进口固体废物种类和数量的政策措施，配合海关打击走私洋垃圾入境。构建政府为主导、企业为主体、社会组织和公众共同参与的生态环境治理体系，实行最严格的生态环境保护制度，严守生态保护红线和环境质量底线，</w:t>
      </w:r>
      <w:r>
        <w:rPr>
          <w:rFonts w:hint="eastAsia" w:ascii="仿宋_GB2312" w:hAnsi="仿宋_GB2312" w:eastAsia="仿宋_GB2312" w:cs="仿宋_GB2312"/>
          <w:color w:val="auto"/>
          <w:sz w:val="32"/>
          <w:szCs w:val="32"/>
          <w:lang w:eastAsia="zh-CN"/>
        </w:rPr>
        <w:t>承担应对气候变化和温室气体减排职责，指导推动新区循环经济与生态环保产业发展。</w:t>
      </w:r>
      <w:r>
        <w:rPr>
          <w:rFonts w:hint="eastAsia" w:ascii="仿宋_GB2312" w:hAnsi="仿宋_GB2312" w:eastAsia="仿宋_GB2312" w:cs="仿宋_GB2312"/>
          <w:color w:val="auto"/>
          <w:sz w:val="32"/>
          <w:szCs w:val="32"/>
        </w:rPr>
        <w:t>坚决打好污染防治攻坚战，保障国家生态安全屏障安全。</w:t>
      </w:r>
    </w:p>
    <w:p w14:paraId="4CAEB2B5">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（二）内设机构</w:t>
      </w:r>
    </w:p>
    <w:p w14:paraId="58C51720">
      <w:pPr>
        <w:pStyle w:val="7"/>
        <w:keepNext w:val="0"/>
        <w:keepLines w:val="0"/>
        <w:pageBreakBefore w:val="0"/>
        <w:widowControl w:val="0"/>
        <w:shd w:val="clear" w:color="auto"/>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兰州新区</w:t>
      </w:r>
      <w:r>
        <w:rPr>
          <w:rFonts w:hint="eastAsia" w:ascii="仿宋_GB2312" w:hAnsi="仿宋_GB2312" w:eastAsia="仿宋_GB2312" w:cs="仿宋_GB2312"/>
          <w:color w:val="auto"/>
          <w:kern w:val="2"/>
          <w:sz w:val="32"/>
          <w:szCs w:val="32"/>
          <w:lang w:val="en-US" w:eastAsia="zh-CN"/>
        </w:rPr>
        <w:t>生态环境局</w:t>
      </w:r>
      <w:r>
        <w:rPr>
          <w:rFonts w:hint="eastAsia" w:ascii="仿宋_GB2312" w:hAnsi="仿宋_GB2312" w:eastAsia="仿宋_GB2312" w:cs="仿宋_GB2312"/>
          <w:color w:val="auto"/>
          <w:kern w:val="2"/>
          <w:sz w:val="32"/>
          <w:szCs w:val="32"/>
        </w:rPr>
        <w:t>内设</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科</w:t>
      </w:r>
      <w:r>
        <w:rPr>
          <w:rFonts w:hint="eastAsia" w:ascii="仿宋_GB2312" w:hAnsi="仿宋_GB2312" w:eastAsia="仿宋_GB2312" w:cs="仿宋_GB2312"/>
          <w:color w:val="auto"/>
          <w:sz w:val="32"/>
          <w:szCs w:val="32"/>
        </w:rPr>
        <w:t>室，分别是</w:t>
      </w:r>
      <w:r>
        <w:rPr>
          <w:rFonts w:hint="eastAsia" w:ascii="仿宋_GB2312" w:hAnsi="仿宋_GB2312" w:eastAsia="仿宋_GB2312" w:cs="仿宋_GB2312"/>
          <w:color w:val="auto"/>
          <w:sz w:val="32"/>
          <w:szCs w:val="32"/>
          <w:lang w:val="en-US" w:eastAsia="zh-CN"/>
        </w:rPr>
        <w:t>办公室</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环境影响评价与排污许可管理科</w:t>
      </w:r>
      <w:r>
        <w:rPr>
          <w:rFonts w:hint="eastAsia" w:ascii="仿宋_GB2312" w:hAnsi="仿宋_GB2312" w:eastAsia="仿宋_GB2312" w:cs="仿宋_GB2312"/>
          <w:color w:val="auto"/>
          <w:sz w:val="32"/>
          <w:szCs w:val="32"/>
        </w:rPr>
        <w:t>、污染防治</w:t>
      </w:r>
      <w:r>
        <w:rPr>
          <w:rFonts w:hint="eastAsia" w:ascii="仿宋_GB2312" w:hAnsi="仿宋_GB2312" w:eastAsia="仿宋_GB2312" w:cs="仿宋_GB2312"/>
          <w:color w:val="auto"/>
          <w:sz w:val="32"/>
          <w:szCs w:val="32"/>
          <w:lang w:val="en-US" w:eastAsia="zh-CN"/>
        </w:rPr>
        <w:t>与核辐安全管理科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督察执法协调科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规划发展科、</w:t>
      </w:r>
      <w:r>
        <w:rPr>
          <w:rFonts w:hint="eastAsia" w:ascii="仿宋_GB2312" w:hAnsi="仿宋_GB2312" w:eastAsia="仿宋_GB2312" w:cs="仿宋_GB2312"/>
          <w:color w:val="auto"/>
          <w:sz w:val="32"/>
          <w:szCs w:val="32"/>
        </w:rPr>
        <w:t>环境监测站。</w:t>
      </w:r>
      <w:r>
        <w:rPr>
          <w:rFonts w:hint="eastAsia" w:ascii="仿宋_GB2312" w:hAnsi="仿宋_GB2312" w:eastAsia="仿宋_GB2312" w:cs="仿宋_GB2312"/>
          <w:color w:val="auto"/>
          <w:kern w:val="2"/>
          <w:sz w:val="32"/>
          <w:szCs w:val="32"/>
        </w:rPr>
        <w:t>20</w:t>
      </w:r>
      <w:r>
        <w:rPr>
          <w:rFonts w:hint="eastAsia" w:ascii="仿宋_GB2312" w:hAnsi="仿宋_GB2312" w:eastAsia="仿宋_GB2312" w:cs="仿宋_GB2312"/>
          <w:color w:val="auto"/>
          <w:kern w:val="2"/>
          <w:sz w:val="32"/>
          <w:szCs w:val="32"/>
          <w:lang w:val="en-US" w:eastAsia="zh-CN"/>
        </w:rPr>
        <w:t>23</w:t>
      </w:r>
      <w:r>
        <w:rPr>
          <w:rFonts w:hint="eastAsia" w:ascii="仿宋_GB2312" w:hAnsi="仿宋_GB2312" w:eastAsia="仿宋_GB2312" w:cs="仿宋_GB2312"/>
          <w:color w:val="auto"/>
          <w:kern w:val="2"/>
          <w:sz w:val="32"/>
          <w:szCs w:val="32"/>
        </w:rPr>
        <w:t>年末兰州新区</w:t>
      </w:r>
      <w:r>
        <w:rPr>
          <w:rFonts w:hint="eastAsia" w:ascii="仿宋_GB2312" w:hAnsi="仿宋_GB2312" w:eastAsia="仿宋_GB2312" w:cs="仿宋_GB2312"/>
          <w:color w:val="auto"/>
          <w:kern w:val="2"/>
          <w:sz w:val="32"/>
          <w:szCs w:val="32"/>
          <w:lang w:val="en-US" w:eastAsia="zh-CN"/>
        </w:rPr>
        <w:t>生态环境局</w:t>
      </w:r>
      <w:r>
        <w:rPr>
          <w:rFonts w:hint="eastAsia" w:ascii="仿宋_GB2312" w:hAnsi="仿宋_GB2312" w:eastAsia="仿宋_GB2312" w:cs="仿宋_GB2312"/>
          <w:color w:val="auto"/>
          <w:kern w:val="2"/>
          <w:sz w:val="32"/>
          <w:szCs w:val="32"/>
        </w:rPr>
        <w:t>实有</w:t>
      </w:r>
      <w:r>
        <w:rPr>
          <w:rFonts w:hint="eastAsia" w:ascii="仿宋_GB2312" w:hAnsi="仿宋_GB2312" w:eastAsia="仿宋_GB2312" w:cs="仿宋_GB2312"/>
          <w:color w:val="auto"/>
          <w:kern w:val="2"/>
          <w:sz w:val="32"/>
          <w:szCs w:val="32"/>
          <w:lang w:val="en-US" w:eastAsia="zh-CN"/>
        </w:rPr>
        <w:t>32</w:t>
      </w:r>
      <w:r>
        <w:rPr>
          <w:rFonts w:hint="eastAsia" w:ascii="仿宋_GB2312" w:hAnsi="仿宋_GB2312" w:eastAsia="仿宋_GB2312" w:cs="仿宋_GB2312"/>
          <w:color w:val="auto"/>
          <w:kern w:val="2"/>
          <w:sz w:val="32"/>
          <w:szCs w:val="32"/>
        </w:rPr>
        <w:t>人，其中在编行政人员</w:t>
      </w:r>
      <w:r>
        <w:rPr>
          <w:rFonts w:hint="eastAsia" w:ascii="仿宋_GB2312" w:hAnsi="仿宋_GB2312" w:eastAsia="仿宋_GB2312" w:cs="仿宋_GB2312"/>
          <w:color w:val="auto"/>
          <w:kern w:val="2"/>
          <w:sz w:val="32"/>
          <w:szCs w:val="32"/>
          <w:lang w:val="en-US" w:eastAsia="zh-CN"/>
        </w:rPr>
        <w:t>6</w:t>
      </w:r>
      <w:r>
        <w:rPr>
          <w:rFonts w:hint="eastAsia" w:ascii="仿宋_GB2312" w:hAnsi="仿宋_GB2312" w:eastAsia="仿宋_GB2312" w:cs="仿宋_GB2312"/>
          <w:color w:val="auto"/>
          <w:kern w:val="2"/>
          <w:sz w:val="32"/>
          <w:szCs w:val="32"/>
        </w:rPr>
        <w:t>人，在编事业人员</w:t>
      </w:r>
      <w:r>
        <w:rPr>
          <w:rFonts w:hint="eastAsia" w:ascii="仿宋_GB2312" w:hAnsi="仿宋_GB2312" w:eastAsia="仿宋_GB2312" w:cs="仿宋_GB2312"/>
          <w:color w:val="auto"/>
          <w:kern w:val="2"/>
          <w:sz w:val="32"/>
          <w:szCs w:val="32"/>
          <w:lang w:val="en-US" w:eastAsia="zh-CN"/>
        </w:rPr>
        <w:t>15</w:t>
      </w:r>
      <w:r>
        <w:rPr>
          <w:rFonts w:hint="eastAsia" w:ascii="仿宋_GB2312" w:hAnsi="仿宋_GB2312" w:eastAsia="仿宋_GB2312" w:cs="仿宋_GB2312"/>
          <w:color w:val="auto"/>
          <w:kern w:val="2"/>
          <w:sz w:val="32"/>
          <w:szCs w:val="32"/>
        </w:rPr>
        <w:t>人，</w:t>
      </w:r>
      <w:r>
        <w:rPr>
          <w:rFonts w:hint="eastAsia" w:ascii="仿宋_GB2312" w:hAnsi="仿宋_GB2312" w:eastAsia="仿宋_GB2312" w:cs="仿宋_GB2312"/>
          <w:color w:val="auto"/>
          <w:kern w:val="2"/>
          <w:sz w:val="32"/>
          <w:szCs w:val="32"/>
          <w:lang w:val="en-US" w:eastAsia="zh-CN"/>
        </w:rPr>
        <w:t>新区</w:t>
      </w:r>
      <w:r>
        <w:rPr>
          <w:rFonts w:hint="eastAsia" w:ascii="仿宋_GB2312" w:hAnsi="仿宋_GB2312" w:eastAsia="仿宋_GB2312" w:cs="仿宋_GB2312"/>
          <w:color w:val="auto"/>
          <w:kern w:val="2"/>
          <w:sz w:val="32"/>
          <w:szCs w:val="32"/>
        </w:rPr>
        <w:t>聘用人员</w:t>
      </w:r>
      <w:r>
        <w:rPr>
          <w:rFonts w:hint="eastAsia" w:ascii="仿宋_GB2312" w:hAnsi="仿宋_GB2312" w:eastAsia="仿宋_GB2312" w:cs="仿宋_GB2312"/>
          <w:color w:val="auto"/>
          <w:kern w:val="2"/>
          <w:sz w:val="32"/>
          <w:szCs w:val="32"/>
          <w:lang w:val="en-US" w:eastAsia="zh-CN"/>
        </w:rPr>
        <w:t>10</w:t>
      </w:r>
      <w:r>
        <w:rPr>
          <w:rFonts w:hint="eastAsia" w:ascii="仿宋_GB2312" w:hAnsi="仿宋_GB2312" w:eastAsia="仿宋_GB2312" w:cs="仿宋_GB2312"/>
          <w:color w:val="auto"/>
          <w:kern w:val="2"/>
          <w:sz w:val="32"/>
          <w:szCs w:val="32"/>
        </w:rPr>
        <w:t>人</w:t>
      </w:r>
      <w:r>
        <w:rPr>
          <w:rFonts w:hint="eastAsia" w:ascii="仿宋_GB2312" w:hAnsi="仿宋_GB2312" w:eastAsia="仿宋_GB2312" w:cs="仿宋_GB2312"/>
          <w:color w:val="auto"/>
          <w:kern w:val="2"/>
          <w:sz w:val="32"/>
          <w:szCs w:val="32"/>
          <w:lang w:eastAsia="zh-CN"/>
        </w:rPr>
        <w:t>，</w:t>
      </w:r>
      <w:r>
        <w:rPr>
          <w:rFonts w:hint="eastAsia" w:ascii="仿宋_GB2312" w:hAnsi="仿宋_GB2312" w:eastAsia="仿宋_GB2312" w:cs="仿宋_GB2312"/>
          <w:color w:val="auto"/>
          <w:kern w:val="2"/>
          <w:sz w:val="32"/>
          <w:szCs w:val="32"/>
          <w:lang w:val="en-US" w:eastAsia="zh-CN"/>
        </w:rPr>
        <w:t>挂职1人</w:t>
      </w:r>
      <w:r>
        <w:rPr>
          <w:rFonts w:hint="eastAsia" w:ascii="仿宋_GB2312" w:hAnsi="仿宋_GB2312" w:eastAsia="仿宋_GB2312" w:cs="仿宋_GB2312"/>
          <w:color w:val="auto"/>
          <w:kern w:val="2"/>
          <w:sz w:val="32"/>
          <w:szCs w:val="32"/>
        </w:rPr>
        <w:t>。</w:t>
      </w:r>
    </w:p>
    <w:p w14:paraId="3E3CE867">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二、绩效自评工作开展情况</w:t>
      </w:r>
    </w:p>
    <w:p w14:paraId="67536E8C">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根据</w:t>
      </w:r>
      <w:r>
        <w:rPr>
          <w:rFonts w:hint="eastAsia" w:ascii="仿宋_GB2312" w:eastAsia="仿宋_GB2312"/>
          <w:color w:val="auto"/>
          <w:sz w:val="32"/>
          <w:szCs w:val="32"/>
          <w:lang w:val="en-US" w:eastAsia="zh-CN"/>
        </w:rPr>
        <w:t>新区财政局</w:t>
      </w:r>
      <w:r>
        <w:rPr>
          <w:rFonts w:hint="eastAsia" w:ascii="仿宋_GB2312" w:eastAsia="仿宋_GB2312"/>
          <w:color w:val="auto"/>
          <w:sz w:val="32"/>
          <w:szCs w:val="32"/>
        </w:rPr>
        <w:t>关于开展202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年度预算执行绩效单位自评工作要求，</w:t>
      </w:r>
      <w:r>
        <w:rPr>
          <w:rFonts w:hint="eastAsia" w:ascii="仿宋_GB2312" w:eastAsia="仿宋_GB2312"/>
          <w:color w:val="auto"/>
          <w:sz w:val="32"/>
          <w:szCs w:val="32"/>
          <w:lang w:val="en-US" w:eastAsia="zh-CN"/>
        </w:rPr>
        <w:t>生态环境</w:t>
      </w:r>
      <w:r>
        <w:rPr>
          <w:rFonts w:hint="eastAsia" w:ascii="仿宋_GB2312" w:eastAsia="仿宋_GB2312"/>
          <w:color w:val="auto"/>
          <w:sz w:val="32"/>
          <w:szCs w:val="32"/>
        </w:rPr>
        <w:t>局</w:t>
      </w:r>
      <w:r>
        <w:rPr>
          <w:rFonts w:hint="eastAsia" w:ascii="仿宋_GB2312" w:eastAsia="仿宋_GB2312"/>
          <w:color w:val="auto"/>
          <w:sz w:val="32"/>
          <w:szCs w:val="32"/>
          <w:lang w:val="en-US" w:eastAsia="zh-CN"/>
        </w:rPr>
        <w:t>按照</w:t>
      </w:r>
      <w:r>
        <w:rPr>
          <w:rFonts w:hint="eastAsia" w:ascii="仿宋_GB2312" w:eastAsia="仿宋_GB2312"/>
          <w:color w:val="auto"/>
          <w:sz w:val="32"/>
          <w:szCs w:val="32"/>
        </w:rPr>
        <w:t>年初制定的绩效目标，结合202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年度</w:t>
      </w:r>
      <w:r>
        <w:rPr>
          <w:rFonts w:hint="eastAsia" w:ascii="仿宋_GB2312" w:eastAsia="仿宋_GB2312"/>
          <w:color w:val="auto"/>
          <w:sz w:val="32"/>
          <w:szCs w:val="32"/>
          <w:lang w:val="en-US" w:eastAsia="zh-CN"/>
        </w:rPr>
        <w:t>资金使用情况及</w:t>
      </w:r>
      <w:r>
        <w:rPr>
          <w:rFonts w:hint="eastAsia" w:ascii="仿宋_GB2312" w:eastAsia="仿宋_GB2312"/>
          <w:color w:val="auto"/>
          <w:sz w:val="32"/>
          <w:szCs w:val="32"/>
        </w:rPr>
        <w:t>决算情况，对202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年度预算进行资金</w:t>
      </w:r>
      <w:r>
        <w:rPr>
          <w:rFonts w:hint="eastAsia" w:ascii="仿宋_GB2312" w:eastAsia="仿宋_GB2312"/>
          <w:color w:val="auto"/>
          <w:sz w:val="32"/>
          <w:szCs w:val="32"/>
          <w:lang w:val="en-US" w:eastAsia="zh-CN"/>
        </w:rPr>
        <w:t>开展绩效自评工作</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按照</w:t>
      </w:r>
      <w:r>
        <w:rPr>
          <w:rFonts w:hint="eastAsia" w:ascii="仿宋_GB2312" w:eastAsia="仿宋_GB2312"/>
          <w:color w:val="auto"/>
          <w:sz w:val="32"/>
          <w:szCs w:val="32"/>
        </w:rPr>
        <w:t>“谁支出、谁负责、谁自评”原则，及时分解工作任务，确保高质量完成</w:t>
      </w:r>
      <w:r>
        <w:rPr>
          <w:rFonts w:hint="eastAsia" w:ascii="仿宋_GB2312" w:eastAsia="仿宋_GB2312"/>
          <w:color w:val="auto"/>
          <w:sz w:val="32"/>
          <w:szCs w:val="32"/>
          <w:lang w:val="en-US" w:eastAsia="zh-CN"/>
        </w:rPr>
        <w:t>本项</w:t>
      </w:r>
      <w:r>
        <w:rPr>
          <w:rFonts w:hint="eastAsia" w:ascii="仿宋_GB2312" w:eastAsia="仿宋_GB2312"/>
          <w:color w:val="auto"/>
          <w:sz w:val="32"/>
          <w:szCs w:val="32"/>
        </w:rPr>
        <w:t>工作。</w:t>
      </w:r>
    </w:p>
    <w:p w14:paraId="65EF85C7">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三、部门整体支出自评情况分析</w:t>
      </w:r>
    </w:p>
    <w:p w14:paraId="288062AE">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楷体" w:hAnsi="楷体" w:eastAsia="楷体"/>
          <w:b/>
          <w:bCs/>
          <w:color w:val="auto"/>
          <w:sz w:val="32"/>
          <w:szCs w:val="32"/>
        </w:rPr>
      </w:pPr>
      <w:r>
        <w:rPr>
          <w:rFonts w:hint="eastAsia" w:ascii="楷体" w:hAnsi="楷体" w:eastAsia="楷体"/>
          <w:b/>
          <w:bCs/>
          <w:color w:val="auto"/>
          <w:sz w:val="32"/>
          <w:szCs w:val="32"/>
        </w:rPr>
        <w:t>（一）部门决算情况</w:t>
      </w:r>
    </w:p>
    <w:p w14:paraId="070BDB5F">
      <w:pPr>
        <w:keepNext w:val="0"/>
        <w:keepLines w:val="0"/>
        <w:pageBreakBefore w:val="0"/>
        <w:widowControl w:val="0"/>
        <w:shd w:val="clear"/>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 w:eastAsia="仿宋_GB2312"/>
          <w:color w:val="auto"/>
          <w:sz w:val="32"/>
          <w:szCs w:val="32"/>
          <w:lang w:eastAsia="zh-CN"/>
        </w:rPr>
      </w:pPr>
      <w:r>
        <w:rPr>
          <w:rFonts w:hint="default" w:ascii="仿宋_GB2312" w:hAnsi="仿宋" w:eastAsia="仿宋_GB2312"/>
          <w:color w:val="auto"/>
          <w:sz w:val="32"/>
          <w:szCs w:val="32"/>
        </w:rPr>
        <w:t>2023年</w:t>
      </w:r>
      <w:r>
        <w:rPr>
          <w:rFonts w:hint="eastAsia" w:ascii="仿宋_GB2312" w:hAnsi="仿宋" w:eastAsia="仿宋_GB2312"/>
          <w:color w:val="auto"/>
          <w:sz w:val="32"/>
          <w:szCs w:val="32"/>
        </w:rPr>
        <w:t>总收入</w:t>
      </w:r>
      <w:r>
        <w:rPr>
          <w:rFonts w:hint="default" w:ascii="仿宋_GB2312" w:hAnsi="仿宋" w:eastAsia="仿宋_GB2312"/>
          <w:color w:val="auto"/>
          <w:sz w:val="32"/>
          <w:szCs w:val="32"/>
          <w:lang w:eastAsia="zh-CN"/>
        </w:rPr>
        <w:t>4.7070亿</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val="en-US" w:eastAsia="zh-CN"/>
        </w:rPr>
        <w:t>其中财政拨款收入</w:t>
      </w:r>
      <w:r>
        <w:rPr>
          <w:rFonts w:hint="default" w:ascii="仿宋_GB2312" w:hAnsi="仿宋" w:eastAsia="仿宋_GB2312"/>
          <w:color w:val="auto"/>
          <w:sz w:val="32"/>
          <w:szCs w:val="32"/>
          <w:lang w:eastAsia="zh-CN"/>
        </w:rPr>
        <w:t>4.7050亿</w:t>
      </w:r>
      <w:r>
        <w:rPr>
          <w:rFonts w:hint="eastAsia" w:ascii="仿宋_GB2312" w:hAnsi="仿宋" w:eastAsia="仿宋_GB2312"/>
          <w:color w:val="auto"/>
          <w:sz w:val="32"/>
          <w:szCs w:val="32"/>
          <w:lang w:val="en-US" w:eastAsia="zh-CN"/>
        </w:rPr>
        <w:t>元，</w:t>
      </w:r>
      <w:r>
        <w:rPr>
          <w:rFonts w:hint="eastAsia" w:ascii="仿宋_GB2312" w:hAnsi="仿宋" w:eastAsia="仿宋_GB2312"/>
          <w:color w:val="auto"/>
          <w:sz w:val="32"/>
          <w:szCs w:val="32"/>
        </w:rPr>
        <w:t>其他</w:t>
      </w:r>
      <w:r>
        <w:rPr>
          <w:rFonts w:hint="eastAsia" w:ascii="仿宋_GB2312" w:hAnsi="仿宋" w:eastAsia="仿宋_GB2312"/>
          <w:color w:val="auto"/>
          <w:sz w:val="32"/>
          <w:szCs w:val="32"/>
          <w:lang w:val="en-US" w:eastAsia="zh-CN"/>
        </w:rPr>
        <w:t>收入</w:t>
      </w:r>
      <w:r>
        <w:rPr>
          <w:rFonts w:hint="default" w:ascii="仿宋_GB2312" w:hAnsi="仿宋" w:eastAsia="仿宋_GB2312"/>
          <w:color w:val="auto"/>
          <w:sz w:val="32"/>
          <w:szCs w:val="32"/>
          <w:lang w:eastAsia="zh-CN"/>
        </w:rPr>
        <w:t>（疫情防控资金）20</w:t>
      </w:r>
      <w:r>
        <w:rPr>
          <w:rFonts w:hint="eastAsia" w:ascii="仿宋_GB2312" w:hAnsi="仿宋" w:eastAsia="仿宋_GB2312"/>
          <w:color w:val="auto"/>
          <w:sz w:val="32"/>
          <w:szCs w:val="32"/>
          <w:lang w:val="en-US" w:eastAsia="zh-CN"/>
        </w:rPr>
        <w:t>万</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rPr>
        <w:t>按照功能分类：节能环保</w:t>
      </w:r>
      <w:r>
        <w:rPr>
          <w:rFonts w:hint="eastAsia" w:ascii="仿宋_GB2312" w:hAnsi="仿宋" w:eastAsia="仿宋_GB2312"/>
          <w:color w:val="auto"/>
          <w:sz w:val="32"/>
          <w:szCs w:val="32"/>
          <w:lang w:val="en-US" w:eastAsia="zh-CN"/>
        </w:rPr>
        <w:t>支出</w:t>
      </w:r>
      <w:r>
        <w:rPr>
          <w:rFonts w:hint="default" w:ascii="仿宋_GB2312" w:hAnsi="仿宋" w:eastAsia="仿宋_GB2312"/>
          <w:color w:val="auto"/>
          <w:sz w:val="32"/>
          <w:szCs w:val="32"/>
          <w:lang w:eastAsia="zh-CN"/>
        </w:rPr>
        <w:t>6747.19</w:t>
      </w:r>
      <w:r>
        <w:rPr>
          <w:rFonts w:hint="eastAsia" w:ascii="仿宋_GB2312" w:hAnsi="仿宋" w:eastAsia="仿宋_GB2312"/>
          <w:color w:val="auto"/>
          <w:sz w:val="32"/>
          <w:szCs w:val="32"/>
          <w:lang w:val="en-US" w:eastAsia="zh-CN"/>
        </w:rPr>
        <w:t>万</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val="en-US" w:eastAsia="zh-CN"/>
        </w:rPr>
        <w:t>卫生健康支出</w:t>
      </w:r>
      <w:r>
        <w:rPr>
          <w:rFonts w:hint="default" w:ascii="仿宋_GB2312" w:hAnsi="仿宋" w:eastAsia="仿宋_GB2312"/>
          <w:color w:val="auto"/>
          <w:sz w:val="32"/>
          <w:szCs w:val="32"/>
          <w:lang w:eastAsia="zh-CN"/>
        </w:rPr>
        <w:t>269.44</w:t>
      </w:r>
      <w:r>
        <w:rPr>
          <w:rFonts w:hint="eastAsia" w:ascii="仿宋_GB2312" w:hAnsi="仿宋" w:eastAsia="仿宋_GB2312"/>
          <w:color w:val="auto"/>
          <w:sz w:val="32"/>
          <w:szCs w:val="32"/>
          <w:lang w:val="en-US" w:eastAsia="zh-CN"/>
        </w:rPr>
        <w:t>万元，社会保障和就业支出</w:t>
      </w:r>
      <w:r>
        <w:rPr>
          <w:rFonts w:hint="default" w:ascii="仿宋_GB2312" w:hAnsi="仿宋" w:eastAsia="仿宋_GB2312"/>
          <w:color w:val="auto"/>
          <w:sz w:val="32"/>
          <w:szCs w:val="32"/>
          <w:lang w:eastAsia="zh-CN"/>
        </w:rPr>
        <w:t>30.9</w:t>
      </w:r>
      <w:r>
        <w:rPr>
          <w:rFonts w:hint="eastAsia" w:ascii="仿宋_GB2312" w:hAnsi="仿宋" w:eastAsia="仿宋_GB2312"/>
          <w:color w:val="auto"/>
          <w:sz w:val="32"/>
          <w:szCs w:val="32"/>
          <w:lang w:val="en-US" w:eastAsia="zh-CN"/>
        </w:rPr>
        <w:t>万元，住房保障支出</w:t>
      </w:r>
      <w:r>
        <w:rPr>
          <w:rFonts w:hint="default" w:ascii="仿宋_GB2312" w:hAnsi="仿宋" w:eastAsia="仿宋_GB2312"/>
          <w:color w:val="auto"/>
          <w:sz w:val="32"/>
          <w:szCs w:val="32"/>
          <w:lang w:eastAsia="zh-CN"/>
        </w:rPr>
        <w:t>22.88</w:t>
      </w:r>
      <w:r>
        <w:rPr>
          <w:rFonts w:hint="eastAsia" w:ascii="仿宋_GB2312" w:hAnsi="仿宋" w:eastAsia="仿宋_GB2312"/>
          <w:color w:val="auto"/>
          <w:sz w:val="32"/>
          <w:szCs w:val="32"/>
          <w:lang w:val="en-US" w:eastAsia="zh-CN"/>
        </w:rPr>
        <w:t>万元</w:t>
      </w:r>
      <w:r>
        <w:rPr>
          <w:rFonts w:hint="default" w:ascii="仿宋_GB2312" w:hAnsi="仿宋" w:eastAsia="仿宋_GB2312"/>
          <w:color w:val="auto"/>
          <w:sz w:val="32"/>
          <w:szCs w:val="32"/>
          <w:lang w:eastAsia="zh-CN"/>
        </w:rPr>
        <w:t>，其他支出（专项债券）4亿元</w:t>
      </w:r>
      <w:r>
        <w:rPr>
          <w:rFonts w:hint="eastAsia" w:ascii="仿宋_GB2312" w:hAnsi="仿宋" w:eastAsia="仿宋_GB2312"/>
          <w:color w:val="auto"/>
          <w:sz w:val="32"/>
          <w:szCs w:val="32"/>
          <w:lang w:val="en-US" w:eastAsia="zh-CN"/>
        </w:rPr>
        <w:t>。</w:t>
      </w:r>
      <w:r>
        <w:rPr>
          <w:rFonts w:hint="eastAsia" w:ascii="仿宋_GB2312" w:hAnsi="仿宋" w:eastAsia="仿宋_GB2312"/>
          <w:color w:val="auto"/>
          <w:sz w:val="32"/>
          <w:szCs w:val="32"/>
        </w:rPr>
        <w:t>本年总支出</w:t>
      </w:r>
      <w:r>
        <w:rPr>
          <w:rFonts w:hint="default" w:ascii="仿宋_GB2312" w:hAnsi="仿宋" w:eastAsia="仿宋_GB2312"/>
          <w:color w:val="auto"/>
          <w:sz w:val="32"/>
          <w:szCs w:val="32"/>
          <w:lang w:eastAsia="zh-CN"/>
        </w:rPr>
        <w:t>4.7070</w:t>
      </w:r>
      <w:r>
        <w:rPr>
          <w:rFonts w:hint="eastAsia" w:ascii="仿宋_GB2312" w:hAnsi="仿宋" w:eastAsia="仿宋_GB2312"/>
          <w:color w:val="auto"/>
          <w:sz w:val="32"/>
          <w:szCs w:val="32"/>
          <w:lang w:val="en-US" w:eastAsia="zh-CN"/>
        </w:rPr>
        <w:t>万</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val="en-US" w:eastAsia="zh-CN"/>
        </w:rPr>
        <w:t>其中：基本支出共计</w:t>
      </w:r>
      <w:r>
        <w:rPr>
          <w:rFonts w:hint="default" w:ascii="仿宋_GB2312" w:hAnsi="仿宋" w:eastAsia="仿宋_GB2312"/>
          <w:color w:val="auto"/>
          <w:sz w:val="32"/>
          <w:szCs w:val="32"/>
          <w:lang w:eastAsia="zh-CN"/>
        </w:rPr>
        <w:t>632.66</w:t>
      </w:r>
      <w:r>
        <w:rPr>
          <w:rFonts w:hint="eastAsia" w:ascii="仿宋_GB2312" w:hAnsi="仿宋" w:eastAsia="仿宋_GB2312"/>
          <w:color w:val="auto"/>
          <w:sz w:val="32"/>
          <w:szCs w:val="32"/>
          <w:lang w:val="en-US" w:eastAsia="zh-CN"/>
        </w:rPr>
        <w:t>万元，其中</w:t>
      </w:r>
      <w:r>
        <w:rPr>
          <w:rFonts w:hint="eastAsia" w:ascii="仿宋_GB2312" w:hAnsi="仿宋" w:eastAsia="仿宋_GB2312"/>
          <w:color w:val="auto"/>
          <w:sz w:val="32"/>
          <w:szCs w:val="32"/>
        </w:rPr>
        <w:t>人员经费</w:t>
      </w:r>
      <w:r>
        <w:rPr>
          <w:rFonts w:hint="default" w:ascii="仿宋_GB2312" w:hAnsi="仿宋" w:eastAsia="仿宋_GB2312"/>
          <w:color w:val="auto"/>
          <w:sz w:val="32"/>
          <w:szCs w:val="32"/>
          <w:lang w:eastAsia="zh-CN"/>
        </w:rPr>
        <w:t>575.35</w:t>
      </w:r>
      <w:r>
        <w:rPr>
          <w:rFonts w:hint="eastAsia" w:ascii="仿宋_GB2312" w:hAnsi="仿宋" w:eastAsia="仿宋_GB2312"/>
          <w:color w:val="auto"/>
          <w:sz w:val="32"/>
          <w:szCs w:val="32"/>
          <w:lang w:val="en-US" w:eastAsia="zh-CN"/>
        </w:rPr>
        <w:t>万元（</w:t>
      </w:r>
      <w:r>
        <w:rPr>
          <w:rFonts w:hint="eastAsia" w:ascii="仿宋_GB2312" w:hAnsi="仿宋" w:eastAsia="仿宋_GB2312"/>
          <w:color w:val="auto"/>
          <w:sz w:val="32"/>
          <w:szCs w:val="32"/>
        </w:rPr>
        <w:t>住房保障</w:t>
      </w:r>
      <w:r>
        <w:rPr>
          <w:rFonts w:hint="default" w:ascii="仿宋_GB2312" w:hAnsi="仿宋" w:eastAsia="仿宋_GB2312"/>
          <w:color w:val="auto"/>
          <w:sz w:val="32"/>
          <w:szCs w:val="32"/>
        </w:rPr>
        <w:t>30.9</w:t>
      </w:r>
      <w:r>
        <w:rPr>
          <w:rFonts w:hint="eastAsia" w:ascii="仿宋_GB2312" w:hAnsi="仿宋" w:eastAsia="仿宋_GB2312"/>
          <w:color w:val="auto"/>
          <w:sz w:val="32"/>
          <w:szCs w:val="32"/>
          <w:lang w:val="en-US" w:eastAsia="zh-CN"/>
        </w:rPr>
        <w:t>万元），</w:t>
      </w:r>
      <w:r>
        <w:rPr>
          <w:rFonts w:hint="eastAsia" w:ascii="仿宋_GB2312" w:hAnsi="仿宋" w:eastAsia="仿宋_GB2312"/>
          <w:color w:val="auto"/>
          <w:sz w:val="32"/>
          <w:szCs w:val="32"/>
        </w:rPr>
        <w:t>公用经</w:t>
      </w:r>
      <w:r>
        <w:rPr>
          <w:rFonts w:hint="eastAsia" w:ascii="仿宋_GB2312" w:hAnsi="仿宋" w:eastAsia="仿宋_GB2312"/>
          <w:color w:val="auto"/>
          <w:sz w:val="32"/>
          <w:szCs w:val="32"/>
          <w:lang w:eastAsia="zh-CN"/>
        </w:rPr>
        <w:t>费</w:t>
      </w:r>
      <w:r>
        <w:rPr>
          <w:rFonts w:hint="default" w:ascii="仿宋_GB2312" w:hAnsi="仿宋" w:eastAsia="仿宋_GB2312"/>
          <w:color w:val="auto"/>
          <w:sz w:val="32"/>
          <w:szCs w:val="32"/>
          <w:lang w:eastAsia="zh-CN"/>
        </w:rPr>
        <w:t>57.31</w:t>
      </w:r>
      <w:r>
        <w:rPr>
          <w:rFonts w:hint="eastAsia" w:ascii="仿宋_GB2312" w:hAnsi="仿宋" w:eastAsia="仿宋_GB2312"/>
          <w:color w:val="auto"/>
          <w:sz w:val="32"/>
          <w:szCs w:val="32"/>
          <w:lang w:val="en-US" w:eastAsia="zh-CN"/>
        </w:rPr>
        <w:t>万元</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项目支出</w:t>
      </w:r>
      <w:r>
        <w:rPr>
          <w:rFonts w:hint="default" w:ascii="仿宋_GB2312" w:hAnsi="仿宋" w:eastAsia="仿宋_GB2312"/>
          <w:color w:val="auto"/>
          <w:sz w:val="32"/>
          <w:szCs w:val="32"/>
          <w:lang w:eastAsia="zh-CN"/>
        </w:rPr>
        <w:t>4.6418亿</w:t>
      </w:r>
      <w:r>
        <w:rPr>
          <w:rFonts w:hint="eastAsia" w:ascii="仿宋_GB2312" w:hAnsi="仿宋" w:eastAsia="仿宋_GB2312"/>
          <w:color w:val="auto"/>
          <w:sz w:val="32"/>
          <w:szCs w:val="32"/>
        </w:rPr>
        <w:t>元（</w:t>
      </w:r>
      <w:r>
        <w:rPr>
          <w:rFonts w:hint="eastAsia" w:ascii="仿宋_GB2312" w:hAnsi="仿宋" w:eastAsia="仿宋_GB2312"/>
          <w:color w:val="auto"/>
          <w:sz w:val="32"/>
          <w:szCs w:val="32"/>
          <w:lang w:eastAsia="zh-CN"/>
        </w:rPr>
        <w:t>包括</w:t>
      </w:r>
      <w:r>
        <w:rPr>
          <w:rFonts w:hint="default" w:ascii="仿宋_GB2312" w:hAnsi="仿宋" w:eastAsia="仿宋_GB2312"/>
          <w:color w:val="auto"/>
          <w:sz w:val="32"/>
          <w:szCs w:val="32"/>
          <w:lang w:eastAsia="zh-CN"/>
        </w:rPr>
        <w:t>疫情防控资金、重点污染源自动监控中心运维、生态环境监测运行保障、专项债券</w:t>
      </w:r>
      <w:r>
        <w:rPr>
          <w:rFonts w:hint="eastAsia" w:ascii="仿宋_GB2312" w:hAnsi="仿宋" w:eastAsia="仿宋_GB2312"/>
          <w:color w:val="auto"/>
          <w:sz w:val="32"/>
          <w:szCs w:val="32"/>
          <w:lang w:val="en-US" w:eastAsia="zh-CN"/>
        </w:rPr>
        <w:t>等</w:t>
      </w:r>
      <w:r>
        <w:rPr>
          <w:rFonts w:hint="default" w:ascii="仿宋_GB2312" w:hAnsi="仿宋" w:eastAsia="仿宋_GB2312"/>
          <w:color w:val="auto"/>
          <w:sz w:val="32"/>
          <w:szCs w:val="32"/>
          <w:lang w:eastAsia="zh-CN"/>
        </w:rPr>
        <w:t>项目</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w:t>
      </w:r>
    </w:p>
    <w:p w14:paraId="0A94A135">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ascii="楷体" w:hAnsi="楷体" w:eastAsia="楷体"/>
          <w:b/>
          <w:bCs/>
          <w:color w:val="auto"/>
          <w:sz w:val="32"/>
          <w:szCs w:val="32"/>
        </w:rPr>
      </w:pPr>
      <w:r>
        <w:rPr>
          <w:rFonts w:hint="eastAsia" w:ascii="楷体" w:hAnsi="楷体" w:eastAsia="楷体"/>
          <w:b/>
          <w:bCs/>
          <w:color w:val="auto"/>
          <w:sz w:val="32"/>
          <w:szCs w:val="32"/>
          <w:lang w:eastAsia="zh-CN"/>
        </w:rPr>
        <w:t>（</w:t>
      </w:r>
      <w:r>
        <w:rPr>
          <w:rFonts w:hint="eastAsia" w:ascii="楷体" w:hAnsi="楷体" w:eastAsia="楷体"/>
          <w:b/>
          <w:bCs/>
          <w:color w:val="auto"/>
          <w:sz w:val="32"/>
          <w:szCs w:val="32"/>
          <w:lang w:val="en-US" w:eastAsia="zh-CN"/>
        </w:rPr>
        <w:t>二</w:t>
      </w:r>
      <w:r>
        <w:rPr>
          <w:rFonts w:hint="eastAsia" w:ascii="楷体" w:hAnsi="楷体" w:eastAsia="楷体"/>
          <w:b/>
          <w:bCs/>
          <w:color w:val="auto"/>
          <w:sz w:val="32"/>
          <w:szCs w:val="32"/>
          <w:lang w:eastAsia="zh-CN"/>
        </w:rPr>
        <w:t>）</w:t>
      </w:r>
      <w:r>
        <w:rPr>
          <w:rFonts w:hint="eastAsia" w:ascii="楷体" w:hAnsi="楷体" w:eastAsia="楷体"/>
          <w:b/>
          <w:bCs/>
          <w:color w:val="auto"/>
          <w:sz w:val="32"/>
          <w:szCs w:val="32"/>
        </w:rPr>
        <w:t>部门</w:t>
      </w:r>
      <w:r>
        <w:rPr>
          <w:rFonts w:hint="eastAsia" w:ascii="楷体" w:hAnsi="楷体" w:eastAsia="楷体"/>
          <w:b/>
          <w:bCs/>
          <w:color w:val="auto"/>
          <w:sz w:val="32"/>
          <w:szCs w:val="32"/>
          <w:lang w:val="en-US" w:eastAsia="zh-CN"/>
        </w:rPr>
        <w:t>预</w:t>
      </w:r>
      <w:r>
        <w:rPr>
          <w:rFonts w:hint="eastAsia" w:ascii="楷体" w:hAnsi="楷体" w:eastAsia="楷体"/>
          <w:b/>
          <w:bCs/>
          <w:color w:val="auto"/>
          <w:sz w:val="32"/>
          <w:szCs w:val="32"/>
        </w:rPr>
        <w:t>算情况</w:t>
      </w:r>
    </w:p>
    <w:p w14:paraId="6F8FCBE1">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leftChars="0" w:right="0" w:firstLine="640" w:firstLineChars="200"/>
        <w:jc w:val="both"/>
        <w:textAlignment w:val="baseline"/>
        <w:rPr>
          <w:rFonts w:hint="default" w:ascii="仿宋_GB2312" w:hAnsi="仿宋" w:eastAsia="仿宋_GB2312" w:cs="仿宋_GB2312"/>
          <w:snapToGrid/>
          <w:color w:val="auto"/>
          <w:kern w:val="0"/>
          <w:sz w:val="32"/>
          <w:szCs w:val="32"/>
          <w:lang w:val="en-US" w:eastAsia="zh-CN" w:bidi="ar"/>
        </w:rPr>
      </w:pPr>
      <w:r>
        <w:rPr>
          <w:rFonts w:hint="default" w:ascii="仿宋_GB2312" w:hAnsi="Arial" w:eastAsia="仿宋_GB2312" w:cs="仿宋_GB2312"/>
          <w:snapToGrid/>
          <w:color w:val="auto"/>
          <w:kern w:val="0"/>
          <w:sz w:val="32"/>
          <w:szCs w:val="32"/>
          <w:lang w:val="en-US" w:eastAsia="zh-CN" w:bidi="ar"/>
        </w:rPr>
        <w:t>202</w:t>
      </w:r>
      <w:r>
        <w:rPr>
          <w:rFonts w:hint="eastAsia" w:ascii="仿宋_GB2312" w:hAnsi="Arial" w:eastAsia="仿宋_GB2312" w:cs="仿宋_GB2312"/>
          <w:snapToGrid/>
          <w:color w:val="auto"/>
          <w:kern w:val="0"/>
          <w:sz w:val="32"/>
          <w:szCs w:val="32"/>
          <w:lang w:val="en-US" w:eastAsia="zh-CN" w:bidi="ar"/>
        </w:rPr>
        <w:t>3</w:t>
      </w:r>
      <w:r>
        <w:rPr>
          <w:rFonts w:hint="default" w:ascii="仿宋_GB2312" w:hAnsi="Arial" w:eastAsia="仿宋_GB2312" w:cs="仿宋_GB2312"/>
          <w:snapToGrid/>
          <w:color w:val="auto"/>
          <w:kern w:val="0"/>
          <w:sz w:val="32"/>
          <w:szCs w:val="32"/>
          <w:lang w:val="en-US" w:eastAsia="zh-CN" w:bidi="ar"/>
        </w:rPr>
        <w:t>年生态环境局年初</w:t>
      </w:r>
      <w:r>
        <w:rPr>
          <w:rFonts w:hint="default" w:ascii="仿宋_GB2312" w:hAnsi="仿宋" w:eastAsia="仿宋_GB2312" w:cs="仿宋_GB2312"/>
          <w:snapToGrid/>
          <w:color w:val="auto"/>
          <w:kern w:val="0"/>
          <w:sz w:val="32"/>
          <w:szCs w:val="32"/>
          <w:lang w:val="en-US" w:eastAsia="zh-CN" w:bidi="ar"/>
        </w:rPr>
        <w:t>本级预算收入</w:t>
      </w:r>
      <w:r>
        <w:rPr>
          <w:rFonts w:hint="default" w:ascii="仿宋_GB2312" w:hAnsi="仿宋" w:eastAsia="仿宋_GB2312" w:cs="仿宋_GB2312"/>
          <w:snapToGrid/>
          <w:color w:val="auto"/>
          <w:kern w:val="0"/>
          <w:sz w:val="32"/>
          <w:szCs w:val="32"/>
          <w:lang w:eastAsia="zh-CN" w:bidi="ar"/>
        </w:rPr>
        <w:t>1769.35</w:t>
      </w:r>
      <w:r>
        <w:rPr>
          <w:rFonts w:hint="default" w:ascii="仿宋_GB2312" w:hAnsi="仿宋" w:eastAsia="仿宋_GB2312" w:cs="仿宋_GB2312"/>
          <w:snapToGrid/>
          <w:color w:val="auto"/>
          <w:kern w:val="0"/>
          <w:sz w:val="32"/>
          <w:szCs w:val="32"/>
          <w:lang w:val="en-US" w:eastAsia="zh-CN" w:bidi="ar"/>
        </w:rPr>
        <w:t>万元，</w:t>
      </w:r>
      <w:r>
        <w:rPr>
          <w:rFonts w:hint="default" w:ascii="仿宋_GB2312" w:hAnsi="Arial" w:eastAsia="仿宋_GB2312" w:cs="仿宋_GB2312"/>
          <w:snapToGrid/>
          <w:color w:val="auto"/>
          <w:kern w:val="0"/>
          <w:sz w:val="32"/>
          <w:szCs w:val="32"/>
          <w:lang w:val="en-US" w:eastAsia="zh-CN" w:bidi="ar"/>
        </w:rPr>
        <w:t>其中基本预算</w:t>
      </w:r>
      <w:r>
        <w:rPr>
          <w:rFonts w:hint="default" w:ascii="仿宋_GB2312" w:hAnsi="Arial" w:eastAsia="仿宋_GB2312" w:cs="仿宋_GB2312"/>
          <w:snapToGrid/>
          <w:color w:val="auto"/>
          <w:kern w:val="0"/>
          <w:sz w:val="32"/>
          <w:szCs w:val="32"/>
          <w:lang w:eastAsia="zh-CN" w:bidi="ar"/>
        </w:rPr>
        <w:t>819.35</w:t>
      </w:r>
      <w:r>
        <w:rPr>
          <w:rFonts w:hint="default" w:ascii="仿宋_GB2312" w:hAnsi="Arial" w:eastAsia="仿宋_GB2312" w:cs="仿宋_GB2312"/>
          <w:snapToGrid/>
          <w:color w:val="auto"/>
          <w:kern w:val="0"/>
          <w:sz w:val="32"/>
          <w:szCs w:val="32"/>
          <w:lang w:val="en-US" w:eastAsia="zh-CN" w:bidi="ar"/>
        </w:rPr>
        <w:t>万元、项目预算</w:t>
      </w:r>
      <w:r>
        <w:rPr>
          <w:rFonts w:hint="default" w:ascii="仿宋_GB2312" w:hAnsi="Arial" w:eastAsia="仿宋_GB2312" w:cs="仿宋_GB2312"/>
          <w:snapToGrid/>
          <w:color w:val="auto"/>
          <w:kern w:val="0"/>
          <w:sz w:val="32"/>
          <w:szCs w:val="32"/>
          <w:lang w:eastAsia="zh-CN" w:bidi="ar"/>
        </w:rPr>
        <w:t>950</w:t>
      </w:r>
      <w:r>
        <w:rPr>
          <w:rFonts w:hint="default" w:ascii="仿宋_GB2312" w:hAnsi="Arial" w:eastAsia="仿宋_GB2312" w:cs="仿宋_GB2312"/>
          <w:snapToGrid/>
          <w:color w:val="auto"/>
          <w:kern w:val="0"/>
          <w:sz w:val="32"/>
          <w:szCs w:val="32"/>
          <w:lang w:val="en-US" w:eastAsia="zh-CN" w:bidi="ar"/>
        </w:rPr>
        <w:t>万元。</w:t>
      </w:r>
      <w:r>
        <w:rPr>
          <w:rFonts w:hint="default" w:ascii="仿宋_GB2312" w:hAnsi="仿宋" w:eastAsia="仿宋_GB2312" w:cs="仿宋_GB2312"/>
          <w:snapToGrid/>
          <w:color w:val="auto"/>
          <w:kern w:val="0"/>
          <w:sz w:val="32"/>
          <w:szCs w:val="32"/>
          <w:lang w:val="en-US" w:eastAsia="zh-CN" w:bidi="ar"/>
        </w:rPr>
        <w:t>截止202</w:t>
      </w:r>
      <w:r>
        <w:rPr>
          <w:rFonts w:hint="default" w:ascii="仿宋_GB2312" w:hAnsi="仿宋" w:eastAsia="仿宋_GB2312" w:cs="仿宋_GB2312"/>
          <w:snapToGrid/>
          <w:color w:val="auto"/>
          <w:kern w:val="0"/>
          <w:sz w:val="32"/>
          <w:szCs w:val="32"/>
          <w:lang w:eastAsia="zh-CN" w:bidi="ar"/>
        </w:rPr>
        <w:t>3</w:t>
      </w:r>
      <w:r>
        <w:rPr>
          <w:rFonts w:hint="default" w:ascii="仿宋_GB2312" w:hAnsi="仿宋" w:eastAsia="仿宋_GB2312" w:cs="仿宋_GB2312"/>
          <w:snapToGrid/>
          <w:color w:val="auto"/>
          <w:kern w:val="0"/>
          <w:sz w:val="32"/>
          <w:szCs w:val="32"/>
          <w:lang w:val="en-US" w:eastAsia="zh-CN" w:bidi="ar"/>
        </w:rPr>
        <w:t>年底本级预算支出共计</w:t>
      </w:r>
      <w:r>
        <w:rPr>
          <w:rFonts w:hint="default" w:ascii="仿宋_GB2312" w:hAnsi="仿宋" w:eastAsia="仿宋_GB2312" w:cs="仿宋_GB2312"/>
          <w:snapToGrid/>
          <w:color w:val="auto"/>
          <w:kern w:val="0"/>
          <w:sz w:val="32"/>
          <w:szCs w:val="32"/>
          <w:lang w:eastAsia="zh-CN" w:bidi="ar"/>
        </w:rPr>
        <w:t>1132.66</w:t>
      </w:r>
      <w:r>
        <w:rPr>
          <w:rFonts w:hint="default" w:ascii="仿宋_GB2312" w:hAnsi="仿宋" w:eastAsia="仿宋_GB2312" w:cs="仿宋_GB2312"/>
          <w:snapToGrid/>
          <w:color w:val="auto"/>
          <w:kern w:val="0"/>
          <w:sz w:val="32"/>
          <w:szCs w:val="32"/>
          <w:lang w:val="en-US" w:eastAsia="zh-CN" w:bidi="ar"/>
        </w:rPr>
        <w:t>万元，</w:t>
      </w:r>
      <w:r>
        <w:rPr>
          <w:rFonts w:hint="default" w:ascii="仿宋_GB2312" w:hAnsi="Arial" w:eastAsia="仿宋_GB2312" w:cs="仿宋_GB2312"/>
          <w:snapToGrid/>
          <w:color w:val="auto"/>
          <w:kern w:val="0"/>
          <w:sz w:val="32"/>
          <w:szCs w:val="32"/>
          <w:lang w:val="en-US" w:eastAsia="zh-CN" w:bidi="ar"/>
        </w:rPr>
        <w:t>其中基本预算支出</w:t>
      </w:r>
      <w:r>
        <w:rPr>
          <w:rFonts w:hint="default" w:ascii="仿宋_GB2312" w:hAnsi="Arial" w:eastAsia="仿宋_GB2312" w:cs="仿宋_GB2312"/>
          <w:snapToGrid/>
          <w:color w:val="auto"/>
          <w:kern w:val="0"/>
          <w:sz w:val="32"/>
          <w:szCs w:val="32"/>
          <w:lang w:eastAsia="zh-CN" w:bidi="ar"/>
        </w:rPr>
        <w:t>632.66</w:t>
      </w:r>
      <w:r>
        <w:rPr>
          <w:rFonts w:hint="default" w:ascii="仿宋_GB2312" w:hAnsi="Arial" w:eastAsia="仿宋_GB2312" w:cs="仿宋_GB2312"/>
          <w:snapToGrid/>
          <w:color w:val="auto"/>
          <w:kern w:val="0"/>
          <w:sz w:val="32"/>
          <w:szCs w:val="32"/>
          <w:lang w:val="en-US" w:eastAsia="zh-CN" w:bidi="ar"/>
        </w:rPr>
        <w:t>万元、项目预算支出</w:t>
      </w:r>
      <w:r>
        <w:rPr>
          <w:rFonts w:hint="default" w:ascii="仿宋_GB2312" w:hAnsi="Arial" w:eastAsia="仿宋_GB2312" w:cs="仿宋_GB2312"/>
          <w:snapToGrid/>
          <w:color w:val="auto"/>
          <w:kern w:val="0"/>
          <w:sz w:val="32"/>
          <w:szCs w:val="32"/>
          <w:lang w:eastAsia="zh-CN" w:bidi="ar"/>
        </w:rPr>
        <w:t>500</w:t>
      </w:r>
      <w:r>
        <w:rPr>
          <w:rFonts w:hint="default" w:ascii="仿宋_GB2312" w:hAnsi="Arial" w:eastAsia="仿宋_GB2312" w:cs="仿宋_GB2312"/>
          <w:snapToGrid/>
          <w:color w:val="auto"/>
          <w:kern w:val="0"/>
          <w:sz w:val="32"/>
          <w:szCs w:val="32"/>
          <w:lang w:val="en-US" w:eastAsia="zh-CN" w:bidi="ar"/>
        </w:rPr>
        <w:t>万元，</w:t>
      </w:r>
      <w:r>
        <w:rPr>
          <w:rFonts w:hint="default" w:ascii="仿宋_GB2312" w:hAnsi="Arial" w:eastAsia="仿宋_GB2312" w:cs="仿宋_GB2312"/>
          <w:snapToGrid/>
          <w:color w:val="auto"/>
          <w:kern w:val="0"/>
          <w:sz w:val="32"/>
          <w:szCs w:val="32"/>
          <w:lang w:eastAsia="zh-CN" w:bidi="ar"/>
        </w:rPr>
        <w:t>2023年</w:t>
      </w:r>
      <w:r>
        <w:rPr>
          <w:rFonts w:hint="default" w:ascii="仿宋_GB2312" w:hAnsi="仿宋" w:eastAsia="仿宋_GB2312" w:cs="仿宋_GB2312"/>
          <w:snapToGrid/>
          <w:color w:val="auto"/>
          <w:kern w:val="0"/>
          <w:sz w:val="32"/>
          <w:szCs w:val="32"/>
          <w:lang w:val="en-US" w:eastAsia="zh-CN" w:bidi="ar"/>
        </w:rPr>
        <w:t>中央及</w:t>
      </w:r>
      <w:r>
        <w:rPr>
          <w:rFonts w:hint="default" w:ascii="仿宋_GB2312" w:hAnsi="仿宋" w:eastAsia="仿宋_GB2312" w:cs="仿宋_GB2312"/>
          <w:snapToGrid/>
          <w:color w:val="auto"/>
          <w:kern w:val="0"/>
          <w:sz w:val="32"/>
          <w:szCs w:val="32"/>
          <w:lang w:eastAsia="zh-CN" w:bidi="ar"/>
        </w:rPr>
        <w:t>省级</w:t>
      </w:r>
      <w:r>
        <w:rPr>
          <w:rFonts w:hint="default" w:ascii="仿宋_GB2312" w:hAnsi="仿宋" w:eastAsia="仿宋_GB2312" w:cs="仿宋_GB2312"/>
          <w:snapToGrid/>
          <w:color w:val="auto"/>
          <w:kern w:val="0"/>
          <w:sz w:val="32"/>
          <w:szCs w:val="32"/>
          <w:lang w:val="en-US" w:eastAsia="zh-CN" w:bidi="ar"/>
        </w:rPr>
        <w:t>专项资金</w:t>
      </w:r>
      <w:r>
        <w:rPr>
          <w:rFonts w:hint="default" w:ascii="仿宋_GB2312" w:hAnsi="仿宋" w:eastAsia="仿宋_GB2312" w:cs="仿宋_GB2312"/>
          <w:snapToGrid/>
          <w:color w:val="auto"/>
          <w:kern w:val="0"/>
          <w:sz w:val="32"/>
          <w:szCs w:val="32"/>
          <w:lang w:eastAsia="zh-CN" w:bidi="ar"/>
        </w:rPr>
        <w:t>收入为5999.56</w:t>
      </w:r>
      <w:r>
        <w:rPr>
          <w:rFonts w:hint="default" w:ascii="仿宋_GB2312" w:hAnsi="仿宋" w:eastAsia="仿宋_GB2312" w:cs="仿宋_GB2312"/>
          <w:snapToGrid/>
          <w:color w:val="auto"/>
          <w:kern w:val="0"/>
          <w:sz w:val="32"/>
          <w:szCs w:val="32"/>
          <w:lang w:val="en-US" w:eastAsia="zh-CN" w:bidi="ar"/>
        </w:rPr>
        <w:t>万元。中央及</w:t>
      </w:r>
      <w:r>
        <w:rPr>
          <w:rFonts w:hint="default" w:ascii="仿宋_GB2312" w:hAnsi="仿宋" w:eastAsia="仿宋_GB2312" w:cs="仿宋_GB2312"/>
          <w:snapToGrid/>
          <w:color w:val="auto"/>
          <w:kern w:val="0"/>
          <w:sz w:val="32"/>
          <w:szCs w:val="32"/>
          <w:lang w:eastAsia="zh-CN" w:bidi="ar"/>
        </w:rPr>
        <w:t>省级</w:t>
      </w:r>
      <w:r>
        <w:rPr>
          <w:rFonts w:hint="default" w:ascii="仿宋_GB2312" w:hAnsi="仿宋" w:eastAsia="仿宋_GB2312" w:cs="仿宋_GB2312"/>
          <w:snapToGrid/>
          <w:color w:val="auto"/>
          <w:kern w:val="0"/>
          <w:sz w:val="32"/>
          <w:szCs w:val="32"/>
          <w:lang w:val="en-US" w:eastAsia="zh-CN" w:bidi="ar"/>
        </w:rPr>
        <w:t>专项资金支出</w:t>
      </w:r>
      <w:r>
        <w:rPr>
          <w:rFonts w:hint="default" w:ascii="仿宋_GB2312" w:hAnsi="仿宋" w:eastAsia="仿宋_GB2312" w:cs="仿宋_GB2312"/>
          <w:snapToGrid/>
          <w:color w:val="auto"/>
          <w:kern w:val="0"/>
          <w:sz w:val="32"/>
          <w:szCs w:val="32"/>
          <w:lang w:eastAsia="zh-CN" w:bidi="ar"/>
        </w:rPr>
        <w:t>5692.71</w:t>
      </w:r>
      <w:r>
        <w:rPr>
          <w:rFonts w:hint="default" w:ascii="仿宋_GB2312" w:hAnsi="仿宋" w:eastAsia="仿宋_GB2312" w:cs="仿宋_GB2312"/>
          <w:snapToGrid/>
          <w:color w:val="auto"/>
          <w:kern w:val="0"/>
          <w:sz w:val="32"/>
          <w:szCs w:val="32"/>
          <w:lang w:val="en-US" w:eastAsia="zh-CN" w:bidi="ar"/>
        </w:rPr>
        <w:t>万元。</w:t>
      </w:r>
    </w:p>
    <w:p w14:paraId="1140D1AC">
      <w:pPr>
        <w:keepNext w:val="0"/>
        <w:keepLines w:val="0"/>
        <w:pageBreakBefore w:val="0"/>
        <w:widowControl/>
        <w:suppressLineNumbers w:val="0"/>
        <w:shd w:val="clear"/>
        <w:kinsoku w:val="0"/>
        <w:wordWrap/>
        <w:overflowPunct/>
        <w:topLinePunct w:val="0"/>
        <w:autoSpaceDE w:val="0"/>
        <w:autoSpaceDN w:val="0"/>
        <w:bidi w:val="0"/>
        <w:adjustRightInd w:val="0"/>
        <w:snapToGrid w:val="0"/>
        <w:spacing w:beforeAutospacing="0" w:afterAutospacing="0" w:line="560" w:lineRule="exact"/>
        <w:ind w:left="0" w:leftChars="0" w:right="0" w:firstLine="643" w:firstLineChars="200"/>
        <w:jc w:val="both"/>
        <w:textAlignment w:val="baseline"/>
        <w:rPr>
          <w:rFonts w:ascii="楷体" w:hAnsi="楷体" w:eastAsia="楷体"/>
          <w:b/>
          <w:bCs/>
          <w:color w:val="auto"/>
          <w:sz w:val="32"/>
          <w:szCs w:val="32"/>
        </w:rPr>
      </w:pPr>
      <w:r>
        <w:rPr>
          <w:rFonts w:hint="eastAsia" w:ascii="楷体" w:hAnsi="楷体" w:eastAsia="楷体"/>
          <w:b/>
          <w:bCs/>
          <w:color w:val="auto"/>
          <w:sz w:val="32"/>
          <w:szCs w:val="32"/>
        </w:rPr>
        <w:t>（</w:t>
      </w:r>
      <w:r>
        <w:rPr>
          <w:rFonts w:hint="eastAsia" w:ascii="楷体" w:hAnsi="楷体" w:eastAsia="楷体"/>
          <w:b/>
          <w:bCs/>
          <w:color w:val="auto"/>
          <w:sz w:val="32"/>
          <w:szCs w:val="32"/>
          <w:lang w:val="en-US" w:eastAsia="zh-CN"/>
        </w:rPr>
        <w:t>三</w:t>
      </w:r>
      <w:r>
        <w:rPr>
          <w:rFonts w:hint="eastAsia" w:ascii="楷体" w:hAnsi="楷体" w:eastAsia="楷体"/>
          <w:b/>
          <w:bCs/>
          <w:color w:val="auto"/>
          <w:sz w:val="32"/>
          <w:szCs w:val="32"/>
        </w:rPr>
        <w:t>）总体绩效目标完成情况分析</w:t>
      </w:r>
    </w:p>
    <w:p w14:paraId="03E929D1">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年我局</w:t>
      </w:r>
      <w:r>
        <w:rPr>
          <w:rFonts w:hint="eastAsia" w:ascii="仿宋_GB2312" w:eastAsia="仿宋_GB2312"/>
          <w:color w:val="auto"/>
          <w:sz w:val="32"/>
          <w:szCs w:val="32"/>
          <w:lang w:val="en-US" w:eastAsia="zh-CN"/>
        </w:rPr>
        <w:t>年初</w:t>
      </w:r>
      <w:r>
        <w:rPr>
          <w:rFonts w:hint="eastAsia" w:ascii="仿宋_GB2312" w:eastAsia="仿宋_GB2312"/>
          <w:color w:val="auto"/>
          <w:sz w:val="32"/>
          <w:szCs w:val="32"/>
        </w:rPr>
        <w:t>预算</w:t>
      </w:r>
      <w:r>
        <w:rPr>
          <w:rFonts w:hint="default" w:ascii="仿宋_GB2312" w:hAnsi="仿宋" w:eastAsia="仿宋_GB2312" w:cs="仿宋_GB2312"/>
          <w:snapToGrid/>
          <w:color w:val="auto"/>
          <w:kern w:val="0"/>
          <w:sz w:val="32"/>
          <w:szCs w:val="32"/>
          <w:lang w:eastAsia="zh-CN" w:bidi="ar"/>
        </w:rPr>
        <w:t>1769.35</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全年预算为</w:t>
      </w:r>
      <w:r>
        <w:rPr>
          <w:rFonts w:hint="default" w:ascii="仿宋_GB2312" w:eastAsia="仿宋_GB2312"/>
          <w:color w:val="auto"/>
          <w:sz w:val="32"/>
          <w:szCs w:val="32"/>
          <w:lang w:eastAsia="zh-CN"/>
        </w:rPr>
        <w:t>4.7070亿</w:t>
      </w:r>
      <w:r>
        <w:rPr>
          <w:rFonts w:hint="eastAsia" w:ascii="仿宋_GB2312" w:eastAsia="仿宋_GB2312"/>
          <w:color w:val="auto"/>
          <w:sz w:val="32"/>
          <w:szCs w:val="32"/>
          <w:lang w:val="en-US" w:eastAsia="zh-CN"/>
        </w:rPr>
        <w:t>元，实际</w:t>
      </w:r>
      <w:r>
        <w:rPr>
          <w:rFonts w:hint="eastAsia" w:ascii="仿宋_GB2312" w:eastAsia="仿宋_GB2312"/>
          <w:color w:val="auto"/>
          <w:sz w:val="32"/>
          <w:szCs w:val="32"/>
        </w:rPr>
        <w:t>完成预算支出</w:t>
      </w:r>
      <w:r>
        <w:rPr>
          <w:rFonts w:hint="default" w:ascii="仿宋_GB2312" w:eastAsia="仿宋_GB2312"/>
          <w:color w:val="auto"/>
          <w:sz w:val="32"/>
          <w:szCs w:val="32"/>
        </w:rPr>
        <w:t>4.7070亿</w:t>
      </w:r>
      <w:r>
        <w:rPr>
          <w:rFonts w:hint="eastAsia" w:ascii="仿宋_GB2312" w:eastAsia="仿宋_GB2312"/>
          <w:color w:val="auto"/>
          <w:sz w:val="32"/>
          <w:szCs w:val="32"/>
          <w:lang w:val="en-US" w:eastAsia="zh-CN"/>
        </w:rPr>
        <w:t>元</w:t>
      </w:r>
      <w:r>
        <w:rPr>
          <w:rFonts w:hint="default" w:ascii="仿宋_GB2312" w:hAnsi="仿宋" w:eastAsia="仿宋_GB2312" w:cs="仿宋_GB2312"/>
          <w:snapToGrid/>
          <w:color w:val="auto"/>
          <w:kern w:val="0"/>
          <w:sz w:val="32"/>
          <w:szCs w:val="32"/>
          <w:lang w:val="en-US" w:eastAsia="zh-CN" w:bidi="ar"/>
        </w:rPr>
        <w:t>，</w:t>
      </w:r>
      <w:r>
        <w:rPr>
          <w:rFonts w:hint="eastAsia" w:ascii="仿宋_GB2312" w:eastAsia="仿宋_GB2312"/>
          <w:color w:val="auto"/>
          <w:sz w:val="32"/>
          <w:szCs w:val="32"/>
        </w:rPr>
        <w:t>预算执行率</w:t>
      </w:r>
      <w:r>
        <w:rPr>
          <w:rFonts w:hint="default" w:ascii="仿宋_GB2312" w:eastAsia="仿宋_GB2312"/>
          <w:color w:val="auto"/>
          <w:sz w:val="32"/>
          <w:szCs w:val="32"/>
        </w:rPr>
        <w:t>100</w:t>
      </w:r>
      <w:r>
        <w:rPr>
          <w:rFonts w:ascii="仿宋_GB2312" w:eastAsia="仿宋_GB2312"/>
          <w:color w:val="auto"/>
          <w:sz w:val="32"/>
          <w:szCs w:val="32"/>
        </w:rPr>
        <w:t>%</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预算执行情况总体优</w:t>
      </w:r>
      <w:r>
        <w:rPr>
          <w:rFonts w:hint="default" w:ascii="仿宋_GB2312" w:eastAsia="仿宋_GB2312"/>
          <w:color w:val="auto"/>
          <w:sz w:val="32"/>
          <w:szCs w:val="32"/>
          <w:lang w:eastAsia="zh-CN"/>
        </w:rPr>
        <w:t>。中央及省级</w:t>
      </w:r>
      <w:r>
        <w:rPr>
          <w:rFonts w:hint="eastAsia" w:ascii="仿宋_GB2312" w:eastAsia="仿宋_GB2312"/>
          <w:color w:val="auto"/>
          <w:sz w:val="32"/>
          <w:szCs w:val="32"/>
        </w:rPr>
        <w:t>下达资金</w:t>
      </w:r>
      <w:r>
        <w:rPr>
          <w:rFonts w:hint="default" w:ascii="仿宋_GB2312" w:hAnsi="仿宋" w:eastAsia="仿宋_GB2312" w:cs="仿宋_GB2312"/>
          <w:snapToGrid w:val="0"/>
          <w:color w:val="000000"/>
          <w:spacing w:val="-9"/>
          <w:kern w:val="0"/>
          <w:sz w:val="32"/>
          <w:szCs w:val="32"/>
          <w:lang w:eastAsia="zh-CN" w:bidi="ar"/>
        </w:rPr>
        <w:t>59</w:t>
      </w:r>
      <w:r>
        <w:rPr>
          <w:rFonts w:hint="eastAsia" w:ascii="仿宋_GB2312" w:hAnsi="仿宋" w:eastAsia="仿宋_GB2312" w:cs="仿宋_GB2312"/>
          <w:snapToGrid w:val="0"/>
          <w:color w:val="000000"/>
          <w:spacing w:val="-9"/>
          <w:kern w:val="0"/>
          <w:sz w:val="32"/>
          <w:szCs w:val="32"/>
          <w:lang w:val="en-US" w:eastAsia="zh-CN" w:bidi="ar"/>
        </w:rPr>
        <w:t>23.6</w:t>
      </w:r>
      <w:r>
        <w:rPr>
          <w:rFonts w:hint="eastAsia" w:ascii="仿宋_GB2312" w:eastAsia="仿宋_GB2312"/>
          <w:color w:val="auto"/>
          <w:sz w:val="32"/>
          <w:szCs w:val="32"/>
        </w:rPr>
        <w:t>万元，实际完成预算支出</w:t>
      </w:r>
      <w:r>
        <w:rPr>
          <w:rFonts w:hint="default" w:ascii="仿宋_GB2312" w:eastAsia="仿宋_GB2312"/>
          <w:color w:val="auto"/>
          <w:sz w:val="32"/>
          <w:szCs w:val="32"/>
        </w:rPr>
        <w:t>5692.71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执行率</w:t>
      </w:r>
      <w:r>
        <w:rPr>
          <w:rFonts w:hint="eastAsia" w:ascii="仿宋_GB2312" w:eastAsia="仿宋_GB2312"/>
          <w:color w:val="auto"/>
          <w:sz w:val="32"/>
          <w:szCs w:val="32"/>
          <w:lang w:val="en-US" w:eastAsia="zh-CN"/>
        </w:rPr>
        <w:t>99.5</w:t>
      </w:r>
      <w:r>
        <w:rPr>
          <w:rFonts w:ascii="仿宋_GB2312" w:eastAsia="仿宋_GB2312"/>
          <w:color w:val="auto"/>
          <w:sz w:val="32"/>
          <w:szCs w:val="32"/>
        </w:rPr>
        <w:t>%</w:t>
      </w:r>
      <w:r>
        <w:rPr>
          <w:rFonts w:hint="eastAsia" w:ascii="仿宋_GB2312" w:eastAsia="仿宋_GB2312"/>
          <w:color w:val="auto"/>
          <w:sz w:val="32"/>
          <w:szCs w:val="32"/>
          <w:lang w:eastAsia="zh-CN"/>
        </w:rPr>
        <w:t>，</w:t>
      </w:r>
      <w:r>
        <w:rPr>
          <w:rFonts w:hint="default" w:ascii="仿宋_GB2312" w:eastAsia="仿宋_GB2312"/>
          <w:color w:val="auto"/>
          <w:sz w:val="32"/>
          <w:szCs w:val="32"/>
          <w:lang w:eastAsia="zh-CN"/>
        </w:rPr>
        <w:t>剩余</w:t>
      </w:r>
      <w:r>
        <w:rPr>
          <w:rFonts w:hint="eastAsia" w:ascii="仿宋_GB2312" w:eastAsia="仿宋_GB2312"/>
          <w:color w:val="auto"/>
          <w:sz w:val="32"/>
          <w:szCs w:val="32"/>
          <w:lang w:val="en-US" w:eastAsia="zh-CN"/>
        </w:rPr>
        <w:t>8.6</w:t>
      </w:r>
      <w:r>
        <w:rPr>
          <w:rFonts w:hint="default" w:ascii="仿宋_GB2312" w:eastAsia="仿宋_GB2312"/>
          <w:color w:val="auto"/>
          <w:sz w:val="32"/>
          <w:szCs w:val="32"/>
          <w:lang w:eastAsia="zh-CN"/>
        </w:rPr>
        <w:t>万元收回新区财政，</w:t>
      </w:r>
      <w:r>
        <w:rPr>
          <w:rFonts w:hint="eastAsia" w:ascii="仿宋_GB2312" w:eastAsia="仿宋_GB2312"/>
          <w:color w:val="auto"/>
          <w:sz w:val="32"/>
          <w:szCs w:val="32"/>
          <w:lang w:val="en-US" w:eastAsia="zh-CN"/>
        </w:rPr>
        <w:t>结转</w:t>
      </w:r>
      <w:r>
        <w:rPr>
          <w:rFonts w:hint="default" w:ascii="仿宋_GB2312" w:eastAsia="仿宋_GB2312"/>
          <w:color w:val="auto"/>
          <w:sz w:val="32"/>
          <w:szCs w:val="32"/>
          <w:lang w:eastAsia="zh-CN"/>
        </w:rPr>
        <w:t>222.29</w:t>
      </w:r>
      <w:r>
        <w:rPr>
          <w:rFonts w:hint="eastAsia" w:ascii="仿宋_GB2312" w:eastAsia="仿宋_GB2312"/>
          <w:color w:val="auto"/>
          <w:sz w:val="32"/>
          <w:szCs w:val="32"/>
          <w:lang w:val="en-US" w:eastAsia="zh-CN"/>
        </w:rPr>
        <w:t>万元至202</w:t>
      </w:r>
      <w:r>
        <w:rPr>
          <w:rFonts w:hint="default" w:ascii="仿宋_GB2312" w:eastAsia="仿宋_GB2312"/>
          <w:color w:val="auto"/>
          <w:sz w:val="32"/>
          <w:szCs w:val="32"/>
          <w:lang w:eastAsia="zh-CN"/>
        </w:rPr>
        <w:t>4</w:t>
      </w:r>
      <w:r>
        <w:rPr>
          <w:rFonts w:hint="eastAsia" w:ascii="仿宋_GB2312" w:eastAsia="仿宋_GB2312"/>
          <w:color w:val="auto"/>
          <w:sz w:val="32"/>
          <w:szCs w:val="32"/>
          <w:lang w:val="en-US" w:eastAsia="zh-CN"/>
        </w:rPr>
        <w:t>年。</w:t>
      </w:r>
    </w:p>
    <w:p w14:paraId="13FFA94E">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（三）各项指标完成情况分析</w:t>
      </w:r>
    </w:p>
    <w:p w14:paraId="03ED9478">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2023年生态环境局各项指标完成良好，具体分析如下：</w:t>
      </w:r>
      <w:r>
        <w:rPr>
          <w:rFonts w:hint="eastAsia" w:ascii="仿宋_GB2312" w:eastAsia="仿宋_GB2312"/>
          <w:b/>
          <w:bCs/>
          <w:color w:val="auto"/>
          <w:sz w:val="32"/>
          <w:szCs w:val="32"/>
          <w:lang w:val="en-US" w:eastAsia="zh-CN"/>
        </w:rPr>
        <w:t>一是</w:t>
      </w:r>
      <w:r>
        <w:rPr>
          <w:rFonts w:hint="eastAsia" w:ascii="仿宋_GB2312" w:eastAsia="仿宋_GB2312"/>
          <w:color w:val="auto"/>
          <w:sz w:val="32"/>
          <w:szCs w:val="32"/>
          <w:lang w:val="en-US" w:eastAsia="zh-CN"/>
        </w:rPr>
        <w:t>部门管理方面，本年度基本支出、项目支出、三公经费以及结转结余变动方面实际完成值良好，财务管理、采购管理、资产管理、人员管理、重点工作管理制度健全、规范。</w:t>
      </w:r>
      <w:r>
        <w:rPr>
          <w:rFonts w:hint="eastAsia" w:ascii="仿宋_GB2312" w:eastAsia="仿宋_GB2312"/>
          <w:b/>
          <w:bCs/>
          <w:color w:val="auto"/>
          <w:sz w:val="32"/>
          <w:szCs w:val="32"/>
          <w:lang w:val="en-US" w:eastAsia="zh-CN"/>
        </w:rPr>
        <w:t>二是</w:t>
      </w:r>
      <w:r>
        <w:rPr>
          <w:rFonts w:hint="eastAsia" w:ascii="仿宋_GB2312" w:eastAsia="仿宋_GB2312"/>
          <w:color w:val="auto"/>
          <w:sz w:val="32"/>
          <w:szCs w:val="32"/>
          <w:lang w:val="en-US" w:eastAsia="zh-CN"/>
        </w:rPr>
        <w:t>履行机构职能方面，本部门及时组织完成规划编制、日常管理保障、环境日常监测工作、企业服务、水气土固废管理处置工作等工作。</w:t>
      </w:r>
      <w:r>
        <w:rPr>
          <w:rFonts w:hint="eastAsia" w:ascii="仿宋_GB2312" w:eastAsia="仿宋_GB2312"/>
          <w:b/>
          <w:bCs/>
          <w:color w:val="auto"/>
          <w:sz w:val="32"/>
          <w:szCs w:val="32"/>
          <w:lang w:val="en-US" w:eastAsia="zh-CN"/>
        </w:rPr>
        <w:t>三是</w:t>
      </w:r>
      <w:r>
        <w:rPr>
          <w:rFonts w:hint="eastAsia" w:ascii="仿宋_GB2312" w:eastAsia="仿宋_GB2312"/>
          <w:color w:val="auto"/>
          <w:sz w:val="32"/>
          <w:szCs w:val="32"/>
          <w:lang w:val="en-US" w:eastAsia="zh-CN"/>
        </w:rPr>
        <w:t>部门能力建设方面，以能力建设为抓手，加强党建工作</w:t>
      </w:r>
      <w:r>
        <w:rPr>
          <w:rFonts w:hint="default" w:ascii="仿宋_GB2312" w:eastAsia="仿宋_GB2312"/>
          <w:color w:val="auto"/>
          <w:sz w:val="32"/>
          <w:szCs w:val="32"/>
          <w:lang w:eastAsia="zh-CN"/>
        </w:rPr>
        <w:t>为引领，</w:t>
      </w:r>
      <w:r>
        <w:rPr>
          <w:rFonts w:hint="eastAsia" w:ascii="仿宋_GB2312" w:eastAsia="仿宋_GB2312"/>
          <w:color w:val="auto"/>
          <w:sz w:val="32"/>
          <w:szCs w:val="32"/>
          <w:lang w:val="en-US" w:eastAsia="zh-CN"/>
        </w:rPr>
        <w:t>立足</w:t>
      </w:r>
      <w:r>
        <w:rPr>
          <w:rFonts w:hint="default" w:ascii="仿宋_GB2312" w:eastAsia="仿宋_GB2312"/>
          <w:color w:val="auto"/>
          <w:sz w:val="32"/>
          <w:szCs w:val="32"/>
          <w:lang w:eastAsia="zh-CN"/>
        </w:rPr>
        <w:t>生态环境保护各项工作</w:t>
      </w:r>
      <w:r>
        <w:rPr>
          <w:rFonts w:hint="eastAsia" w:ascii="仿宋_GB2312" w:eastAsia="仿宋_GB2312"/>
          <w:color w:val="auto"/>
          <w:sz w:val="32"/>
          <w:szCs w:val="32"/>
          <w:lang w:val="en-US" w:eastAsia="zh-CN"/>
        </w:rPr>
        <w:t>，坚守生态环境底线，全面提升生态环境</w:t>
      </w:r>
      <w:r>
        <w:rPr>
          <w:rFonts w:hint="default" w:ascii="仿宋_GB2312" w:eastAsia="仿宋_GB2312"/>
          <w:color w:val="auto"/>
          <w:sz w:val="32"/>
          <w:szCs w:val="32"/>
          <w:lang w:eastAsia="zh-CN"/>
        </w:rPr>
        <w:t>保护监管、监测能力</w:t>
      </w:r>
      <w:r>
        <w:rPr>
          <w:rFonts w:hint="eastAsia" w:ascii="仿宋_GB2312" w:eastAsia="仿宋_GB2312"/>
          <w:color w:val="auto"/>
          <w:sz w:val="32"/>
          <w:szCs w:val="32"/>
          <w:lang w:val="en-US" w:eastAsia="zh-CN"/>
        </w:rPr>
        <w:t>。</w:t>
      </w:r>
      <w:r>
        <w:rPr>
          <w:rFonts w:ascii="宋体" w:hAnsi="宋体" w:eastAsia="宋体" w:cs="宋体"/>
          <w:color w:val="auto"/>
          <w:sz w:val="24"/>
          <w:szCs w:val="24"/>
        </w:rPr>
        <w:t xml:space="preserve"> </w:t>
      </w:r>
      <w:r>
        <w:rPr>
          <w:rFonts w:hint="eastAsia" w:ascii="仿宋_GB2312" w:eastAsia="仿宋_GB2312"/>
          <w:b/>
          <w:bCs/>
          <w:color w:val="auto"/>
          <w:sz w:val="32"/>
          <w:szCs w:val="32"/>
          <w:lang w:val="en-US" w:eastAsia="zh-CN"/>
        </w:rPr>
        <w:t>四是</w:t>
      </w:r>
      <w:r>
        <w:rPr>
          <w:rFonts w:hint="eastAsia" w:ascii="仿宋_GB2312" w:eastAsia="仿宋_GB2312"/>
          <w:color w:val="auto"/>
          <w:sz w:val="32"/>
          <w:szCs w:val="32"/>
          <w:lang w:val="en-US" w:eastAsia="zh-CN"/>
        </w:rPr>
        <w:t>服务对象满意度方面，本年度积极服务新区企业，帮扶企业开展生态环境保护工作提质增效，及时纠正和指导帮扶企业生产过程中的问题及遇到的难题，通过对企业开展走访调研活动，全方位提升企业满意度。</w:t>
      </w:r>
    </w:p>
    <w:p w14:paraId="5C5F680F">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ascii="黑体" w:hAnsi="黑体" w:eastAsia="黑体"/>
          <w:color w:val="auto"/>
          <w:sz w:val="32"/>
          <w:szCs w:val="32"/>
        </w:rPr>
      </w:pPr>
      <w:r>
        <w:rPr>
          <w:rFonts w:hint="eastAsia" w:ascii="黑体" w:hAnsi="黑体" w:eastAsia="黑体"/>
          <w:color w:val="auto"/>
          <w:sz w:val="32"/>
          <w:szCs w:val="32"/>
        </w:rPr>
        <w:t>四、部门预算项目支出绩效自评分析</w:t>
      </w:r>
    </w:p>
    <w:p w14:paraId="3E2322C6">
      <w:pPr>
        <w:keepNext w:val="0"/>
        <w:keepLines w:val="0"/>
        <w:pageBreakBefore w:val="0"/>
        <w:widowControl w:val="0"/>
        <w:suppressLineNumbers w:val="0"/>
        <w:wordWrap/>
        <w:overflowPunct/>
        <w:topLinePunct w:val="0"/>
        <w:bidi w:val="0"/>
        <w:spacing w:beforeAutospacing="0" w:afterAutospacing="0" w:line="560" w:lineRule="exact"/>
        <w:ind w:left="0" w:right="0"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2023年，本部门年初预算项目共24个，</w:t>
      </w:r>
      <w:r>
        <w:rPr>
          <w:rFonts w:hint="eastAsia" w:ascii="仿宋_GB2312" w:eastAsia="仿宋_GB2312"/>
          <w:b/>
          <w:bCs/>
          <w:color w:val="auto"/>
          <w:sz w:val="32"/>
          <w:szCs w:val="32"/>
          <w:lang w:val="en-US" w:eastAsia="zh-CN"/>
        </w:rPr>
        <w:t>甘肃省兰州新区污水处理及水循环处理与利用PPP项目绩效评价报告编制经费</w:t>
      </w:r>
      <w:r>
        <w:rPr>
          <w:rFonts w:hint="eastAsia" w:ascii="仿宋_GB2312" w:eastAsia="仿宋_GB2312"/>
          <w:color w:val="auto"/>
          <w:sz w:val="32"/>
          <w:szCs w:val="32"/>
          <w:lang w:val="en-US" w:eastAsia="zh-CN"/>
        </w:rPr>
        <w:t>因涉及子项目未完成工程竣工验收，无法开展运营期绩效评价，2023年暂未开展项目，中期调减时已上报财政局，不参与</w:t>
      </w:r>
      <w:r>
        <w:rPr>
          <w:rFonts w:hint="eastAsia" w:ascii="仿宋_GB2312" w:hAnsi="仿宋_GB2312" w:eastAsia="仿宋_GB2312" w:cs="仿宋_GB2312"/>
          <w:color w:val="auto"/>
          <w:kern w:val="2"/>
          <w:sz w:val="32"/>
          <w:szCs w:val="32"/>
          <w:lang w:val="en-US" w:eastAsia="zh-CN" w:bidi="ar"/>
        </w:rPr>
        <w:t>此次</w:t>
      </w:r>
      <w:r>
        <w:rPr>
          <w:rFonts w:hint="eastAsia" w:ascii="仿宋_GB2312" w:eastAsia="仿宋_GB2312"/>
          <w:color w:val="auto"/>
          <w:sz w:val="32"/>
          <w:szCs w:val="32"/>
          <w:lang w:val="en-US" w:eastAsia="zh-CN"/>
        </w:rPr>
        <w:t>自评</w:t>
      </w:r>
      <w:r>
        <w:rPr>
          <w:rFonts w:hint="default" w:ascii="仿宋_GB2312" w:eastAsia="仿宋_GB2312"/>
          <w:color w:val="auto"/>
          <w:sz w:val="32"/>
          <w:szCs w:val="32"/>
          <w:lang w:eastAsia="zh-CN"/>
        </w:rPr>
        <w:t>。</w:t>
      </w:r>
      <w:r>
        <w:rPr>
          <w:rFonts w:hint="default" w:ascii="仿宋_GB2312" w:eastAsia="仿宋_GB2312"/>
          <w:b/>
          <w:bCs/>
          <w:color w:val="auto"/>
          <w:sz w:val="32"/>
          <w:szCs w:val="32"/>
          <w:lang w:val="en-US" w:eastAsia="zh-CN"/>
        </w:rPr>
        <w:t>《兰州新区水阜河</w:t>
      </w:r>
      <w:r>
        <w:rPr>
          <w:rFonts w:hint="eastAsia" w:ascii="仿宋_GB2312" w:eastAsia="仿宋_GB2312"/>
          <w:b/>
          <w:bCs/>
          <w:color w:val="auto"/>
          <w:sz w:val="32"/>
          <w:szCs w:val="32"/>
          <w:lang w:val="en-US" w:eastAsia="zh-CN"/>
        </w:rPr>
        <w:t>“</w:t>
      </w:r>
      <w:r>
        <w:rPr>
          <w:rFonts w:hint="default" w:ascii="仿宋_GB2312" w:eastAsia="仿宋_GB2312"/>
          <w:b/>
          <w:bCs/>
          <w:color w:val="auto"/>
          <w:sz w:val="32"/>
          <w:szCs w:val="32"/>
          <w:lang w:val="en-US" w:eastAsia="zh-CN"/>
        </w:rPr>
        <w:t>一河一图一策</w:t>
      </w:r>
      <w:r>
        <w:rPr>
          <w:rFonts w:hint="eastAsia" w:ascii="仿宋_GB2312" w:eastAsia="仿宋_GB2312"/>
          <w:b/>
          <w:bCs/>
          <w:color w:val="auto"/>
          <w:sz w:val="32"/>
          <w:szCs w:val="32"/>
          <w:lang w:val="en-US" w:eastAsia="zh-CN"/>
        </w:rPr>
        <w:t>”</w:t>
      </w:r>
      <w:r>
        <w:rPr>
          <w:rFonts w:hint="default" w:ascii="仿宋_GB2312" w:eastAsia="仿宋_GB2312"/>
          <w:b/>
          <w:bCs/>
          <w:color w:val="auto"/>
          <w:sz w:val="32"/>
          <w:szCs w:val="32"/>
          <w:lang w:val="en-US" w:eastAsia="zh-CN"/>
        </w:rPr>
        <w:t>应急处置方案编制项目》</w:t>
      </w:r>
      <w:r>
        <w:rPr>
          <w:rFonts w:hint="default" w:ascii="仿宋_GB2312" w:hAnsi="仿宋_GB2312" w:eastAsia="仿宋_GB2312" w:cs="仿宋_GB2312"/>
          <w:color w:val="auto"/>
          <w:kern w:val="2"/>
          <w:sz w:val="32"/>
          <w:szCs w:val="32"/>
          <w:lang w:val="en-US" w:eastAsia="zh-CN" w:bidi="ar"/>
        </w:rPr>
        <w:t>因2023年11月6日</w:t>
      </w:r>
      <w:r>
        <w:rPr>
          <w:rFonts w:hint="eastAsia" w:ascii="仿宋_GB2312" w:hAnsi="仿宋_GB2312" w:eastAsia="仿宋_GB2312" w:cs="仿宋_GB2312"/>
          <w:color w:val="auto"/>
          <w:kern w:val="2"/>
          <w:sz w:val="32"/>
          <w:szCs w:val="32"/>
          <w:lang w:val="en-US" w:eastAsia="zh-CN" w:bidi="ar"/>
        </w:rPr>
        <w:t>生态环境部</w:t>
      </w:r>
      <w:r>
        <w:rPr>
          <w:rFonts w:hint="default" w:ascii="仿宋_GB2312" w:hAnsi="仿宋_GB2312" w:eastAsia="仿宋_GB2312" w:cs="仿宋_GB2312"/>
          <w:color w:val="auto"/>
          <w:kern w:val="2"/>
          <w:sz w:val="32"/>
          <w:szCs w:val="32"/>
          <w:lang w:val="en-US" w:eastAsia="zh-CN" w:bidi="ar"/>
        </w:rPr>
        <w:t>华南所对甘肃省其他市州的河流响应方案</w:t>
      </w:r>
      <w:r>
        <w:rPr>
          <w:rFonts w:hint="eastAsia" w:ascii="仿宋_GB2312" w:hAnsi="仿宋_GB2312" w:eastAsia="仿宋_GB2312" w:cs="仿宋_GB2312"/>
          <w:color w:val="auto"/>
          <w:kern w:val="2"/>
          <w:sz w:val="32"/>
          <w:szCs w:val="32"/>
          <w:lang w:val="en-US" w:eastAsia="zh-CN" w:bidi="ar"/>
        </w:rPr>
        <w:t>提</w:t>
      </w:r>
      <w:r>
        <w:rPr>
          <w:rFonts w:hint="default" w:ascii="仿宋_GB2312" w:hAnsi="仿宋_GB2312" w:eastAsia="仿宋_GB2312" w:cs="仿宋_GB2312"/>
          <w:color w:val="auto"/>
          <w:kern w:val="2"/>
          <w:sz w:val="32"/>
          <w:szCs w:val="32"/>
          <w:lang w:val="en-US" w:eastAsia="zh-CN" w:bidi="ar"/>
        </w:rPr>
        <w:t>出</w:t>
      </w:r>
      <w:r>
        <w:rPr>
          <w:rFonts w:hint="default" w:ascii="仿宋_GB2312" w:hAnsi="仿宋_GB2312" w:eastAsia="仿宋_GB2312" w:cs="仿宋_GB2312"/>
          <w:color w:val="auto"/>
          <w:kern w:val="2"/>
          <w:sz w:val="32"/>
          <w:szCs w:val="32"/>
          <w:lang w:eastAsia="zh-CN" w:bidi="ar"/>
        </w:rPr>
        <w:t>修改</w:t>
      </w:r>
      <w:r>
        <w:rPr>
          <w:rFonts w:hint="default" w:ascii="仿宋_GB2312" w:hAnsi="仿宋_GB2312" w:eastAsia="仿宋_GB2312" w:cs="仿宋_GB2312"/>
          <w:color w:val="auto"/>
          <w:kern w:val="2"/>
          <w:sz w:val="32"/>
          <w:szCs w:val="32"/>
          <w:lang w:val="en-US" w:eastAsia="zh-CN" w:bidi="ar"/>
        </w:rPr>
        <w:t>意见，为避免在兰州新区水阜河“一河一策一图”环境应急响应方案编制中出现类似问题，对水阜河</w:t>
      </w:r>
      <w:r>
        <w:rPr>
          <w:rFonts w:hint="eastAsia" w:ascii="仿宋_GB2312" w:eastAsia="仿宋_GB2312"/>
          <w:b w:val="0"/>
          <w:bCs w:val="0"/>
          <w:color w:val="auto"/>
          <w:sz w:val="32"/>
          <w:szCs w:val="32"/>
          <w:lang w:val="en-US" w:eastAsia="zh-CN"/>
        </w:rPr>
        <w:t>“</w:t>
      </w:r>
      <w:r>
        <w:rPr>
          <w:rFonts w:hint="default" w:ascii="仿宋_GB2312" w:eastAsia="仿宋_GB2312"/>
          <w:b w:val="0"/>
          <w:bCs w:val="0"/>
          <w:color w:val="auto"/>
          <w:sz w:val="32"/>
          <w:szCs w:val="32"/>
          <w:lang w:val="en-US" w:eastAsia="zh-CN"/>
        </w:rPr>
        <w:t>一河一图一策</w:t>
      </w:r>
      <w:r>
        <w:rPr>
          <w:rFonts w:hint="eastAsia" w:ascii="仿宋_GB2312" w:eastAsia="仿宋_GB2312"/>
          <w:b w:val="0"/>
          <w:bCs w:val="0"/>
          <w:color w:val="auto"/>
          <w:sz w:val="32"/>
          <w:szCs w:val="32"/>
          <w:lang w:val="en-US" w:eastAsia="zh-CN"/>
        </w:rPr>
        <w:t>”</w:t>
      </w:r>
      <w:r>
        <w:rPr>
          <w:rFonts w:hint="default" w:ascii="仿宋_GB2312" w:eastAsia="仿宋_GB2312"/>
          <w:b w:val="0"/>
          <w:bCs w:val="0"/>
          <w:color w:val="auto"/>
          <w:sz w:val="32"/>
          <w:szCs w:val="32"/>
          <w:lang w:val="en-US" w:eastAsia="zh-CN"/>
        </w:rPr>
        <w:t>应急处置方案</w:t>
      </w:r>
      <w:r>
        <w:rPr>
          <w:rFonts w:hint="default" w:ascii="仿宋_GB2312" w:hAnsi="仿宋_GB2312" w:eastAsia="仿宋_GB2312" w:cs="仿宋_GB2312"/>
          <w:color w:val="auto"/>
          <w:kern w:val="2"/>
          <w:sz w:val="32"/>
          <w:szCs w:val="32"/>
          <w:lang w:val="en-US" w:eastAsia="zh-CN" w:bidi="ar"/>
        </w:rPr>
        <w:t>重新进行核查，对方案进行再调整、再优化，故项目未完成，不参与此次自评。</w:t>
      </w:r>
      <w:r>
        <w:rPr>
          <w:rFonts w:hint="default" w:ascii="仿宋_GB2312" w:eastAsia="仿宋_GB2312"/>
          <w:b/>
          <w:bCs/>
          <w:color w:val="auto"/>
          <w:sz w:val="32"/>
          <w:szCs w:val="32"/>
          <w:lang w:val="en-US" w:eastAsia="zh-CN"/>
        </w:rPr>
        <w:t>《兰州新区突发环境事件应急预案》等5个预案修订编制项目</w:t>
      </w:r>
      <w:r>
        <w:rPr>
          <w:rFonts w:hint="default" w:ascii="仿宋_GB2312" w:hAnsi="仿宋_GB2312" w:eastAsia="仿宋_GB2312" w:cs="仿宋_GB2312"/>
          <w:color w:val="auto"/>
          <w:kern w:val="2"/>
          <w:sz w:val="32"/>
          <w:szCs w:val="32"/>
          <w:lang w:val="en-US" w:eastAsia="zh-CN" w:bidi="ar"/>
        </w:rPr>
        <w:t>因依据的《突发事件应急预案管理办法》需要进行修订，待2024年1月31日由国务院办公厅印发修订的《突发事件应急预案管理办法》后，</w:t>
      </w:r>
      <w:r>
        <w:rPr>
          <w:rFonts w:hint="default" w:ascii="仿宋_GB2312" w:hAnsi="仿宋_GB2312" w:eastAsia="仿宋_GB2312" w:cs="仿宋_GB2312"/>
          <w:color w:val="auto"/>
          <w:kern w:val="2"/>
          <w:sz w:val="32"/>
          <w:szCs w:val="32"/>
          <w:lang w:eastAsia="zh-CN" w:bidi="ar"/>
        </w:rPr>
        <w:t>重新</w:t>
      </w:r>
      <w:r>
        <w:rPr>
          <w:rFonts w:hint="default" w:ascii="仿宋_GB2312" w:hAnsi="仿宋_GB2312" w:eastAsia="仿宋_GB2312" w:cs="仿宋_GB2312"/>
          <w:color w:val="auto"/>
          <w:kern w:val="2"/>
          <w:sz w:val="32"/>
          <w:szCs w:val="32"/>
          <w:lang w:val="en-US" w:eastAsia="zh-CN" w:bidi="ar"/>
        </w:rPr>
        <w:t>对5个应急预案修编再调整、再优化，故2023年项目未完成，不参与此次自评。</w:t>
      </w:r>
      <w:r>
        <w:rPr>
          <w:rFonts w:hint="eastAsia" w:ascii="仿宋_GB2312" w:eastAsia="仿宋_GB2312"/>
          <w:b/>
          <w:bCs/>
          <w:color w:val="auto"/>
          <w:sz w:val="32"/>
          <w:szCs w:val="32"/>
          <w:lang w:val="en-US" w:eastAsia="zh-CN"/>
        </w:rPr>
        <w:t>兰州新区交通污染专项监测建设项目（地方配套资金）、兰州新区土壤污染重点监管单位周边土壤监督性监测项目（地方配套资金）</w:t>
      </w:r>
      <w:r>
        <w:rPr>
          <w:rFonts w:hint="eastAsia" w:ascii="仿宋_GB2312" w:eastAsia="仿宋_GB2312"/>
          <w:b w:val="0"/>
          <w:bCs w:val="0"/>
          <w:color w:val="auto"/>
          <w:sz w:val="32"/>
          <w:szCs w:val="32"/>
          <w:lang w:val="en-US" w:eastAsia="zh-CN"/>
        </w:rPr>
        <w:t>因上级资金未下达，2023年</w:t>
      </w:r>
      <w:r>
        <w:rPr>
          <w:rFonts w:hint="eastAsia" w:ascii="仿宋_GB2312" w:eastAsia="仿宋_GB2312"/>
          <w:color w:val="auto"/>
          <w:sz w:val="32"/>
          <w:szCs w:val="32"/>
          <w:lang w:val="en-US" w:eastAsia="zh-CN"/>
        </w:rPr>
        <w:t>暂未开展项目，不参与</w:t>
      </w:r>
      <w:r>
        <w:rPr>
          <w:rFonts w:hint="eastAsia" w:ascii="仿宋_GB2312" w:hAnsi="仿宋_GB2312" w:eastAsia="仿宋_GB2312" w:cs="仿宋_GB2312"/>
          <w:color w:val="auto"/>
          <w:kern w:val="2"/>
          <w:sz w:val="32"/>
          <w:szCs w:val="32"/>
          <w:lang w:val="en-US" w:eastAsia="zh-CN" w:bidi="ar"/>
        </w:rPr>
        <w:t>此次</w:t>
      </w:r>
      <w:r>
        <w:rPr>
          <w:rFonts w:hint="eastAsia" w:ascii="仿宋_GB2312" w:eastAsia="仿宋_GB2312"/>
          <w:color w:val="auto"/>
          <w:sz w:val="32"/>
          <w:szCs w:val="32"/>
          <w:lang w:val="en-US" w:eastAsia="zh-CN"/>
        </w:rPr>
        <w:t>自评。</w:t>
      </w:r>
      <w:r>
        <w:rPr>
          <w:rFonts w:hint="eastAsia" w:ascii="仿宋_GB2312" w:eastAsia="仿宋_GB2312"/>
          <w:b/>
          <w:bCs/>
          <w:color w:val="auto"/>
          <w:sz w:val="32"/>
          <w:szCs w:val="32"/>
          <w:lang w:val="en-US" w:eastAsia="zh-CN"/>
        </w:rPr>
        <w:t>综上，参与2023年本级预算绩效自评项目</w:t>
      </w:r>
      <w:r>
        <w:rPr>
          <w:rFonts w:hint="default" w:ascii="仿宋_GB2312" w:eastAsia="仿宋_GB2312"/>
          <w:b/>
          <w:bCs/>
          <w:color w:val="auto"/>
          <w:sz w:val="32"/>
          <w:szCs w:val="32"/>
          <w:lang w:eastAsia="zh-CN"/>
        </w:rPr>
        <w:t>19</w:t>
      </w:r>
      <w:r>
        <w:rPr>
          <w:rFonts w:hint="eastAsia" w:ascii="仿宋_GB2312" w:eastAsia="仿宋_GB2312"/>
          <w:b/>
          <w:bCs/>
          <w:color w:val="auto"/>
          <w:sz w:val="32"/>
          <w:szCs w:val="32"/>
          <w:lang w:val="en-US" w:eastAsia="zh-CN"/>
        </w:rPr>
        <w:t>个，通过自评，有</w:t>
      </w:r>
      <w:r>
        <w:rPr>
          <w:rFonts w:hint="default" w:ascii="仿宋_GB2312" w:eastAsia="仿宋_GB2312"/>
          <w:b/>
          <w:bCs/>
          <w:color w:val="auto"/>
          <w:sz w:val="32"/>
          <w:szCs w:val="32"/>
          <w:lang w:eastAsia="zh-CN"/>
        </w:rPr>
        <w:t>18</w:t>
      </w:r>
      <w:r>
        <w:rPr>
          <w:rFonts w:hint="eastAsia" w:ascii="仿宋_GB2312" w:eastAsia="仿宋_GB2312"/>
          <w:b/>
          <w:bCs/>
          <w:color w:val="auto"/>
          <w:sz w:val="32"/>
          <w:szCs w:val="32"/>
          <w:lang w:val="en-US" w:eastAsia="zh-CN"/>
        </w:rPr>
        <w:t>个项目结果为</w:t>
      </w:r>
      <w:r>
        <w:rPr>
          <w:rFonts w:hint="eastAsia" w:ascii="仿宋_GB2312" w:hAnsi="Calibri" w:eastAsia="仿宋_GB2312" w:cs="仿宋_GB2312"/>
          <w:b/>
          <w:bCs/>
          <w:color w:val="auto"/>
          <w:kern w:val="2"/>
          <w:sz w:val="32"/>
          <w:szCs w:val="32"/>
          <w:lang w:val="en-US" w:eastAsia="zh-CN" w:bidi="ar"/>
        </w:rPr>
        <w:t>“优”</w:t>
      </w:r>
      <w:r>
        <w:rPr>
          <w:rFonts w:hint="eastAsia" w:ascii="仿宋_GB2312" w:eastAsia="仿宋_GB2312"/>
          <w:b/>
          <w:bCs/>
          <w:color w:val="auto"/>
          <w:sz w:val="32"/>
          <w:szCs w:val="32"/>
          <w:lang w:val="en-US" w:eastAsia="zh-CN"/>
        </w:rPr>
        <w:t>，有</w:t>
      </w:r>
      <w:r>
        <w:rPr>
          <w:rFonts w:hint="default" w:ascii="仿宋_GB2312" w:eastAsia="仿宋_GB2312"/>
          <w:b/>
          <w:bCs/>
          <w:color w:val="auto"/>
          <w:sz w:val="32"/>
          <w:szCs w:val="32"/>
          <w:lang w:eastAsia="zh-CN"/>
        </w:rPr>
        <w:t>1</w:t>
      </w:r>
      <w:r>
        <w:rPr>
          <w:rFonts w:hint="eastAsia" w:ascii="仿宋_GB2312" w:eastAsia="仿宋_GB2312"/>
          <w:b/>
          <w:bCs/>
          <w:color w:val="auto"/>
          <w:sz w:val="32"/>
          <w:szCs w:val="32"/>
          <w:lang w:val="en-US" w:eastAsia="zh-CN"/>
        </w:rPr>
        <w:t>个项目结果为“</w:t>
      </w:r>
      <w:r>
        <w:rPr>
          <w:rFonts w:hint="default" w:ascii="仿宋_GB2312" w:eastAsia="仿宋_GB2312"/>
          <w:b/>
          <w:bCs/>
          <w:color w:val="auto"/>
          <w:sz w:val="32"/>
          <w:szCs w:val="32"/>
          <w:lang w:eastAsia="zh-CN"/>
        </w:rPr>
        <w:t>良</w:t>
      </w:r>
      <w:r>
        <w:rPr>
          <w:rFonts w:hint="eastAsia" w:ascii="仿宋_GB2312" w:eastAsia="仿宋_GB2312"/>
          <w:b/>
          <w:bCs/>
          <w:color w:val="auto"/>
          <w:sz w:val="32"/>
          <w:szCs w:val="32"/>
          <w:lang w:val="en-US" w:eastAsia="zh-CN"/>
        </w:rPr>
        <w:t>”</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kern w:val="2"/>
          <w:sz w:val="32"/>
          <w:szCs w:val="32"/>
          <w:lang w:val="en-US" w:eastAsia="zh-CN" w:bidi="ar"/>
        </w:rPr>
        <w:t>项目</w:t>
      </w:r>
      <w:r>
        <w:rPr>
          <w:rFonts w:hint="eastAsia" w:ascii="仿宋_GB2312" w:eastAsia="仿宋_GB2312"/>
          <w:color w:val="auto"/>
          <w:sz w:val="32"/>
          <w:szCs w:val="32"/>
          <w:lang w:val="en-US" w:eastAsia="zh-CN"/>
        </w:rPr>
        <w:t>自评情况分析如下：</w:t>
      </w:r>
    </w:p>
    <w:p w14:paraId="3F2F4A81">
      <w:pPr>
        <w:pStyle w:val="10"/>
        <w:keepNext w:val="0"/>
        <w:keepLines w:val="0"/>
        <w:pageBreakBefore w:val="0"/>
        <w:wordWrap/>
        <w:overflowPunct/>
        <w:topLinePunct w:val="0"/>
        <w:bidi w:val="0"/>
        <w:spacing w:beforeAutospacing="0" w:afterAutospacing="0" w:line="560" w:lineRule="exact"/>
        <w:ind w:left="0" w:firstLine="640" w:firstLineChars="200"/>
        <w:jc w:val="both"/>
        <w:rPr>
          <w:rFonts w:hint="eastAsia"/>
          <w:color w:val="auto"/>
          <w:lang w:val="en-US" w:eastAsia="zh-CN"/>
        </w:rPr>
      </w:pPr>
      <w:r>
        <w:rPr>
          <w:rFonts w:hint="eastAsia" w:ascii="楷体_GB2312" w:hAnsi="楷体_GB2312" w:eastAsia="楷体_GB2312" w:cs="楷体_GB2312"/>
          <w:color w:val="auto"/>
          <w:lang w:val="en-US" w:eastAsia="zh-CN"/>
        </w:rPr>
        <w:t>（一）生态环境部黄河流域生态环境监督管理局驻点帮扶专家工作站运行保障费用</w:t>
      </w:r>
    </w:p>
    <w:p w14:paraId="2D5A1996">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1FC97D40">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项目预算</w:t>
      </w:r>
      <w:r>
        <w:rPr>
          <w:rFonts w:hint="default" w:ascii="仿宋_GB2312" w:hAnsi="仿宋_GB2312" w:eastAsia="仿宋_GB2312" w:cs="仿宋_GB2312"/>
          <w:color w:val="auto"/>
          <w:sz w:val="32"/>
          <w:szCs w:val="32"/>
          <w:lang w:eastAsia="zh-CN"/>
        </w:rPr>
        <w:t>14.21</w:t>
      </w:r>
      <w:r>
        <w:rPr>
          <w:rFonts w:hint="default" w:ascii="仿宋_GB2312" w:hAnsi="仿宋_GB2312" w:eastAsia="仿宋_GB2312" w:cs="仿宋_GB2312"/>
          <w:color w:val="auto"/>
          <w:sz w:val="32"/>
          <w:szCs w:val="32"/>
          <w:lang w:val="en-US" w:eastAsia="zh-CN"/>
        </w:rPr>
        <w:t>万元，全年支出</w:t>
      </w:r>
      <w:r>
        <w:rPr>
          <w:rFonts w:hint="default" w:ascii="仿宋_GB2312" w:hAnsi="仿宋_GB2312" w:eastAsia="仿宋_GB2312" w:cs="仿宋_GB2312"/>
          <w:color w:val="auto"/>
          <w:sz w:val="32"/>
          <w:szCs w:val="32"/>
          <w:lang w:eastAsia="zh-CN"/>
        </w:rPr>
        <w:t>14.21</w:t>
      </w:r>
      <w:r>
        <w:rPr>
          <w:rFonts w:hint="default" w:ascii="仿宋_GB2312" w:hAnsi="仿宋_GB2312" w:eastAsia="仿宋_GB2312" w:cs="仿宋_GB2312"/>
          <w:color w:val="auto"/>
          <w:sz w:val="32"/>
          <w:szCs w:val="32"/>
          <w:lang w:val="en-US" w:eastAsia="zh-CN"/>
        </w:rPr>
        <w:t>万元，预算执行率</w:t>
      </w:r>
      <w:r>
        <w:rPr>
          <w:rFonts w:hint="default" w:ascii="仿宋_GB2312" w:hAnsi="仿宋_GB2312" w:eastAsia="仿宋_GB2312" w:cs="仿宋_GB2312"/>
          <w:color w:val="auto"/>
          <w:sz w:val="32"/>
          <w:szCs w:val="32"/>
          <w:lang w:eastAsia="zh-CN"/>
        </w:rPr>
        <w:t>100</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US" w:eastAsia="zh-CN"/>
        </w:rPr>
        <w:t>。</w:t>
      </w:r>
    </w:p>
    <w:p w14:paraId="0709A3E8">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绩效目标完成情况</w:t>
      </w:r>
      <w:r>
        <w:rPr>
          <w:rFonts w:hint="eastAsia" w:ascii="仿宋_GB2312" w:hAnsi="仿宋_GB2312" w:eastAsia="仿宋_GB2312" w:cs="仿宋_GB2312"/>
          <w:color w:val="auto"/>
          <w:sz w:val="32"/>
          <w:szCs w:val="32"/>
          <w:lang w:eastAsia="zh-CN"/>
        </w:rPr>
        <w:t>分析</w:t>
      </w:r>
    </w:p>
    <w:p w14:paraId="60D9EAD7">
      <w:pPr>
        <w:keepNext w:val="0"/>
        <w:keepLines w:val="0"/>
        <w:pageBreakBefore w:val="0"/>
        <w:widowControl w:val="0"/>
        <w:suppressLineNumbers w:val="0"/>
        <w:wordWrap/>
        <w:overflowPunct/>
        <w:topLinePunct w:val="0"/>
        <w:autoSpaceDE w:val="0"/>
        <w:autoSpaceDN/>
        <w:bidi w:val="0"/>
        <w:spacing w:beforeAutospacing="0" w:afterAutospacing="0" w:line="560" w:lineRule="exact"/>
        <w:ind w:left="0" w:right="0" w:firstLine="640" w:firstLineChars="200"/>
        <w:jc w:val="both"/>
        <w:outlineLvl w:val="0"/>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eastAsia="zh-CN" w:bidi="ar"/>
        </w:rPr>
        <w:t>及时支付生态环境部黄河流域生态环境监督管理局驻点帮扶专家工作站房租、物业费及暖气费，保障专家工作站正常运行。</w:t>
      </w:r>
      <w:r>
        <w:rPr>
          <w:rFonts w:hint="default" w:ascii="仿宋_GB2312" w:hAnsi="Calibri" w:eastAsia="仿宋_GB2312" w:cs="仿宋_GB2312"/>
          <w:color w:val="auto"/>
          <w:kern w:val="2"/>
          <w:sz w:val="32"/>
          <w:szCs w:val="32"/>
          <w:lang w:val="en-US" w:eastAsia="zh-CN" w:bidi="ar"/>
        </w:rPr>
        <w:t>综合得</w:t>
      </w:r>
      <w:r>
        <w:rPr>
          <w:rFonts w:hint="default" w:ascii="仿宋_GB2312" w:hAnsi="Calibri" w:eastAsia="仿宋_GB2312" w:cs="仿宋_GB2312"/>
          <w:color w:val="auto"/>
          <w:kern w:val="2"/>
          <w:sz w:val="32"/>
          <w:szCs w:val="32"/>
          <w:lang w:eastAsia="zh-CN" w:bidi="ar"/>
        </w:rPr>
        <w:t>100</w:t>
      </w:r>
      <w:r>
        <w:rPr>
          <w:rFonts w:hint="default" w:ascii="仿宋_GB2312" w:hAnsi="Calibri" w:eastAsia="仿宋_GB2312" w:cs="仿宋_GB2312"/>
          <w:color w:val="auto"/>
          <w:kern w:val="2"/>
          <w:sz w:val="32"/>
          <w:szCs w:val="32"/>
          <w:lang w:val="en-US" w:eastAsia="zh-CN" w:bidi="ar"/>
        </w:rPr>
        <w:t>分，自评结果为</w:t>
      </w:r>
      <w:r>
        <w:rPr>
          <w:rFonts w:hint="eastAsia" w:ascii="仿宋_GB2312" w:hAnsi="Calibri" w:eastAsia="仿宋_GB2312" w:cs="仿宋_GB2312"/>
          <w:color w:val="auto"/>
          <w:kern w:val="2"/>
          <w:sz w:val="32"/>
          <w:szCs w:val="32"/>
          <w:lang w:val="en-US" w:eastAsia="zh-CN" w:bidi="ar"/>
        </w:rPr>
        <w:t>“优”</w:t>
      </w:r>
      <w:r>
        <w:rPr>
          <w:rFonts w:hint="default" w:ascii="仿宋_GB2312" w:hAnsi="Calibri" w:eastAsia="仿宋_GB2312" w:cs="仿宋_GB2312"/>
          <w:color w:val="auto"/>
          <w:kern w:val="2"/>
          <w:sz w:val="32"/>
          <w:szCs w:val="32"/>
          <w:lang w:val="en-US" w:eastAsia="zh-CN" w:bidi="ar"/>
        </w:rPr>
        <w:t xml:space="preserve">。 </w:t>
      </w:r>
    </w:p>
    <w:p w14:paraId="3646BA07">
      <w:pPr>
        <w:pStyle w:val="5"/>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3.各项指标完成情况分析</w:t>
      </w:r>
    </w:p>
    <w:p w14:paraId="06450DB8">
      <w:pPr>
        <w:keepNext w:val="0"/>
        <w:keepLines w:val="0"/>
        <w:pageBreakBefore w:val="0"/>
        <w:widowControl w:val="0"/>
        <w:numPr>
          <w:ilvl w:val="0"/>
          <w:numId w:val="0"/>
        </w:numPr>
        <w:suppressLineNumbers w:val="0"/>
        <w:wordWrap/>
        <w:overflowPunct/>
        <w:topLinePunct w:val="0"/>
        <w:bidi w:val="0"/>
        <w:spacing w:beforeAutospacing="0" w:afterAutospacing="0" w:line="560" w:lineRule="exact"/>
        <w:ind w:left="0" w:leftChars="0" w:right="0" w:rightChars="0" w:firstLine="0" w:firstLineChars="0"/>
        <w:jc w:val="both"/>
        <w:rPr>
          <w:rFonts w:hint="eastAsia" w:ascii="仿宋_GB2312" w:hAnsi="仿宋_GB2312" w:eastAsia="仿宋_GB2312" w:cs="仿宋_GB2312"/>
          <w:color w:val="auto"/>
          <w:kern w:val="2"/>
          <w:sz w:val="32"/>
          <w:szCs w:val="32"/>
          <w:lang w:val="en-US" w:eastAsia="zh-CN" w:bidi="ar"/>
        </w:rPr>
      </w:pPr>
      <w:r>
        <w:rPr>
          <w:rFonts w:hint="default" w:ascii="仿宋_GB2312" w:hAnsi="Calibri" w:eastAsia="仿宋_GB2312" w:cs="仿宋_GB2312"/>
          <w:color w:val="auto"/>
          <w:kern w:val="2"/>
          <w:sz w:val="32"/>
          <w:szCs w:val="32"/>
          <w:lang w:eastAsia="zh-CN" w:bidi="ar"/>
        </w:rPr>
        <w:t xml:space="preserve">  </w:t>
      </w:r>
      <w:r>
        <w:rPr>
          <w:rFonts w:hint="default" w:ascii="仿宋_GB2312" w:hAnsi="Calibri" w:eastAsia="仿宋_GB2312" w:cs="仿宋_GB2312"/>
          <w:color w:val="auto"/>
          <w:kern w:val="2"/>
          <w:sz w:val="32"/>
          <w:szCs w:val="32"/>
          <w:lang w:val="en-US" w:eastAsia="zh-CN" w:bidi="ar"/>
        </w:rPr>
        <w:t>（1）</w:t>
      </w:r>
      <w:r>
        <w:rPr>
          <w:rFonts w:hint="eastAsia" w:ascii="仿宋_GB2312" w:hAnsi="仿宋_GB2312" w:eastAsia="仿宋_GB2312" w:cs="仿宋_GB2312"/>
          <w:color w:val="auto"/>
          <w:kern w:val="2"/>
          <w:sz w:val="32"/>
          <w:szCs w:val="32"/>
          <w:lang w:val="en-US" w:eastAsia="zh-CN" w:bidi="ar"/>
        </w:rPr>
        <w:t>项目产出指标完成情况分析。项目产出指标包括</w:t>
      </w:r>
      <w:r>
        <w:rPr>
          <w:rFonts w:hint="default" w:ascii="仿宋_GB2312" w:hAnsi="仿宋_GB2312" w:eastAsia="仿宋_GB2312" w:cs="仿宋_GB2312"/>
          <w:color w:val="auto"/>
          <w:kern w:val="2"/>
          <w:sz w:val="32"/>
          <w:szCs w:val="32"/>
          <w:lang w:eastAsia="zh-CN" w:bidi="ar"/>
        </w:rPr>
        <w:t>成本、</w:t>
      </w:r>
      <w:r>
        <w:rPr>
          <w:rFonts w:hint="eastAsia" w:ascii="仿宋_GB2312" w:hAnsi="仿宋_GB2312" w:eastAsia="仿宋_GB2312" w:cs="仿宋_GB2312"/>
          <w:color w:val="auto"/>
          <w:kern w:val="2"/>
          <w:sz w:val="32"/>
          <w:szCs w:val="32"/>
          <w:lang w:val="en-US" w:eastAsia="zh-CN" w:bidi="ar"/>
        </w:rPr>
        <w:t>数</w:t>
      </w:r>
      <w:r>
        <w:rPr>
          <w:rFonts w:hint="eastAsia" w:ascii="仿宋_GB2312" w:hAnsi="仿宋_GB2312" w:eastAsia="仿宋_GB2312" w:cs="仿宋_GB2312"/>
          <w:color w:val="auto"/>
          <w:sz w:val="32"/>
          <w:szCs w:val="32"/>
        </w:rPr>
        <w:t>量</w:t>
      </w:r>
      <w:r>
        <w:rPr>
          <w:rFonts w:hint="eastAsia" w:ascii="仿宋_GB2312" w:hAnsi="仿宋_GB2312" w:eastAsia="仿宋_GB2312" w:cs="仿宋_GB2312"/>
          <w:color w:val="auto"/>
          <w:kern w:val="2"/>
          <w:sz w:val="32"/>
          <w:szCs w:val="32"/>
          <w:lang w:val="en-US" w:eastAsia="zh-CN" w:bidi="ar"/>
        </w:rPr>
        <w:t>、质量、时效</w:t>
      </w:r>
      <w:r>
        <w:rPr>
          <w:rFonts w:hint="default" w:ascii="仿宋_GB2312" w:hAnsi="仿宋_GB2312" w:eastAsia="仿宋_GB2312" w:cs="仿宋_GB2312"/>
          <w:color w:val="auto"/>
          <w:kern w:val="2"/>
          <w:sz w:val="32"/>
          <w:szCs w:val="32"/>
          <w:lang w:eastAsia="zh-CN" w:bidi="ar"/>
        </w:rPr>
        <w:t>4</w:t>
      </w:r>
      <w:r>
        <w:rPr>
          <w:rFonts w:hint="eastAsia" w:ascii="仿宋_GB2312" w:hAnsi="仿宋_GB2312" w:eastAsia="仿宋_GB2312" w:cs="仿宋_GB2312"/>
          <w:color w:val="auto"/>
          <w:kern w:val="2"/>
          <w:sz w:val="32"/>
          <w:szCs w:val="32"/>
          <w:lang w:val="en-US" w:eastAsia="zh-CN" w:bidi="ar"/>
        </w:rPr>
        <w:t xml:space="preserve">个二级指标，下设驻点帮扶专家工作站租赁、物业费、暖气费等保障费用 </w:t>
      </w:r>
      <w:r>
        <w:rPr>
          <w:rFonts w:hint="eastAsia" w:ascii="仿宋_GB2312" w:hAnsi="仿宋_GB2312" w:eastAsia="仿宋_GB2312" w:cs="仿宋_GB2312"/>
          <w:color w:val="auto"/>
          <w:kern w:val="2"/>
          <w:sz w:val="32"/>
          <w:szCs w:val="32"/>
          <w:lang w:eastAsia="zh-CN" w:bidi="ar"/>
        </w:rPr>
        <w:t>、</w:t>
      </w:r>
      <w:r>
        <w:rPr>
          <w:rFonts w:hint="eastAsia" w:ascii="仿宋_GB2312" w:hAnsi="仿宋_GB2312" w:eastAsia="仿宋_GB2312" w:cs="仿宋_GB2312"/>
          <w:color w:val="auto"/>
          <w:kern w:val="2"/>
          <w:sz w:val="32"/>
          <w:szCs w:val="32"/>
          <w:lang w:val="en-US" w:eastAsia="zh-CN" w:bidi="ar"/>
        </w:rPr>
        <w:t>设立驻点帮扶专家工作站数量、面积等</w:t>
      </w:r>
      <w:r>
        <w:rPr>
          <w:rFonts w:hint="default" w:ascii="仿宋_GB2312" w:hAnsi="仿宋_GB2312" w:eastAsia="仿宋_GB2312" w:cs="仿宋_GB2312"/>
          <w:color w:val="auto"/>
          <w:kern w:val="2"/>
          <w:sz w:val="32"/>
          <w:szCs w:val="32"/>
          <w:lang w:eastAsia="zh-CN" w:bidi="ar"/>
        </w:rPr>
        <w:t>6</w:t>
      </w:r>
      <w:r>
        <w:rPr>
          <w:rFonts w:hint="eastAsia" w:ascii="仿宋_GB2312" w:hAnsi="仿宋_GB2312" w:eastAsia="仿宋_GB2312" w:cs="仿宋_GB2312"/>
          <w:color w:val="auto"/>
          <w:kern w:val="2"/>
          <w:sz w:val="32"/>
          <w:szCs w:val="32"/>
          <w:lang w:val="en-US" w:eastAsia="zh-CN" w:bidi="ar"/>
        </w:rPr>
        <w:t>个三级指标。指标分值</w:t>
      </w:r>
      <w:r>
        <w:rPr>
          <w:rFonts w:hint="default" w:ascii="仿宋_GB2312" w:hAnsi="仿宋_GB2312" w:eastAsia="仿宋_GB2312" w:cs="仿宋_GB2312"/>
          <w:color w:val="auto"/>
          <w:kern w:val="2"/>
          <w:sz w:val="32"/>
          <w:szCs w:val="32"/>
          <w:lang w:eastAsia="zh-CN" w:bidi="ar"/>
        </w:rPr>
        <w:t>5</w:t>
      </w:r>
      <w:r>
        <w:rPr>
          <w:rFonts w:hint="eastAsia" w:ascii="仿宋_GB2312" w:hAnsi="仿宋_GB2312" w:eastAsia="仿宋_GB2312" w:cs="仿宋_GB2312"/>
          <w:color w:val="auto"/>
          <w:kern w:val="2"/>
          <w:sz w:val="32"/>
          <w:szCs w:val="32"/>
          <w:lang w:eastAsia="zh-CN" w:bidi="ar"/>
        </w:rPr>
        <w:t>0</w:t>
      </w:r>
      <w:r>
        <w:rPr>
          <w:rFonts w:hint="eastAsia" w:ascii="仿宋_GB2312" w:hAnsi="仿宋_GB2312" w:eastAsia="仿宋_GB2312" w:cs="仿宋_GB2312"/>
          <w:color w:val="auto"/>
          <w:kern w:val="2"/>
          <w:sz w:val="32"/>
          <w:szCs w:val="32"/>
          <w:lang w:val="en-US" w:eastAsia="zh-CN" w:bidi="ar"/>
        </w:rPr>
        <w:t>分，自评得分</w:t>
      </w:r>
      <w:r>
        <w:rPr>
          <w:rFonts w:hint="default" w:ascii="仿宋_GB2312" w:hAnsi="仿宋_GB2312" w:eastAsia="仿宋_GB2312" w:cs="仿宋_GB2312"/>
          <w:color w:val="auto"/>
          <w:kern w:val="2"/>
          <w:sz w:val="32"/>
          <w:szCs w:val="32"/>
          <w:lang w:eastAsia="zh-CN" w:bidi="ar"/>
        </w:rPr>
        <w:t>5</w:t>
      </w:r>
      <w:r>
        <w:rPr>
          <w:rFonts w:hint="eastAsia" w:ascii="仿宋_GB2312" w:hAnsi="仿宋_GB2312" w:eastAsia="仿宋_GB2312" w:cs="仿宋_GB2312"/>
          <w:color w:val="auto"/>
          <w:kern w:val="2"/>
          <w:sz w:val="32"/>
          <w:szCs w:val="32"/>
          <w:lang w:eastAsia="zh-CN" w:bidi="ar"/>
        </w:rPr>
        <w:t>0</w:t>
      </w:r>
      <w:r>
        <w:rPr>
          <w:rFonts w:hint="eastAsia" w:ascii="仿宋_GB2312" w:hAnsi="仿宋_GB2312" w:eastAsia="仿宋_GB2312" w:cs="仿宋_GB2312"/>
          <w:color w:val="auto"/>
          <w:kern w:val="2"/>
          <w:sz w:val="32"/>
          <w:szCs w:val="32"/>
          <w:lang w:val="en-US" w:eastAsia="zh-CN" w:bidi="ar"/>
        </w:rPr>
        <w:t>分，得分率100%。</w:t>
      </w:r>
    </w:p>
    <w:p w14:paraId="2B50DD3B">
      <w:pPr>
        <w:keepNext w:val="0"/>
        <w:keepLines w:val="0"/>
        <w:pageBreakBefore w:val="0"/>
        <w:widowControl w:val="0"/>
        <w:numPr>
          <w:ilvl w:val="0"/>
          <w:numId w:val="1"/>
        </w:numPr>
        <w:suppressLineNumbers w:val="0"/>
        <w:wordWrap/>
        <w:overflowPunct/>
        <w:topLinePunct w:val="0"/>
        <w:bidi w:val="0"/>
        <w:spacing w:beforeAutospacing="0" w:afterAutospacing="0" w:line="560" w:lineRule="exact"/>
        <w:ind w:left="320" w:leftChars="0" w:right="0" w:firstLine="0" w:firstLineChars="0"/>
        <w:jc w:val="both"/>
        <w:rPr>
          <w:rFonts w:hint="eastAsia" w:ascii="仿宋_GB2312" w:hAnsi="仿宋_GB2312" w:eastAsia="仿宋_GB2312" w:cs="仿宋_GB2312"/>
          <w:color w:val="auto"/>
          <w:kern w:val="2"/>
          <w:sz w:val="32"/>
          <w:szCs w:val="32"/>
          <w:lang w:val="en-US" w:eastAsia="zh-CN" w:bidi="ar-SA"/>
        </w:rPr>
      </w:pPr>
      <w:r>
        <w:rPr>
          <w:rFonts w:hint="default" w:ascii="仿宋_GB2312" w:hAnsi="Calibri" w:eastAsia="仿宋_GB2312" w:cs="仿宋_GB2312"/>
          <w:color w:val="auto"/>
          <w:kern w:val="2"/>
          <w:sz w:val="32"/>
          <w:szCs w:val="32"/>
          <w:lang w:val="en-US" w:eastAsia="zh-CN" w:bidi="ar"/>
        </w:rPr>
        <w:t>项目效益指标完成情况分析。项目效益指标包括社</w:t>
      </w:r>
    </w:p>
    <w:p w14:paraId="7A4CAF85">
      <w:pPr>
        <w:keepNext w:val="0"/>
        <w:keepLines w:val="0"/>
        <w:pageBreakBefore w:val="0"/>
        <w:widowControl w:val="0"/>
        <w:numPr>
          <w:ilvl w:val="0"/>
          <w:numId w:val="0"/>
        </w:numPr>
        <w:suppressLineNumbers w:val="0"/>
        <w:wordWrap/>
        <w:overflowPunct/>
        <w:topLinePunct w:val="0"/>
        <w:bidi w:val="0"/>
        <w:spacing w:beforeAutospacing="0" w:afterAutospacing="0" w:line="560" w:lineRule="exact"/>
        <w:ind w:left="0" w:leftChars="0" w:right="0" w:rightChars="0" w:firstLine="0" w:firstLineChars="0"/>
        <w:jc w:val="both"/>
        <w:rPr>
          <w:rFonts w:hint="eastAsia" w:ascii="仿宋_GB2312" w:hAnsi="仿宋_GB2312" w:eastAsia="仿宋_GB2312" w:cs="仿宋_GB2312"/>
          <w:color w:val="auto"/>
          <w:kern w:val="2"/>
          <w:sz w:val="32"/>
          <w:szCs w:val="32"/>
          <w:lang w:val="en-US" w:eastAsia="zh-CN" w:bidi="ar-SA"/>
        </w:rPr>
      </w:pPr>
      <w:r>
        <w:rPr>
          <w:rFonts w:hint="default" w:ascii="仿宋_GB2312" w:hAnsi="Calibri" w:eastAsia="仿宋_GB2312" w:cs="仿宋_GB2312"/>
          <w:color w:val="auto"/>
          <w:kern w:val="2"/>
          <w:sz w:val="32"/>
          <w:szCs w:val="32"/>
          <w:lang w:val="en-US" w:eastAsia="zh-CN" w:bidi="ar"/>
        </w:rPr>
        <w:t>会效益和生态效益指标 2个二级指标，下设2个三级指标。指标分值</w:t>
      </w:r>
      <w:r>
        <w:rPr>
          <w:rFonts w:hint="default" w:ascii="仿宋_GB2312" w:hAnsi="Calibri" w:eastAsia="仿宋_GB2312" w:cs="仿宋_GB2312"/>
          <w:color w:val="auto"/>
          <w:kern w:val="2"/>
          <w:sz w:val="32"/>
          <w:szCs w:val="32"/>
          <w:lang w:eastAsia="zh-CN" w:bidi="ar"/>
        </w:rPr>
        <w:t>30</w:t>
      </w:r>
      <w:r>
        <w:rPr>
          <w:rFonts w:hint="default" w:ascii="仿宋_GB2312" w:hAnsi="Calibri" w:eastAsia="仿宋_GB2312" w:cs="仿宋_GB2312"/>
          <w:color w:val="auto"/>
          <w:kern w:val="2"/>
          <w:sz w:val="32"/>
          <w:szCs w:val="32"/>
          <w:lang w:val="en-US" w:eastAsia="zh-CN" w:bidi="ar"/>
        </w:rPr>
        <w:t>分，自评得分</w:t>
      </w:r>
      <w:r>
        <w:rPr>
          <w:rFonts w:hint="default" w:ascii="仿宋_GB2312" w:hAnsi="Calibri" w:eastAsia="仿宋_GB2312" w:cs="仿宋_GB2312"/>
          <w:color w:val="auto"/>
          <w:kern w:val="2"/>
          <w:sz w:val="32"/>
          <w:szCs w:val="32"/>
          <w:lang w:eastAsia="zh-CN" w:bidi="ar"/>
        </w:rPr>
        <w:t>30</w:t>
      </w:r>
      <w:r>
        <w:rPr>
          <w:rFonts w:hint="default" w:ascii="仿宋_GB2312" w:hAnsi="Calibri" w:eastAsia="仿宋_GB2312" w:cs="仿宋_GB2312"/>
          <w:color w:val="auto"/>
          <w:kern w:val="2"/>
          <w:sz w:val="32"/>
          <w:szCs w:val="32"/>
          <w:lang w:val="en-US" w:eastAsia="zh-CN" w:bidi="ar"/>
        </w:rPr>
        <w:t>分，得分率100%。</w:t>
      </w:r>
    </w:p>
    <w:p w14:paraId="61572BF5">
      <w:pPr>
        <w:keepNext w:val="0"/>
        <w:keepLines w:val="0"/>
        <w:pageBreakBefore w:val="0"/>
        <w:widowControl w:val="0"/>
        <w:numPr>
          <w:ilvl w:val="0"/>
          <w:numId w:val="1"/>
        </w:numPr>
        <w:suppressLineNumbers w:val="0"/>
        <w:wordWrap/>
        <w:overflowPunct/>
        <w:topLinePunct w:val="0"/>
        <w:bidi w:val="0"/>
        <w:spacing w:beforeAutospacing="0" w:afterAutospacing="0" w:line="560" w:lineRule="exact"/>
        <w:ind w:left="320" w:leftChars="0" w:right="0" w:firstLine="0" w:firstLineChars="0"/>
        <w:jc w:val="both"/>
        <w:rPr>
          <w:rFonts w:hint="eastAsia" w:ascii="仿宋_GB2312" w:hAnsi="仿宋_GB2312" w:eastAsia="仿宋_GB2312" w:cs="仿宋_GB2312"/>
          <w:color w:val="auto"/>
          <w:kern w:val="2"/>
          <w:sz w:val="32"/>
          <w:szCs w:val="32"/>
          <w:lang w:val="en-US" w:eastAsia="zh-CN" w:bidi="ar-SA"/>
        </w:rPr>
      </w:pPr>
      <w:r>
        <w:rPr>
          <w:rFonts w:hint="default" w:ascii="仿宋_GB2312" w:hAnsi="Calibri" w:eastAsia="仿宋_GB2312" w:cs="仿宋_GB2312"/>
          <w:color w:val="auto"/>
          <w:kern w:val="2"/>
          <w:sz w:val="32"/>
          <w:szCs w:val="32"/>
          <w:lang w:val="en-US" w:eastAsia="zh-CN" w:bidi="ar"/>
        </w:rPr>
        <w:t>项目满意度指标完成情况分析。项目满意度指标为</w:t>
      </w:r>
    </w:p>
    <w:p w14:paraId="596E0A15">
      <w:pPr>
        <w:keepNext w:val="0"/>
        <w:keepLines w:val="0"/>
        <w:pageBreakBefore w:val="0"/>
        <w:widowControl w:val="0"/>
        <w:numPr>
          <w:ilvl w:val="0"/>
          <w:numId w:val="0"/>
        </w:numPr>
        <w:suppressLineNumbers w:val="0"/>
        <w:wordWrap/>
        <w:overflowPunct/>
        <w:topLinePunct w:val="0"/>
        <w:bidi w:val="0"/>
        <w:spacing w:beforeAutospacing="0" w:afterAutospacing="0" w:line="560" w:lineRule="exact"/>
        <w:ind w:left="0" w:leftChars="0" w:right="0" w:rightChars="0" w:firstLine="0" w:firstLineChars="0"/>
        <w:jc w:val="both"/>
        <w:rPr>
          <w:rFonts w:hint="eastAsia" w:ascii="仿宋_GB2312" w:hAnsi="仿宋_GB2312" w:eastAsia="仿宋_GB2312" w:cs="仿宋_GB2312"/>
          <w:color w:val="auto"/>
          <w:kern w:val="2"/>
          <w:sz w:val="32"/>
          <w:szCs w:val="32"/>
          <w:lang w:val="en-US" w:eastAsia="zh-CN" w:bidi="ar-SA"/>
        </w:rPr>
      </w:pPr>
      <w:r>
        <w:rPr>
          <w:rFonts w:hint="default" w:ascii="仿宋_GB2312" w:hAnsi="Calibri" w:eastAsia="仿宋_GB2312" w:cs="仿宋_GB2312"/>
          <w:color w:val="auto"/>
          <w:kern w:val="2"/>
          <w:sz w:val="32"/>
          <w:szCs w:val="32"/>
          <w:lang w:val="en-US" w:eastAsia="zh-CN" w:bidi="ar"/>
        </w:rPr>
        <w:t>服务对象满意度二级指标，下设1个三级指标。指标分值10分，自评得分</w:t>
      </w:r>
      <w:r>
        <w:rPr>
          <w:rFonts w:hint="default" w:ascii="仿宋_GB2312" w:hAnsi="Calibri" w:eastAsia="仿宋_GB2312" w:cs="仿宋_GB2312"/>
          <w:color w:val="auto"/>
          <w:kern w:val="2"/>
          <w:sz w:val="32"/>
          <w:szCs w:val="32"/>
          <w:lang w:eastAsia="zh-CN" w:bidi="ar"/>
        </w:rPr>
        <w:t>10</w:t>
      </w:r>
      <w:r>
        <w:rPr>
          <w:rFonts w:hint="default" w:ascii="仿宋_GB2312" w:hAnsi="Calibri" w:eastAsia="仿宋_GB2312" w:cs="仿宋_GB2312"/>
          <w:color w:val="auto"/>
          <w:kern w:val="2"/>
          <w:sz w:val="32"/>
          <w:szCs w:val="32"/>
          <w:lang w:val="en-US" w:eastAsia="zh-CN" w:bidi="ar"/>
        </w:rPr>
        <w:t>分，得分率</w:t>
      </w:r>
      <w:r>
        <w:rPr>
          <w:rFonts w:hint="default" w:ascii="仿宋_GB2312" w:hAnsi="Calibri" w:eastAsia="仿宋_GB2312" w:cs="仿宋_GB2312"/>
          <w:color w:val="auto"/>
          <w:kern w:val="2"/>
          <w:sz w:val="32"/>
          <w:szCs w:val="32"/>
          <w:lang w:eastAsia="zh-CN" w:bidi="ar"/>
        </w:rPr>
        <w:t>100</w:t>
      </w:r>
      <w:r>
        <w:rPr>
          <w:rFonts w:hint="default" w:ascii="仿宋_GB2312" w:hAnsi="Calibri" w:eastAsia="仿宋_GB2312" w:cs="仿宋_GB2312"/>
          <w:color w:val="auto"/>
          <w:kern w:val="2"/>
          <w:sz w:val="32"/>
          <w:szCs w:val="32"/>
          <w:lang w:val="en-US" w:eastAsia="zh-CN" w:bidi="ar"/>
        </w:rPr>
        <w:t>%。</w:t>
      </w:r>
    </w:p>
    <w:p w14:paraId="6003580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4.偏离绩效目标的原因和下一步改进措施</w:t>
      </w:r>
    </w:p>
    <w:p w14:paraId="5ED111F2">
      <w:pPr>
        <w:pStyle w:val="10"/>
        <w:keepNext w:val="0"/>
        <w:keepLines w:val="0"/>
        <w:pageBreakBefore w:val="0"/>
        <w:wordWrap/>
        <w:overflowPunct/>
        <w:topLinePunct w:val="0"/>
        <w:bidi w:val="0"/>
        <w:spacing w:beforeAutospacing="0" w:afterAutospacing="0" w:line="560" w:lineRule="exact"/>
        <w:ind w:left="0" w:firstLine="640" w:firstLineChars="200"/>
        <w:jc w:val="both"/>
        <w:rPr>
          <w:rFonts w:hint="default" w:ascii="仿宋_GB2312" w:hAnsi="仿宋_GB2312" w:eastAsia="仿宋_GB2312" w:cs="仿宋_GB2312"/>
          <w:color w:val="auto"/>
          <w:kern w:val="2"/>
          <w:sz w:val="32"/>
          <w:szCs w:val="32"/>
          <w:lang w:eastAsia="zh-CN" w:bidi="ar-SA"/>
        </w:rPr>
      </w:pPr>
      <w:r>
        <w:rPr>
          <w:rFonts w:hint="default" w:ascii="仿宋_GB2312" w:hAnsi="仿宋_GB2312" w:eastAsia="仿宋_GB2312" w:cs="仿宋_GB2312"/>
          <w:color w:val="auto"/>
          <w:kern w:val="2"/>
          <w:sz w:val="32"/>
          <w:szCs w:val="32"/>
          <w:lang w:eastAsia="zh-CN" w:bidi="ar-SA"/>
        </w:rPr>
        <w:t>无</w:t>
      </w:r>
      <w:r>
        <w:rPr>
          <w:rFonts w:hint="default" w:ascii="仿宋_GB2312" w:hAnsi="仿宋_GB2312" w:cs="仿宋_GB2312"/>
          <w:color w:val="auto"/>
          <w:kern w:val="2"/>
          <w:sz w:val="32"/>
          <w:szCs w:val="32"/>
          <w:lang w:eastAsia="zh-CN" w:bidi="ar-SA"/>
        </w:rPr>
        <w:t>。</w:t>
      </w:r>
    </w:p>
    <w:p w14:paraId="45135FEC">
      <w:pPr>
        <w:pStyle w:val="10"/>
        <w:keepNext w:val="0"/>
        <w:keepLines w:val="0"/>
        <w:pageBreakBefore w:val="0"/>
        <w:wordWrap/>
        <w:overflowPunct/>
        <w:topLinePunct w:val="0"/>
        <w:bidi w:val="0"/>
        <w:spacing w:beforeAutospacing="0" w:afterAutospacing="0" w:line="560" w:lineRule="exact"/>
        <w:ind w:left="0" w:firstLine="640" w:firstLineChars="200"/>
        <w:jc w:val="both"/>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（二）2023年视频会议运维及机动车排污监控平台运行专网费用</w:t>
      </w:r>
    </w:p>
    <w:p w14:paraId="270AC7F4">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28E71F64">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项目预算</w:t>
      </w:r>
      <w:r>
        <w:rPr>
          <w:rFonts w:hint="default" w:ascii="仿宋_GB2312" w:hAnsi="仿宋_GB2312" w:eastAsia="仿宋_GB2312" w:cs="仿宋_GB2312"/>
          <w:color w:val="auto"/>
          <w:sz w:val="32"/>
          <w:szCs w:val="32"/>
          <w:lang w:eastAsia="zh-CN"/>
        </w:rPr>
        <w:t>3.5</w:t>
      </w:r>
      <w:r>
        <w:rPr>
          <w:rFonts w:hint="default" w:ascii="仿宋_GB2312" w:hAnsi="仿宋_GB2312" w:eastAsia="仿宋_GB2312" w:cs="仿宋_GB2312"/>
          <w:color w:val="auto"/>
          <w:sz w:val="32"/>
          <w:szCs w:val="32"/>
          <w:lang w:val="en-US" w:eastAsia="zh-CN"/>
        </w:rPr>
        <w:t>万元，全年支出</w:t>
      </w:r>
      <w:r>
        <w:rPr>
          <w:rFonts w:hint="default" w:ascii="仿宋_GB2312" w:hAnsi="仿宋_GB2312" w:eastAsia="仿宋_GB2312" w:cs="仿宋_GB2312"/>
          <w:color w:val="auto"/>
          <w:sz w:val="32"/>
          <w:szCs w:val="32"/>
          <w:lang w:eastAsia="zh-CN"/>
        </w:rPr>
        <w:t>1.5</w:t>
      </w:r>
      <w:r>
        <w:rPr>
          <w:rFonts w:hint="default" w:ascii="仿宋_GB2312" w:hAnsi="仿宋_GB2312" w:eastAsia="仿宋_GB2312" w:cs="仿宋_GB2312"/>
          <w:color w:val="auto"/>
          <w:sz w:val="32"/>
          <w:szCs w:val="32"/>
          <w:lang w:val="en-US" w:eastAsia="zh-CN"/>
        </w:rPr>
        <w:t>万元，预算执行率</w:t>
      </w:r>
      <w:r>
        <w:rPr>
          <w:rFonts w:hint="default" w:ascii="仿宋_GB2312" w:hAnsi="仿宋_GB2312" w:eastAsia="仿宋_GB2312" w:cs="仿宋_GB2312"/>
          <w:color w:val="auto"/>
          <w:sz w:val="32"/>
          <w:szCs w:val="32"/>
          <w:lang w:eastAsia="zh-CN"/>
        </w:rPr>
        <w:t>42.86</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US" w:eastAsia="zh-CN"/>
        </w:rPr>
        <w:t>。</w:t>
      </w:r>
    </w:p>
    <w:p w14:paraId="74230967">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绩效目标完成情况</w:t>
      </w:r>
      <w:r>
        <w:rPr>
          <w:rFonts w:hint="eastAsia" w:ascii="仿宋_GB2312" w:hAnsi="仿宋_GB2312" w:eastAsia="仿宋_GB2312" w:cs="仿宋_GB2312"/>
          <w:color w:val="auto"/>
          <w:sz w:val="32"/>
          <w:szCs w:val="32"/>
          <w:lang w:eastAsia="zh-CN"/>
        </w:rPr>
        <w:t>分析</w:t>
      </w:r>
    </w:p>
    <w:p w14:paraId="285FD254">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default" w:ascii="仿宋_GB2312" w:eastAsia="仿宋_GB2312" w:cs="仿宋_GB2312"/>
          <w:color w:val="auto"/>
          <w:kern w:val="2"/>
          <w:sz w:val="32"/>
          <w:szCs w:val="32"/>
        </w:rPr>
      </w:pPr>
      <w:r>
        <w:rPr>
          <w:rFonts w:hint="default" w:ascii="仿宋_GB2312" w:hAnsi="仿宋_GB2312" w:eastAsia="仿宋_GB2312" w:cs="仿宋_GB2312"/>
          <w:color w:val="auto"/>
          <w:sz w:val="32"/>
          <w:szCs w:val="32"/>
          <w:lang w:eastAsia="zh-CN"/>
        </w:rPr>
        <w:t>保障了</w:t>
      </w:r>
      <w:r>
        <w:rPr>
          <w:rFonts w:hint="default" w:ascii="仿宋_GB2312" w:hAnsi="仿宋_GB2312" w:eastAsia="仿宋_GB2312" w:cs="仿宋_GB2312"/>
          <w:color w:val="auto"/>
          <w:sz w:val="32"/>
          <w:szCs w:val="32"/>
          <w:lang w:val="en-US" w:eastAsia="zh-CN"/>
        </w:rPr>
        <w:t>甘肃省生态环境厅视频会议系统设备正常运行，生态环境部、省生态环境厅各类视频会议、视频培训正常开展；</w:t>
      </w:r>
      <w:r>
        <w:rPr>
          <w:rFonts w:hint="default" w:ascii="仿宋_GB2312" w:hAnsi="仿宋_GB2312" w:eastAsia="仿宋_GB2312" w:cs="仿宋_GB2312"/>
          <w:color w:val="auto"/>
          <w:sz w:val="32"/>
          <w:szCs w:val="32"/>
          <w:lang w:eastAsia="zh-CN"/>
        </w:rPr>
        <w:t>保障</w:t>
      </w:r>
      <w:r>
        <w:rPr>
          <w:rFonts w:hint="default" w:ascii="仿宋_GB2312" w:hAnsi="仿宋_GB2312" w:eastAsia="仿宋_GB2312" w:cs="仿宋_GB2312"/>
          <w:color w:val="auto"/>
          <w:sz w:val="32"/>
          <w:szCs w:val="32"/>
          <w:lang w:val="en-US" w:eastAsia="zh-CN"/>
        </w:rPr>
        <w:t>机动车排污监控平台正常运行。</w:t>
      </w:r>
      <w:r>
        <w:rPr>
          <w:rFonts w:hint="default" w:ascii="仿宋_GB2312" w:hAnsi="Calibri" w:eastAsia="仿宋_GB2312" w:cs="仿宋_GB2312"/>
          <w:color w:val="auto"/>
          <w:kern w:val="2"/>
          <w:sz w:val="32"/>
          <w:szCs w:val="32"/>
          <w:lang w:val="en-US" w:eastAsia="zh-CN" w:bidi="ar"/>
        </w:rPr>
        <w:t>综合得分</w:t>
      </w:r>
      <w:r>
        <w:rPr>
          <w:rFonts w:hint="default" w:ascii="仿宋_GB2312" w:hAnsi="Calibri" w:eastAsia="仿宋_GB2312" w:cs="仿宋_GB2312"/>
          <w:color w:val="auto"/>
          <w:kern w:val="2"/>
          <w:sz w:val="32"/>
          <w:szCs w:val="32"/>
          <w:lang w:eastAsia="zh-CN" w:bidi="ar"/>
        </w:rPr>
        <w:t>94.29</w:t>
      </w:r>
      <w:r>
        <w:rPr>
          <w:rFonts w:hint="default" w:ascii="仿宋_GB2312" w:hAnsi="Calibri" w:eastAsia="仿宋_GB2312" w:cs="仿宋_GB2312"/>
          <w:color w:val="auto"/>
          <w:kern w:val="2"/>
          <w:sz w:val="32"/>
          <w:szCs w:val="32"/>
          <w:lang w:val="en-US" w:eastAsia="zh-CN" w:bidi="ar"/>
        </w:rPr>
        <w:t>分，自评结果为</w:t>
      </w:r>
      <w:r>
        <w:rPr>
          <w:rFonts w:hint="eastAsia" w:ascii="仿宋_GB2312" w:hAnsi="Calibri" w:eastAsia="仿宋_GB2312" w:cs="仿宋_GB2312"/>
          <w:color w:val="auto"/>
          <w:kern w:val="2"/>
          <w:sz w:val="32"/>
          <w:szCs w:val="32"/>
          <w:lang w:val="en-US" w:eastAsia="zh-CN" w:bidi="ar"/>
        </w:rPr>
        <w:t>“优”</w:t>
      </w:r>
      <w:r>
        <w:rPr>
          <w:rFonts w:hint="default" w:ascii="仿宋_GB2312" w:hAnsi="Calibri" w:eastAsia="仿宋_GB2312" w:cs="仿宋_GB2312"/>
          <w:color w:val="auto"/>
          <w:kern w:val="2"/>
          <w:sz w:val="32"/>
          <w:szCs w:val="32"/>
          <w:lang w:val="en-US" w:eastAsia="zh-CN" w:bidi="ar"/>
        </w:rPr>
        <w:t xml:space="preserve">。 </w:t>
      </w:r>
    </w:p>
    <w:p w14:paraId="3707C722">
      <w:pPr>
        <w:pStyle w:val="5"/>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3.各项指标完成情况分析</w:t>
      </w:r>
    </w:p>
    <w:p w14:paraId="07E74265">
      <w:pPr>
        <w:keepNext w:val="0"/>
        <w:keepLines w:val="0"/>
        <w:pageBreakBefore w:val="0"/>
        <w:widowControl w:val="0"/>
        <w:numPr>
          <w:ilvl w:val="0"/>
          <w:numId w:val="0"/>
        </w:numPr>
        <w:suppressLineNumbers w:val="0"/>
        <w:wordWrap/>
        <w:overflowPunct/>
        <w:topLinePunct w:val="0"/>
        <w:bidi w:val="0"/>
        <w:spacing w:beforeAutospacing="0" w:afterAutospacing="0" w:line="560" w:lineRule="exact"/>
        <w:ind w:left="0" w:leftChars="0" w:right="0" w:rightChars="0" w:firstLine="0" w:firstLineChars="0"/>
        <w:jc w:val="both"/>
        <w:rPr>
          <w:rFonts w:hint="default" w:ascii="仿宋_GB2312" w:hAnsi="Calibri" w:eastAsia="仿宋_GB2312" w:cs="仿宋_GB2312"/>
          <w:color w:val="auto"/>
          <w:kern w:val="2"/>
          <w:sz w:val="32"/>
          <w:szCs w:val="32"/>
          <w:lang w:val="en-US" w:eastAsia="zh-CN" w:bidi="ar"/>
        </w:rPr>
      </w:pPr>
      <w:r>
        <w:rPr>
          <w:rFonts w:hint="default" w:ascii="仿宋_GB2312" w:hAnsi="Calibri" w:eastAsia="仿宋_GB2312" w:cs="仿宋_GB2312"/>
          <w:color w:val="auto"/>
          <w:kern w:val="2"/>
          <w:sz w:val="32"/>
          <w:szCs w:val="32"/>
          <w:lang w:eastAsia="zh-CN" w:bidi="ar"/>
        </w:rPr>
        <w:t xml:space="preserve">   </w:t>
      </w:r>
      <w:r>
        <w:rPr>
          <w:rFonts w:hint="default" w:ascii="仿宋_GB2312" w:hAnsi="Calibri" w:eastAsia="仿宋_GB2312" w:cs="仿宋_GB2312"/>
          <w:color w:val="auto"/>
          <w:kern w:val="2"/>
          <w:sz w:val="32"/>
          <w:szCs w:val="32"/>
          <w:lang w:val="en-US" w:eastAsia="zh-CN" w:bidi="ar"/>
        </w:rPr>
        <w:t>（1）项目产出指标完成情况分析。</w:t>
      </w:r>
      <w:r>
        <w:rPr>
          <w:rFonts w:hint="eastAsia" w:ascii="仿宋_GB2312" w:hAnsi="仿宋_GB2312" w:eastAsia="仿宋_GB2312" w:cs="仿宋_GB2312"/>
          <w:color w:val="auto"/>
          <w:kern w:val="2"/>
          <w:sz w:val="32"/>
          <w:szCs w:val="32"/>
          <w:lang w:val="en-US" w:eastAsia="zh-CN" w:bidi="ar"/>
        </w:rPr>
        <w:t>项目产出指标包括</w:t>
      </w:r>
      <w:r>
        <w:rPr>
          <w:rFonts w:hint="default" w:ascii="仿宋_GB2312" w:hAnsi="仿宋_GB2312" w:eastAsia="仿宋_GB2312" w:cs="仿宋_GB2312"/>
          <w:color w:val="auto"/>
          <w:kern w:val="2"/>
          <w:sz w:val="32"/>
          <w:szCs w:val="32"/>
          <w:lang w:eastAsia="zh-CN" w:bidi="ar"/>
        </w:rPr>
        <w:t>成本、</w:t>
      </w:r>
      <w:r>
        <w:rPr>
          <w:rFonts w:hint="eastAsia" w:ascii="仿宋_GB2312" w:hAnsi="仿宋_GB2312" w:eastAsia="仿宋_GB2312" w:cs="仿宋_GB2312"/>
          <w:color w:val="auto"/>
          <w:kern w:val="2"/>
          <w:sz w:val="32"/>
          <w:szCs w:val="32"/>
          <w:lang w:val="en-US" w:eastAsia="zh-CN" w:bidi="ar"/>
        </w:rPr>
        <w:t>数</w:t>
      </w:r>
      <w:r>
        <w:rPr>
          <w:rFonts w:hint="eastAsia" w:ascii="仿宋_GB2312" w:hAnsi="仿宋_GB2312" w:eastAsia="仿宋_GB2312" w:cs="仿宋_GB2312"/>
          <w:color w:val="auto"/>
          <w:sz w:val="32"/>
          <w:szCs w:val="32"/>
        </w:rPr>
        <w:t>量</w:t>
      </w:r>
      <w:r>
        <w:rPr>
          <w:rFonts w:hint="eastAsia" w:ascii="仿宋_GB2312" w:hAnsi="仿宋_GB2312" w:eastAsia="仿宋_GB2312" w:cs="仿宋_GB2312"/>
          <w:color w:val="auto"/>
          <w:kern w:val="2"/>
          <w:sz w:val="32"/>
          <w:szCs w:val="32"/>
          <w:lang w:val="en-US" w:eastAsia="zh-CN" w:bidi="ar"/>
        </w:rPr>
        <w:t>、质量、时效</w:t>
      </w:r>
      <w:r>
        <w:rPr>
          <w:rFonts w:hint="default" w:ascii="仿宋_GB2312" w:hAnsi="仿宋_GB2312" w:eastAsia="仿宋_GB2312" w:cs="仿宋_GB2312"/>
          <w:color w:val="auto"/>
          <w:kern w:val="2"/>
          <w:sz w:val="32"/>
          <w:szCs w:val="32"/>
          <w:lang w:eastAsia="zh-CN" w:bidi="ar"/>
        </w:rPr>
        <w:t>4</w:t>
      </w:r>
      <w:r>
        <w:rPr>
          <w:rFonts w:hint="eastAsia" w:ascii="仿宋_GB2312" w:hAnsi="仿宋_GB2312" w:eastAsia="仿宋_GB2312" w:cs="仿宋_GB2312"/>
          <w:color w:val="auto"/>
          <w:kern w:val="2"/>
          <w:sz w:val="32"/>
          <w:szCs w:val="32"/>
          <w:lang w:val="en-US" w:eastAsia="zh-CN" w:bidi="ar"/>
        </w:rPr>
        <w:t>个二级指标</w:t>
      </w:r>
      <w:r>
        <w:rPr>
          <w:rFonts w:hint="default" w:ascii="仿宋_GB2312" w:hAnsi="Calibri" w:eastAsia="仿宋_GB2312" w:cs="仿宋_GB2312"/>
          <w:color w:val="auto"/>
          <w:kern w:val="2"/>
          <w:sz w:val="32"/>
          <w:szCs w:val="32"/>
          <w:lang w:val="en-US" w:eastAsia="zh-CN" w:bidi="ar"/>
        </w:rPr>
        <w:t xml:space="preserve">，下设运维视频会议设备数量 </w:t>
      </w:r>
      <w:r>
        <w:rPr>
          <w:rFonts w:hint="default" w:ascii="仿宋_GB2312" w:hAnsi="Calibri" w:eastAsia="仿宋_GB2312" w:cs="仿宋_GB2312"/>
          <w:color w:val="auto"/>
          <w:kern w:val="2"/>
          <w:sz w:val="32"/>
          <w:szCs w:val="32"/>
          <w:lang w:eastAsia="zh-CN" w:bidi="ar"/>
        </w:rPr>
        <w:t>、运维时间等9</w:t>
      </w:r>
      <w:r>
        <w:rPr>
          <w:rFonts w:hint="default" w:ascii="仿宋_GB2312" w:hAnsi="Calibri" w:eastAsia="仿宋_GB2312" w:cs="仿宋_GB2312"/>
          <w:color w:val="auto"/>
          <w:kern w:val="2"/>
          <w:sz w:val="32"/>
          <w:szCs w:val="32"/>
          <w:lang w:val="en-US" w:eastAsia="zh-CN" w:bidi="ar"/>
        </w:rPr>
        <w:t>个三级指标。指标分值</w:t>
      </w:r>
      <w:r>
        <w:rPr>
          <w:rFonts w:hint="default" w:ascii="仿宋_GB2312" w:hAnsi="Calibri" w:eastAsia="仿宋_GB2312" w:cs="仿宋_GB2312"/>
          <w:color w:val="auto"/>
          <w:kern w:val="2"/>
          <w:sz w:val="32"/>
          <w:szCs w:val="32"/>
          <w:lang w:eastAsia="zh-CN" w:bidi="ar"/>
        </w:rPr>
        <w:t>50</w:t>
      </w:r>
      <w:r>
        <w:rPr>
          <w:rFonts w:hint="default" w:ascii="仿宋_GB2312" w:hAnsi="Calibri" w:eastAsia="仿宋_GB2312" w:cs="仿宋_GB2312"/>
          <w:color w:val="auto"/>
          <w:kern w:val="2"/>
          <w:sz w:val="32"/>
          <w:szCs w:val="32"/>
          <w:lang w:val="en-US" w:eastAsia="zh-CN" w:bidi="ar"/>
        </w:rPr>
        <w:t>分，自评得分</w:t>
      </w:r>
      <w:r>
        <w:rPr>
          <w:rFonts w:hint="default" w:ascii="仿宋_GB2312" w:hAnsi="Calibri" w:eastAsia="仿宋_GB2312" w:cs="仿宋_GB2312"/>
          <w:color w:val="auto"/>
          <w:kern w:val="2"/>
          <w:sz w:val="32"/>
          <w:szCs w:val="32"/>
          <w:lang w:eastAsia="zh-CN" w:bidi="ar"/>
        </w:rPr>
        <w:t>50</w:t>
      </w:r>
      <w:r>
        <w:rPr>
          <w:rFonts w:hint="default" w:ascii="仿宋_GB2312" w:hAnsi="Calibri" w:eastAsia="仿宋_GB2312" w:cs="仿宋_GB2312"/>
          <w:color w:val="auto"/>
          <w:kern w:val="2"/>
          <w:sz w:val="32"/>
          <w:szCs w:val="32"/>
          <w:lang w:val="en-US" w:eastAsia="zh-CN" w:bidi="ar"/>
        </w:rPr>
        <w:t>分，得分率100%。</w:t>
      </w:r>
    </w:p>
    <w:p w14:paraId="2DE50857">
      <w:pPr>
        <w:keepNext w:val="0"/>
        <w:keepLines w:val="0"/>
        <w:pageBreakBefore w:val="0"/>
        <w:widowControl w:val="0"/>
        <w:numPr>
          <w:ilvl w:val="0"/>
          <w:numId w:val="0"/>
        </w:numPr>
        <w:suppressLineNumbers w:val="0"/>
        <w:wordWrap/>
        <w:overflowPunct/>
        <w:topLinePunct w:val="0"/>
        <w:bidi w:val="0"/>
        <w:spacing w:beforeAutospacing="0" w:afterAutospacing="0" w:line="560" w:lineRule="exact"/>
        <w:ind w:left="320" w:leftChars="0" w:right="0" w:rightChars="0"/>
        <w:jc w:val="both"/>
        <w:rPr>
          <w:rFonts w:hint="eastAsia" w:ascii="仿宋_GB2312" w:hAnsi="仿宋_GB2312" w:eastAsia="仿宋_GB2312" w:cs="仿宋_GB2312"/>
          <w:color w:val="auto"/>
          <w:kern w:val="2"/>
          <w:sz w:val="32"/>
          <w:szCs w:val="32"/>
          <w:lang w:val="en-US" w:eastAsia="zh-CN" w:bidi="ar-SA"/>
        </w:rPr>
      </w:pPr>
      <w:r>
        <w:rPr>
          <w:rFonts w:hint="default" w:ascii="仿宋_GB2312" w:hAnsi="Calibri" w:eastAsia="仿宋_GB2312" w:cs="仿宋_GB2312"/>
          <w:color w:val="auto"/>
          <w:kern w:val="2"/>
          <w:sz w:val="32"/>
          <w:szCs w:val="32"/>
          <w:lang w:eastAsia="zh-CN" w:bidi="ar"/>
        </w:rPr>
        <w:t>（2）</w:t>
      </w:r>
      <w:r>
        <w:rPr>
          <w:rFonts w:hint="default" w:ascii="仿宋_GB2312" w:hAnsi="Calibri" w:eastAsia="仿宋_GB2312" w:cs="仿宋_GB2312"/>
          <w:color w:val="auto"/>
          <w:kern w:val="2"/>
          <w:sz w:val="32"/>
          <w:szCs w:val="32"/>
          <w:lang w:val="en-US" w:eastAsia="zh-CN" w:bidi="ar"/>
        </w:rPr>
        <w:t>项目效益指标完成情况分析。项目效益指标包括社</w:t>
      </w:r>
    </w:p>
    <w:p w14:paraId="4ED82E25">
      <w:pPr>
        <w:keepNext w:val="0"/>
        <w:keepLines w:val="0"/>
        <w:pageBreakBefore w:val="0"/>
        <w:widowControl w:val="0"/>
        <w:numPr>
          <w:ilvl w:val="0"/>
          <w:numId w:val="0"/>
        </w:numPr>
        <w:suppressLineNumbers w:val="0"/>
        <w:wordWrap/>
        <w:overflowPunct/>
        <w:topLinePunct w:val="0"/>
        <w:bidi w:val="0"/>
        <w:spacing w:beforeAutospacing="0" w:afterAutospacing="0" w:line="560" w:lineRule="exact"/>
        <w:ind w:left="0" w:leftChars="0" w:right="0" w:rightChars="0" w:firstLine="0" w:firstLineChars="0"/>
        <w:jc w:val="both"/>
        <w:rPr>
          <w:rFonts w:hint="eastAsia" w:ascii="仿宋_GB2312" w:hAnsi="仿宋_GB2312" w:eastAsia="仿宋_GB2312" w:cs="仿宋_GB2312"/>
          <w:color w:val="auto"/>
          <w:kern w:val="2"/>
          <w:sz w:val="32"/>
          <w:szCs w:val="32"/>
          <w:lang w:val="en-US" w:eastAsia="zh-CN" w:bidi="ar-SA"/>
        </w:rPr>
      </w:pPr>
      <w:r>
        <w:rPr>
          <w:rFonts w:hint="default" w:ascii="仿宋_GB2312" w:hAnsi="Calibri" w:eastAsia="仿宋_GB2312" w:cs="仿宋_GB2312"/>
          <w:color w:val="auto"/>
          <w:kern w:val="2"/>
          <w:sz w:val="32"/>
          <w:szCs w:val="32"/>
          <w:lang w:val="en-US" w:eastAsia="zh-CN" w:bidi="ar"/>
        </w:rPr>
        <w:t>会效益和生态效益指标 2个二级指标，下设2个三级指标。指标分值</w:t>
      </w:r>
      <w:r>
        <w:rPr>
          <w:rFonts w:hint="default" w:ascii="仿宋_GB2312" w:hAnsi="Calibri" w:eastAsia="仿宋_GB2312" w:cs="仿宋_GB2312"/>
          <w:color w:val="auto"/>
          <w:kern w:val="2"/>
          <w:sz w:val="32"/>
          <w:szCs w:val="32"/>
          <w:lang w:eastAsia="zh-CN" w:bidi="ar"/>
        </w:rPr>
        <w:t>30</w:t>
      </w:r>
      <w:r>
        <w:rPr>
          <w:rFonts w:hint="default" w:ascii="仿宋_GB2312" w:hAnsi="Calibri" w:eastAsia="仿宋_GB2312" w:cs="仿宋_GB2312"/>
          <w:color w:val="auto"/>
          <w:kern w:val="2"/>
          <w:sz w:val="32"/>
          <w:szCs w:val="32"/>
          <w:lang w:val="en-US" w:eastAsia="zh-CN" w:bidi="ar"/>
        </w:rPr>
        <w:t>分，自评得分</w:t>
      </w:r>
      <w:r>
        <w:rPr>
          <w:rFonts w:hint="default" w:ascii="仿宋_GB2312" w:hAnsi="Calibri" w:eastAsia="仿宋_GB2312" w:cs="仿宋_GB2312"/>
          <w:color w:val="auto"/>
          <w:kern w:val="2"/>
          <w:sz w:val="32"/>
          <w:szCs w:val="32"/>
          <w:lang w:eastAsia="zh-CN" w:bidi="ar"/>
        </w:rPr>
        <w:t>30</w:t>
      </w:r>
      <w:r>
        <w:rPr>
          <w:rFonts w:hint="default" w:ascii="仿宋_GB2312" w:hAnsi="Calibri" w:eastAsia="仿宋_GB2312" w:cs="仿宋_GB2312"/>
          <w:color w:val="auto"/>
          <w:kern w:val="2"/>
          <w:sz w:val="32"/>
          <w:szCs w:val="32"/>
          <w:lang w:val="en-US" w:eastAsia="zh-CN" w:bidi="ar"/>
        </w:rPr>
        <w:t>分，得分率100%。</w:t>
      </w:r>
    </w:p>
    <w:p w14:paraId="71244DE3">
      <w:pPr>
        <w:keepNext w:val="0"/>
        <w:keepLines w:val="0"/>
        <w:pageBreakBefore w:val="0"/>
        <w:widowControl w:val="0"/>
        <w:numPr>
          <w:ilvl w:val="0"/>
          <w:numId w:val="0"/>
        </w:numPr>
        <w:suppressLineNumbers w:val="0"/>
        <w:wordWrap/>
        <w:overflowPunct/>
        <w:topLinePunct w:val="0"/>
        <w:bidi w:val="0"/>
        <w:spacing w:beforeAutospacing="0" w:afterAutospacing="0" w:line="560" w:lineRule="exact"/>
        <w:ind w:left="320" w:leftChars="0" w:right="0" w:rightChars="0"/>
        <w:jc w:val="both"/>
        <w:rPr>
          <w:rFonts w:hint="eastAsia" w:ascii="仿宋_GB2312" w:hAnsi="仿宋_GB2312" w:eastAsia="仿宋_GB2312" w:cs="仿宋_GB2312"/>
          <w:color w:val="auto"/>
          <w:kern w:val="2"/>
          <w:sz w:val="32"/>
          <w:szCs w:val="32"/>
          <w:lang w:val="en-US" w:eastAsia="zh-CN" w:bidi="ar-SA"/>
        </w:rPr>
      </w:pPr>
      <w:r>
        <w:rPr>
          <w:rFonts w:hint="default" w:ascii="仿宋_GB2312" w:hAnsi="Calibri" w:eastAsia="仿宋_GB2312" w:cs="仿宋_GB2312"/>
          <w:color w:val="auto"/>
          <w:kern w:val="2"/>
          <w:sz w:val="32"/>
          <w:szCs w:val="32"/>
          <w:lang w:eastAsia="zh-CN" w:bidi="ar"/>
        </w:rPr>
        <w:t>（3）</w:t>
      </w:r>
      <w:r>
        <w:rPr>
          <w:rFonts w:hint="default" w:ascii="仿宋_GB2312" w:hAnsi="Calibri" w:eastAsia="仿宋_GB2312" w:cs="仿宋_GB2312"/>
          <w:color w:val="auto"/>
          <w:kern w:val="2"/>
          <w:sz w:val="32"/>
          <w:szCs w:val="32"/>
          <w:lang w:val="en-US" w:eastAsia="zh-CN" w:bidi="ar"/>
        </w:rPr>
        <w:t>项目满意度指标完成情况分析。项目满意度指标为</w:t>
      </w:r>
    </w:p>
    <w:p w14:paraId="27F4049F">
      <w:pPr>
        <w:keepNext w:val="0"/>
        <w:keepLines w:val="0"/>
        <w:pageBreakBefore w:val="0"/>
        <w:widowControl w:val="0"/>
        <w:numPr>
          <w:ilvl w:val="0"/>
          <w:numId w:val="0"/>
        </w:numPr>
        <w:suppressLineNumbers w:val="0"/>
        <w:wordWrap/>
        <w:overflowPunct/>
        <w:topLinePunct w:val="0"/>
        <w:bidi w:val="0"/>
        <w:spacing w:beforeAutospacing="0" w:afterAutospacing="0" w:line="560" w:lineRule="exact"/>
        <w:ind w:left="0" w:leftChars="0" w:right="0" w:rightChars="0" w:firstLine="0" w:firstLineChars="0"/>
        <w:jc w:val="both"/>
        <w:rPr>
          <w:rFonts w:hint="eastAsia" w:ascii="仿宋_GB2312" w:hAnsi="仿宋_GB2312" w:eastAsia="仿宋_GB2312" w:cs="仿宋_GB2312"/>
          <w:color w:val="auto"/>
          <w:kern w:val="2"/>
          <w:sz w:val="32"/>
          <w:szCs w:val="32"/>
          <w:lang w:val="en-US" w:eastAsia="zh-CN" w:bidi="ar-SA"/>
        </w:rPr>
      </w:pPr>
      <w:r>
        <w:rPr>
          <w:rFonts w:hint="default" w:ascii="仿宋_GB2312" w:hAnsi="Calibri" w:eastAsia="仿宋_GB2312" w:cs="仿宋_GB2312"/>
          <w:color w:val="auto"/>
          <w:kern w:val="2"/>
          <w:sz w:val="32"/>
          <w:szCs w:val="32"/>
          <w:lang w:val="en-US" w:eastAsia="zh-CN" w:bidi="ar"/>
        </w:rPr>
        <w:t>服务对象满意度二级指标，下设1个三级指标。指标分值10分，自评得分</w:t>
      </w:r>
      <w:r>
        <w:rPr>
          <w:rFonts w:hint="default" w:ascii="仿宋_GB2312" w:hAnsi="Calibri" w:eastAsia="仿宋_GB2312" w:cs="仿宋_GB2312"/>
          <w:color w:val="auto"/>
          <w:kern w:val="2"/>
          <w:sz w:val="32"/>
          <w:szCs w:val="32"/>
          <w:lang w:eastAsia="zh-CN" w:bidi="ar"/>
        </w:rPr>
        <w:t>10</w:t>
      </w:r>
      <w:r>
        <w:rPr>
          <w:rFonts w:hint="default" w:ascii="仿宋_GB2312" w:hAnsi="Calibri" w:eastAsia="仿宋_GB2312" w:cs="仿宋_GB2312"/>
          <w:color w:val="auto"/>
          <w:kern w:val="2"/>
          <w:sz w:val="32"/>
          <w:szCs w:val="32"/>
          <w:lang w:val="en-US" w:eastAsia="zh-CN" w:bidi="ar"/>
        </w:rPr>
        <w:t>分，得分率</w:t>
      </w:r>
      <w:r>
        <w:rPr>
          <w:rFonts w:hint="default" w:ascii="仿宋_GB2312" w:hAnsi="Calibri" w:eastAsia="仿宋_GB2312" w:cs="仿宋_GB2312"/>
          <w:color w:val="auto"/>
          <w:kern w:val="2"/>
          <w:sz w:val="32"/>
          <w:szCs w:val="32"/>
          <w:lang w:eastAsia="zh-CN" w:bidi="ar"/>
        </w:rPr>
        <w:t>100</w:t>
      </w:r>
      <w:r>
        <w:rPr>
          <w:rFonts w:hint="default" w:ascii="仿宋_GB2312" w:hAnsi="Calibri" w:eastAsia="仿宋_GB2312" w:cs="仿宋_GB2312"/>
          <w:color w:val="auto"/>
          <w:kern w:val="2"/>
          <w:sz w:val="32"/>
          <w:szCs w:val="32"/>
          <w:lang w:val="en-US" w:eastAsia="zh-CN" w:bidi="ar"/>
        </w:rPr>
        <w:t>%。</w:t>
      </w:r>
    </w:p>
    <w:p w14:paraId="2F19A66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4.偏离绩效目标的原因和下一步改进措施</w:t>
      </w:r>
    </w:p>
    <w:p w14:paraId="1BAA9F6C">
      <w:pPr>
        <w:pStyle w:val="10"/>
        <w:keepNext w:val="0"/>
        <w:keepLines w:val="0"/>
        <w:pageBreakBefore w:val="0"/>
        <w:wordWrap/>
        <w:overflowPunct/>
        <w:topLinePunct w:val="0"/>
        <w:bidi w:val="0"/>
        <w:spacing w:beforeAutospacing="0" w:afterAutospacing="0" w:line="560" w:lineRule="exact"/>
        <w:ind w:left="0" w:firstLine="640" w:firstLineChars="200"/>
        <w:jc w:val="both"/>
        <w:rPr>
          <w:rFonts w:hint="default" w:ascii="仿宋_GB2312" w:hAnsi="仿宋_GB2312" w:cs="仿宋_GB2312"/>
          <w:color w:val="auto"/>
          <w:kern w:val="2"/>
          <w:sz w:val="32"/>
          <w:szCs w:val="32"/>
          <w:lang w:eastAsia="zh-CN" w:bidi="ar-SA"/>
        </w:rPr>
      </w:pPr>
      <w:r>
        <w:rPr>
          <w:rFonts w:hint="default" w:ascii="仿宋_GB2312" w:hAnsi="Calibri" w:eastAsia="仿宋_GB2312" w:cs="仿宋_GB2312"/>
          <w:color w:val="auto"/>
          <w:kern w:val="2"/>
          <w:sz w:val="32"/>
          <w:szCs w:val="32"/>
          <w:lang w:eastAsia="zh-CN" w:bidi="ar"/>
        </w:rPr>
        <w:t>按照</w:t>
      </w:r>
      <w:r>
        <w:rPr>
          <w:rFonts w:hint="eastAsia" w:ascii="仿宋_GB2312" w:hAnsi="Calibri" w:eastAsia="仿宋_GB2312" w:cs="仿宋_GB2312"/>
          <w:color w:val="auto"/>
          <w:kern w:val="2"/>
          <w:sz w:val="32"/>
          <w:szCs w:val="32"/>
          <w:lang w:val="en-US" w:eastAsia="zh-CN" w:bidi="ar"/>
        </w:rPr>
        <w:t>机动车排污监控平台专网</w:t>
      </w:r>
      <w:r>
        <w:rPr>
          <w:rFonts w:hint="default" w:ascii="仿宋_GB2312" w:hAnsi="Calibri" w:eastAsia="仿宋_GB2312" w:cs="仿宋_GB2312"/>
          <w:color w:val="auto"/>
          <w:kern w:val="2"/>
          <w:sz w:val="32"/>
          <w:szCs w:val="32"/>
          <w:lang w:eastAsia="zh-CN" w:bidi="ar"/>
        </w:rPr>
        <w:t>租赁合同</w:t>
      </w:r>
      <w:r>
        <w:rPr>
          <w:rFonts w:hint="default" w:ascii="仿宋_GB2312" w:hAnsi="Calibri" w:cs="仿宋_GB2312"/>
          <w:color w:val="auto"/>
          <w:kern w:val="2"/>
          <w:sz w:val="32"/>
          <w:szCs w:val="32"/>
          <w:lang w:eastAsia="zh-CN" w:bidi="ar"/>
        </w:rPr>
        <w:t>约定10月底前支付2.5万租赁费用，但因年底财政资金紧张，未及时支付，下一步将</w:t>
      </w:r>
      <w:r>
        <w:rPr>
          <w:rFonts w:hint="default" w:ascii="仿宋_GB2312" w:hAnsi="Calibri" w:eastAsia="仿宋_GB2312" w:cs="仿宋_GB2312"/>
          <w:color w:val="auto"/>
          <w:kern w:val="2"/>
          <w:sz w:val="32"/>
          <w:szCs w:val="32"/>
          <w:lang w:val="en-US" w:eastAsia="zh-CN" w:bidi="ar"/>
        </w:rPr>
        <w:t>按照</w:t>
      </w:r>
      <w:r>
        <w:rPr>
          <w:rFonts w:hint="default" w:ascii="仿宋_GB2312" w:hAnsi="仿宋_GB2312" w:cs="仿宋_GB2312"/>
          <w:color w:val="auto"/>
          <w:kern w:val="2"/>
          <w:sz w:val="32"/>
          <w:szCs w:val="32"/>
          <w:lang w:eastAsia="zh-CN" w:bidi="ar-SA"/>
        </w:rPr>
        <w:t>项目进度合理安排年度预算资金，及时支付项目资金。</w:t>
      </w:r>
    </w:p>
    <w:p w14:paraId="69DD9001">
      <w:pPr>
        <w:pStyle w:val="10"/>
        <w:keepNext w:val="0"/>
        <w:keepLines w:val="0"/>
        <w:pageBreakBefore w:val="0"/>
        <w:wordWrap/>
        <w:overflowPunct/>
        <w:topLinePunct w:val="0"/>
        <w:bidi w:val="0"/>
        <w:spacing w:beforeAutospacing="0" w:afterAutospacing="0" w:line="560" w:lineRule="exact"/>
        <w:ind w:left="0" w:firstLine="640" w:firstLineChars="200"/>
        <w:jc w:val="both"/>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（三）兰州新区重点污染源自动监控中心运维费用</w:t>
      </w:r>
    </w:p>
    <w:p w14:paraId="7ACBB312">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18CF70EF">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项目预算</w:t>
      </w:r>
      <w:r>
        <w:rPr>
          <w:rFonts w:hint="eastAsia" w:ascii="仿宋_GB2312" w:hAnsi="仿宋_GB2312" w:eastAsia="仿宋_GB2312" w:cs="仿宋_GB2312"/>
          <w:color w:val="auto"/>
          <w:sz w:val="32"/>
          <w:szCs w:val="32"/>
        </w:rPr>
        <w:t>72.5</w:t>
      </w:r>
      <w:r>
        <w:rPr>
          <w:rFonts w:hint="default" w:ascii="仿宋_GB2312" w:hAnsi="仿宋_GB2312" w:eastAsia="仿宋_GB2312" w:cs="仿宋_GB2312"/>
          <w:color w:val="auto"/>
          <w:sz w:val="32"/>
          <w:szCs w:val="32"/>
          <w:lang w:val="en-US" w:eastAsia="zh-CN"/>
        </w:rPr>
        <w:t>万元，全年支出</w:t>
      </w:r>
      <w:r>
        <w:rPr>
          <w:rFonts w:hint="eastAsia" w:ascii="仿宋_GB2312" w:hAnsi="仿宋_GB2312" w:eastAsia="仿宋_GB2312" w:cs="仿宋_GB2312"/>
          <w:color w:val="auto"/>
          <w:sz w:val="32"/>
          <w:szCs w:val="32"/>
        </w:rPr>
        <w:t>34.4</w:t>
      </w:r>
      <w:r>
        <w:rPr>
          <w:rFonts w:hint="default" w:ascii="仿宋_GB2312" w:hAnsi="仿宋_GB2312" w:eastAsia="仿宋_GB2312" w:cs="仿宋_GB2312"/>
          <w:color w:val="auto"/>
          <w:sz w:val="32"/>
          <w:szCs w:val="32"/>
          <w:lang w:val="en-US" w:eastAsia="zh-CN"/>
        </w:rPr>
        <w:t>万元，预算执行率</w:t>
      </w:r>
      <w:r>
        <w:rPr>
          <w:rFonts w:hint="eastAsia" w:ascii="仿宋_GB2312" w:hAnsi="仿宋_GB2312" w:eastAsia="仿宋_GB2312" w:cs="仿宋_GB2312"/>
          <w:color w:val="auto"/>
          <w:sz w:val="32"/>
          <w:szCs w:val="32"/>
        </w:rPr>
        <w:t>47.45%</w:t>
      </w:r>
      <w:r>
        <w:rPr>
          <w:rFonts w:hint="default" w:ascii="仿宋_GB2312" w:hAnsi="仿宋_GB2312" w:eastAsia="仿宋_GB2312" w:cs="仿宋_GB2312"/>
          <w:color w:val="auto"/>
          <w:sz w:val="32"/>
          <w:szCs w:val="32"/>
          <w:lang w:val="en-US" w:eastAsia="zh-CN"/>
        </w:rPr>
        <w:t>。</w:t>
      </w:r>
    </w:p>
    <w:p w14:paraId="40F73AAC">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绩效目标完成情况</w:t>
      </w:r>
      <w:r>
        <w:rPr>
          <w:rFonts w:hint="eastAsia" w:ascii="仿宋_GB2312" w:hAnsi="仿宋_GB2312" w:eastAsia="仿宋_GB2312" w:cs="仿宋_GB2312"/>
          <w:color w:val="auto"/>
          <w:sz w:val="32"/>
          <w:szCs w:val="32"/>
          <w:lang w:eastAsia="zh-CN"/>
        </w:rPr>
        <w:t>分析</w:t>
      </w:r>
    </w:p>
    <w:p w14:paraId="3C91D996">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lang w:eastAsia="zh-CN" w:bidi="ar"/>
        </w:rPr>
      </w:pPr>
      <w:r>
        <w:rPr>
          <w:rFonts w:hint="default" w:ascii="仿宋_GB2312" w:hAnsi="仿宋_GB2312" w:eastAsia="仿宋_GB2312" w:cs="仿宋_GB2312"/>
          <w:color w:val="auto"/>
          <w:sz w:val="32"/>
          <w:szCs w:val="32"/>
          <w:lang w:val="en-US" w:eastAsia="zh-CN"/>
        </w:rPr>
        <w:t>兰州新区重点污染源自动监控平台正常运行，20M数据专线、50M的宽带互联网专线、10M本地MSTP以太网专线、环统专网使用正常。综合得分9</w:t>
      </w:r>
      <w:r>
        <w:rPr>
          <w:rFonts w:hint="default" w:ascii="仿宋_GB2312" w:hAnsi="仿宋_GB2312" w:eastAsia="仿宋_GB2312" w:cs="仿宋_GB2312"/>
          <w:color w:val="auto"/>
          <w:sz w:val="32"/>
          <w:szCs w:val="32"/>
          <w:lang w:eastAsia="zh-CN"/>
        </w:rPr>
        <w:t>4.8</w:t>
      </w:r>
      <w:r>
        <w:rPr>
          <w:rFonts w:hint="default" w:ascii="仿宋_GB2312" w:hAnsi="仿宋_GB2312" w:eastAsia="仿宋_GB2312" w:cs="仿宋_GB2312"/>
          <w:color w:val="auto"/>
          <w:sz w:val="32"/>
          <w:szCs w:val="32"/>
          <w:lang w:val="en-US" w:eastAsia="zh-CN"/>
        </w:rPr>
        <w:t>分，自评结果为</w:t>
      </w:r>
      <w:r>
        <w:rPr>
          <w:rFonts w:hint="eastAsia" w:ascii="仿宋_GB2312" w:hAnsi="Calibri" w:eastAsia="仿宋_GB2312" w:cs="仿宋_GB2312"/>
          <w:color w:val="auto"/>
          <w:kern w:val="2"/>
          <w:sz w:val="32"/>
          <w:szCs w:val="32"/>
          <w:lang w:val="en-US" w:eastAsia="zh-CN" w:bidi="ar"/>
        </w:rPr>
        <w:t>“优”</w:t>
      </w:r>
      <w:r>
        <w:rPr>
          <w:rFonts w:hint="default" w:ascii="仿宋_GB2312" w:hAnsi="仿宋_GB2312" w:eastAsia="仿宋_GB2312" w:cs="仿宋_GB2312"/>
          <w:color w:val="auto"/>
          <w:sz w:val="32"/>
          <w:szCs w:val="32"/>
          <w:lang w:eastAsia="zh-CN"/>
        </w:rPr>
        <w:t>。</w:t>
      </w:r>
    </w:p>
    <w:p w14:paraId="7112229A">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3.各项指标完成情况分析</w:t>
      </w:r>
    </w:p>
    <w:p w14:paraId="4547AC3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（1）项目产出指标完成情况分析</w:t>
      </w:r>
    </w:p>
    <w:p w14:paraId="62CB8792">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项目产出指标包括数量、质量、时效、成本4个二级指标，下设</w:t>
      </w:r>
      <w:r>
        <w:rPr>
          <w:rFonts w:hint="eastAsia" w:ascii="仿宋_GB2312" w:hAnsi="仿宋_GB2312" w:eastAsia="仿宋_GB2312" w:cs="仿宋_GB2312"/>
          <w:color w:val="auto"/>
          <w:sz w:val="32"/>
          <w:szCs w:val="32"/>
          <w:lang w:val="en-US" w:eastAsia="zh-CN"/>
        </w:rPr>
        <w:t>专线服务</w:t>
      </w:r>
      <w:r>
        <w:rPr>
          <w:rFonts w:hint="eastAsia" w:ascii="仿宋_GB2312" w:hAnsi="仿宋_GB2312" w:eastAsia="仿宋_GB2312" w:cs="仿宋_GB2312"/>
          <w:color w:val="auto"/>
          <w:sz w:val="32"/>
          <w:szCs w:val="32"/>
          <w:lang w:eastAsia="zh-CN"/>
        </w:rPr>
        <w:t>年限、</w:t>
      </w:r>
      <w:r>
        <w:rPr>
          <w:rFonts w:hint="eastAsia" w:ascii="仿宋_GB2312" w:hAnsi="仿宋_GB2312" w:eastAsia="仿宋_GB2312" w:cs="仿宋_GB2312"/>
          <w:color w:val="auto"/>
          <w:sz w:val="32"/>
          <w:szCs w:val="32"/>
          <w:lang w:val="en-US" w:eastAsia="zh-CN"/>
        </w:rPr>
        <w:t xml:space="preserve">网络服务运行情况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运行及时性</w:t>
      </w:r>
      <w:r>
        <w:rPr>
          <w:rFonts w:hint="eastAsia" w:ascii="仿宋_GB2312" w:hAnsi="仿宋_GB2312" w:eastAsia="仿宋_GB2312" w:cs="仿宋_GB2312"/>
          <w:color w:val="auto"/>
          <w:sz w:val="32"/>
          <w:szCs w:val="32"/>
          <w:lang w:eastAsia="zh-CN"/>
        </w:rPr>
        <w:t>等</w:t>
      </w:r>
      <w:r>
        <w:rPr>
          <w:rFonts w:hint="default" w:ascii="仿宋_GB2312" w:hAnsi="仿宋_GB2312" w:eastAsia="仿宋_GB2312" w:cs="仿宋_GB2312"/>
          <w:color w:val="auto"/>
          <w:sz w:val="32"/>
          <w:szCs w:val="32"/>
          <w:lang w:val="en-US" w:eastAsia="zh-CN"/>
        </w:rPr>
        <w:t>10个三级指标。指标分值50分，自评得分50分，得分率100.00%。</w:t>
      </w:r>
    </w:p>
    <w:p w14:paraId="305A6873">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（2）项目效益指标完成情况分析</w:t>
      </w:r>
    </w:p>
    <w:p w14:paraId="7BE9E572">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项目效益指标包括社会效益、</w:t>
      </w:r>
      <w:r>
        <w:rPr>
          <w:rFonts w:hint="eastAsia" w:ascii="仿宋_GB2312" w:hAnsi="仿宋_GB2312" w:eastAsia="仿宋_GB2312" w:cs="仿宋_GB2312"/>
          <w:color w:val="auto"/>
          <w:sz w:val="32"/>
          <w:szCs w:val="32"/>
          <w:lang w:val="en-US" w:eastAsia="zh-CN"/>
        </w:rPr>
        <w:t>生态效益</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可持续影响</w:t>
      </w:r>
      <w:r>
        <w:rPr>
          <w:rFonts w:hint="default" w:ascii="仿宋_GB2312" w:hAnsi="仿宋_GB2312" w:eastAsia="仿宋_GB2312" w:cs="仿宋_GB2312"/>
          <w:color w:val="auto"/>
          <w:sz w:val="32"/>
          <w:szCs w:val="32"/>
          <w:lang w:eastAsia="zh-CN"/>
        </w:rPr>
        <w:t>3</w:t>
      </w:r>
      <w:r>
        <w:rPr>
          <w:rFonts w:hint="default" w:ascii="仿宋_GB2312" w:hAnsi="仿宋_GB2312" w:eastAsia="仿宋_GB2312" w:cs="仿宋_GB2312"/>
          <w:color w:val="auto"/>
          <w:sz w:val="32"/>
          <w:szCs w:val="32"/>
          <w:lang w:val="en-US" w:eastAsia="zh-CN"/>
        </w:rPr>
        <w:t>个二级指标，</w:t>
      </w:r>
      <w:r>
        <w:rPr>
          <w:rFonts w:hint="default" w:ascii="仿宋_GB2312" w:hAnsi="仿宋_GB2312" w:eastAsia="仿宋_GB2312" w:cs="仿宋_GB2312"/>
          <w:color w:val="auto"/>
          <w:sz w:val="32"/>
          <w:szCs w:val="32"/>
          <w:lang w:eastAsia="zh-CN"/>
        </w:rPr>
        <w:t>不涉及经济效益指标，</w:t>
      </w:r>
      <w:r>
        <w:rPr>
          <w:rFonts w:hint="default" w:ascii="仿宋_GB2312" w:hAnsi="仿宋_GB2312" w:eastAsia="仿宋_GB2312" w:cs="仿宋_GB2312"/>
          <w:color w:val="auto"/>
          <w:sz w:val="32"/>
          <w:szCs w:val="32"/>
          <w:lang w:val="en-US" w:eastAsia="zh-CN"/>
        </w:rPr>
        <w:t>下设</w:t>
      </w:r>
      <w:r>
        <w:rPr>
          <w:rFonts w:hint="default" w:ascii="仿宋_GB2312" w:hAnsi="仿宋_GB2312" w:eastAsia="仿宋_GB2312" w:cs="仿宋_GB2312"/>
          <w:color w:val="auto"/>
          <w:sz w:val="32"/>
          <w:szCs w:val="32"/>
          <w:lang w:eastAsia="zh-CN"/>
        </w:rPr>
        <w:t>4</w:t>
      </w:r>
      <w:r>
        <w:rPr>
          <w:rFonts w:hint="default" w:ascii="仿宋_GB2312" w:hAnsi="仿宋_GB2312" w:eastAsia="仿宋_GB2312" w:cs="仿宋_GB2312"/>
          <w:color w:val="auto"/>
          <w:sz w:val="32"/>
          <w:szCs w:val="32"/>
          <w:lang w:val="en-US" w:eastAsia="zh-CN"/>
        </w:rPr>
        <w:t>个三级指标。指标分值30分，自评得分30分，得分率100.00%。</w:t>
      </w:r>
    </w:p>
    <w:p w14:paraId="24C5834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（3）项目满意度指标完成情况分析</w:t>
      </w:r>
    </w:p>
    <w:p w14:paraId="288370E3">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项目服务对象满意度指标</w:t>
      </w:r>
      <w:r>
        <w:rPr>
          <w:rFonts w:hint="default"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企业满意度</w:t>
      </w:r>
      <w:r>
        <w:rPr>
          <w:rFonts w:hint="default" w:ascii="仿宋_GB2312" w:hAnsi="仿宋_GB2312" w:eastAsia="仿宋_GB2312" w:cs="仿宋_GB2312"/>
          <w:color w:val="auto"/>
          <w:sz w:val="32"/>
          <w:szCs w:val="32"/>
          <w:lang w:val="en-US" w:eastAsia="zh-CN"/>
        </w:rPr>
        <w:t>，指标分值10分，自评得分10分，得分率100%。</w:t>
      </w:r>
    </w:p>
    <w:p w14:paraId="6E579CF5">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4.偏离绩效目标的原因和下一步改进措施</w:t>
      </w:r>
    </w:p>
    <w:p w14:paraId="1B079AFB">
      <w:pPr>
        <w:pStyle w:val="10"/>
        <w:keepNext w:val="0"/>
        <w:keepLines w:val="0"/>
        <w:pageBreakBefore w:val="0"/>
        <w:wordWrap/>
        <w:overflowPunct/>
        <w:topLinePunct w:val="0"/>
        <w:bidi w:val="0"/>
        <w:spacing w:beforeAutospacing="0" w:afterAutospacing="0" w:line="560" w:lineRule="exact"/>
        <w:ind w:left="0"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cs="仿宋_GB2312"/>
          <w:color w:val="auto"/>
          <w:kern w:val="2"/>
          <w:sz w:val="32"/>
          <w:szCs w:val="32"/>
          <w:lang w:val="en-US" w:eastAsia="zh-CN" w:bidi="ar-SA"/>
        </w:rPr>
        <w:t>按照合同约定将于年底支付运维费用尾款，但因年底财政资金紧张，暂未支付。下一步，</w:t>
      </w:r>
      <w:r>
        <w:rPr>
          <w:rFonts w:hint="default" w:ascii="仿宋_GB2312" w:hAnsi="Calibri" w:cs="仿宋_GB2312"/>
          <w:color w:val="auto"/>
          <w:kern w:val="2"/>
          <w:sz w:val="32"/>
          <w:szCs w:val="32"/>
          <w:lang w:eastAsia="zh-CN" w:bidi="ar"/>
        </w:rPr>
        <w:t>将</w:t>
      </w:r>
      <w:r>
        <w:rPr>
          <w:rFonts w:hint="default" w:ascii="仿宋_GB2312" w:hAnsi="Calibri" w:eastAsia="仿宋_GB2312" w:cs="仿宋_GB2312"/>
          <w:color w:val="auto"/>
          <w:kern w:val="2"/>
          <w:sz w:val="32"/>
          <w:szCs w:val="32"/>
          <w:lang w:val="en-US" w:eastAsia="zh-CN" w:bidi="ar"/>
        </w:rPr>
        <w:t>按照</w:t>
      </w:r>
      <w:r>
        <w:rPr>
          <w:rFonts w:hint="default" w:ascii="仿宋_GB2312" w:hAnsi="仿宋_GB2312" w:cs="仿宋_GB2312"/>
          <w:color w:val="auto"/>
          <w:kern w:val="2"/>
          <w:sz w:val="32"/>
          <w:szCs w:val="32"/>
          <w:lang w:eastAsia="zh-CN" w:bidi="ar-SA"/>
        </w:rPr>
        <w:t>项目进度合理安排年度预算资金，及时支付项目资金。</w:t>
      </w:r>
    </w:p>
    <w:p w14:paraId="25FCED65">
      <w:pPr>
        <w:pStyle w:val="10"/>
        <w:keepNext w:val="0"/>
        <w:keepLines w:val="0"/>
        <w:pageBreakBefore w:val="0"/>
        <w:wordWrap/>
        <w:overflowPunct/>
        <w:topLinePunct w:val="0"/>
        <w:bidi w:val="0"/>
        <w:spacing w:beforeAutospacing="0" w:afterAutospacing="0" w:line="560" w:lineRule="exact"/>
        <w:ind w:left="0" w:firstLine="640" w:firstLineChars="200"/>
        <w:jc w:val="both"/>
        <w:rPr>
          <w:rFonts w:hint="eastAsia" w:ascii="楷体_GB2312" w:hAnsi="楷体_GB2312" w:eastAsia="楷体_GB2312" w:cs="楷体_GB2312"/>
          <w:color w:val="auto"/>
          <w:lang w:val="en-US" w:eastAsia="zh-CN"/>
        </w:rPr>
      </w:pPr>
      <w:r>
        <w:rPr>
          <w:rFonts w:hint="eastAsia" w:ascii="楷体_GB2312" w:hAnsi="楷体_GB2312" w:eastAsia="楷体_GB2312" w:cs="楷体_GB2312"/>
          <w:color w:val="auto"/>
          <w:lang w:val="en-US" w:eastAsia="zh-CN"/>
        </w:rPr>
        <w:t>（四）新区水质自动监测站2022-2023年度运行维护费用</w:t>
      </w:r>
    </w:p>
    <w:p w14:paraId="58B0D265">
      <w:pPr>
        <w:pageBreakBefore w:val="0"/>
        <w:wordWrap/>
        <w:overflowPunct/>
        <w:topLinePunct w:val="0"/>
        <w:autoSpaceDE w:val="0"/>
        <w:bidi w:val="0"/>
        <w:spacing w:beforeAutospacing="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08EE4BAC">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该项目</w:t>
      </w:r>
      <w:r>
        <w:rPr>
          <w:rFonts w:ascii="仿宋_GB2312" w:hAnsi="仿宋_GB2312" w:eastAsia="仿宋_GB2312" w:cs="仿宋_GB2312"/>
          <w:color w:val="auto"/>
          <w:sz w:val="32"/>
          <w:szCs w:val="32"/>
        </w:rPr>
        <w:t>全年预算</w:t>
      </w:r>
      <w:r>
        <w:rPr>
          <w:rFonts w:hint="eastAsia" w:ascii="仿宋_GB2312" w:hAnsi="仿宋_GB2312" w:eastAsia="仿宋_GB2312" w:cs="仿宋_GB2312"/>
          <w:color w:val="auto"/>
          <w:sz w:val="32"/>
          <w:szCs w:val="32"/>
        </w:rPr>
        <w:t>20.7万元</w:t>
      </w:r>
      <w:r>
        <w:rPr>
          <w:rFonts w:ascii="仿宋_GB2312" w:hAnsi="仿宋_GB2312" w:eastAsia="仿宋_GB2312" w:cs="仿宋_GB2312"/>
          <w:color w:val="auto"/>
          <w:sz w:val="32"/>
          <w:szCs w:val="32"/>
        </w:rPr>
        <w:t>，主要用于</w:t>
      </w:r>
      <w:r>
        <w:rPr>
          <w:rFonts w:hint="eastAsia" w:ascii="仿宋_GB2312" w:hAnsi="仿宋_GB2312" w:eastAsia="仿宋_GB2312" w:cs="仿宋_GB2312"/>
          <w:color w:val="auto"/>
          <w:sz w:val="32"/>
          <w:szCs w:val="32"/>
        </w:rPr>
        <w:t>2022-2023年委托专业第三方技术单位对3个水质自动监测站开展运维服务，主要服务内容包括建立数据传输平台，开展现场维护和应急维护等工作，并对维护过程进行详细记录，保证监测数据质量。</w:t>
      </w:r>
      <w:r>
        <w:rPr>
          <w:rFonts w:hint="eastAsia" w:ascii="仿宋_GB2312" w:eastAsia="仿宋_GB2312"/>
          <w:color w:val="auto"/>
          <w:spacing w:val="0"/>
          <w:w w:val="100"/>
          <w:sz w:val="32"/>
          <w:szCs w:val="32"/>
        </w:rPr>
        <w:t>2022年支付3个水质自动站的运维费用，</w:t>
      </w:r>
      <w:r>
        <w:rPr>
          <w:rFonts w:ascii="仿宋_GB2312" w:eastAsia="仿宋_GB2312"/>
          <w:color w:val="auto"/>
          <w:spacing w:val="0"/>
          <w:w w:val="100"/>
          <w:sz w:val="32"/>
          <w:szCs w:val="32"/>
        </w:rPr>
        <w:t>因</w:t>
      </w:r>
      <w:r>
        <w:rPr>
          <w:rFonts w:hint="eastAsia" w:ascii="仿宋_GB2312" w:eastAsia="仿宋_GB2312"/>
          <w:color w:val="auto"/>
          <w:spacing w:val="0"/>
          <w:w w:val="100"/>
          <w:sz w:val="32"/>
          <w:szCs w:val="32"/>
        </w:rPr>
        <w:t>其中</w:t>
      </w:r>
      <w:r>
        <w:rPr>
          <w:rFonts w:ascii="仿宋_GB2312" w:eastAsia="仿宋_GB2312"/>
          <w:color w:val="auto"/>
          <w:spacing w:val="0"/>
          <w:w w:val="100"/>
          <w:sz w:val="32"/>
          <w:szCs w:val="32"/>
        </w:rPr>
        <w:t>两个水质自动站</w:t>
      </w:r>
      <w:r>
        <w:rPr>
          <w:rFonts w:hint="eastAsia" w:ascii="仿宋_GB2312" w:eastAsia="仿宋_GB2312"/>
          <w:color w:val="auto"/>
          <w:spacing w:val="0"/>
          <w:w w:val="100"/>
          <w:sz w:val="32"/>
          <w:szCs w:val="32"/>
        </w:rPr>
        <w:t>部分设备</w:t>
      </w:r>
      <w:r>
        <w:rPr>
          <w:rFonts w:ascii="仿宋_GB2312" w:eastAsia="仿宋_GB2312"/>
          <w:color w:val="auto"/>
          <w:spacing w:val="0"/>
          <w:w w:val="100"/>
          <w:sz w:val="32"/>
          <w:szCs w:val="32"/>
        </w:rPr>
        <w:t>不能正常运转，</w:t>
      </w:r>
      <w:r>
        <w:rPr>
          <w:rFonts w:hint="eastAsia" w:ascii="仿宋_GB2312" w:eastAsia="仿宋_GB2312"/>
          <w:color w:val="auto"/>
          <w:spacing w:val="0"/>
          <w:w w:val="100"/>
          <w:sz w:val="32"/>
          <w:szCs w:val="32"/>
        </w:rPr>
        <w:t>故2022年20.7万元运维费用</w:t>
      </w:r>
      <w:r>
        <w:rPr>
          <w:rFonts w:hint="eastAsia" w:ascii="仿宋_GB2312" w:eastAsia="仿宋_GB2312"/>
          <w:color w:val="auto"/>
          <w:spacing w:val="0"/>
          <w:w w:val="100"/>
          <w:sz w:val="32"/>
          <w:szCs w:val="32"/>
          <w:lang w:val="en-US" w:eastAsia="zh-CN"/>
        </w:rPr>
        <w:t>未全部使用</w:t>
      </w:r>
      <w:r>
        <w:rPr>
          <w:rFonts w:ascii="仿宋_GB2312" w:eastAsia="仿宋_GB2312"/>
          <w:color w:val="auto"/>
          <w:spacing w:val="0"/>
          <w:w w:val="100"/>
          <w:sz w:val="32"/>
          <w:szCs w:val="32"/>
        </w:rPr>
        <w:t>，并将</w:t>
      </w:r>
      <w:r>
        <w:rPr>
          <w:rFonts w:hint="eastAsia" w:ascii="仿宋_GB2312" w:eastAsia="仿宋_GB2312"/>
          <w:color w:val="auto"/>
          <w:spacing w:val="0"/>
          <w:w w:val="100"/>
          <w:sz w:val="32"/>
          <w:szCs w:val="32"/>
        </w:rPr>
        <w:t>2022年</w:t>
      </w:r>
      <w:r>
        <w:rPr>
          <w:rFonts w:ascii="仿宋_GB2312" w:eastAsia="仿宋_GB2312"/>
          <w:color w:val="auto"/>
          <w:spacing w:val="0"/>
          <w:w w:val="100"/>
          <w:sz w:val="32"/>
          <w:szCs w:val="32"/>
        </w:rPr>
        <w:t>未使用的运维</w:t>
      </w:r>
      <w:r>
        <w:rPr>
          <w:rFonts w:hint="eastAsia" w:ascii="仿宋_GB2312" w:eastAsia="仿宋_GB2312"/>
          <w:color w:val="auto"/>
          <w:spacing w:val="0"/>
          <w:w w:val="100"/>
          <w:sz w:val="32"/>
          <w:szCs w:val="32"/>
        </w:rPr>
        <w:t>费用</w:t>
      </w:r>
      <w:r>
        <w:rPr>
          <w:rFonts w:ascii="仿宋_GB2312" w:eastAsia="仿宋_GB2312"/>
          <w:color w:val="auto"/>
          <w:spacing w:val="0"/>
          <w:w w:val="100"/>
          <w:sz w:val="32"/>
          <w:szCs w:val="32"/>
        </w:rPr>
        <w:t>核清后</w:t>
      </w:r>
      <w:r>
        <w:rPr>
          <w:rFonts w:hint="eastAsia" w:ascii="仿宋_GB2312" w:eastAsia="仿宋_GB2312"/>
          <w:color w:val="auto"/>
          <w:spacing w:val="0"/>
          <w:w w:val="100"/>
          <w:sz w:val="32"/>
          <w:szCs w:val="32"/>
        </w:rPr>
        <w:t>延</w:t>
      </w:r>
      <w:r>
        <w:rPr>
          <w:rFonts w:ascii="仿宋_GB2312" w:eastAsia="仿宋_GB2312"/>
          <w:color w:val="auto"/>
          <w:spacing w:val="0"/>
          <w:w w:val="100"/>
          <w:sz w:val="32"/>
          <w:szCs w:val="32"/>
        </w:rPr>
        <w:t>用</w:t>
      </w:r>
      <w:r>
        <w:rPr>
          <w:rFonts w:hint="eastAsia" w:ascii="仿宋_GB2312" w:eastAsia="仿宋_GB2312"/>
          <w:color w:val="auto"/>
          <w:spacing w:val="0"/>
          <w:w w:val="100"/>
          <w:sz w:val="32"/>
          <w:szCs w:val="32"/>
        </w:rPr>
        <w:t>到</w:t>
      </w:r>
      <w:r>
        <w:rPr>
          <w:rFonts w:hint="eastAsia" w:ascii="仿宋_GB2312" w:eastAsia="仿宋_GB2312"/>
          <w:color w:val="auto"/>
          <w:spacing w:val="0"/>
          <w:w w:val="100"/>
          <w:sz w:val="32"/>
          <w:szCs w:val="32"/>
          <w:lang w:val="en-US" w:eastAsia="zh-CN"/>
        </w:rPr>
        <w:t>2023</w:t>
      </w:r>
      <w:r>
        <w:rPr>
          <w:rFonts w:hint="eastAsia" w:ascii="仿宋_GB2312" w:eastAsia="仿宋_GB2312"/>
          <w:color w:val="auto"/>
          <w:spacing w:val="0"/>
          <w:w w:val="100"/>
          <w:sz w:val="32"/>
          <w:szCs w:val="32"/>
        </w:rPr>
        <w:t>年</w:t>
      </w:r>
      <w:r>
        <w:rPr>
          <w:rFonts w:hint="eastAsia" w:ascii="仿宋_GB2312" w:eastAsia="仿宋_GB2312"/>
          <w:color w:val="auto"/>
          <w:spacing w:val="0"/>
          <w:w w:val="100"/>
          <w:sz w:val="32"/>
          <w:szCs w:val="32"/>
          <w:lang w:eastAsia="zh-CN"/>
        </w:rPr>
        <w:t>，</w:t>
      </w:r>
      <w:r>
        <w:rPr>
          <w:rFonts w:hint="eastAsia" w:ascii="仿宋_GB2312" w:eastAsia="仿宋_GB2312"/>
          <w:color w:val="auto"/>
          <w:spacing w:val="0"/>
          <w:w w:val="100"/>
          <w:sz w:val="32"/>
          <w:szCs w:val="32"/>
        </w:rPr>
        <w:t>2023年不再</w:t>
      </w:r>
      <w:r>
        <w:rPr>
          <w:rFonts w:ascii="仿宋_GB2312" w:eastAsia="仿宋_GB2312"/>
          <w:color w:val="auto"/>
          <w:spacing w:val="0"/>
          <w:w w:val="100"/>
          <w:sz w:val="32"/>
          <w:szCs w:val="32"/>
        </w:rPr>
        <w:t>单独拨付运维费用</w:t>
      </w:r>
      <w:r>
        <w:rPr>
          <w:rFonts w:ascii="仿宋_GB2312" w:hAnsi="仿宋_GB2312" w:eastAsia="仿宋_GB2312" w:cs="仿宋_GB2312"/>
          <w:color w:val="auto"/>
          <w:sz w:val="32"/>
          <w:szCs w:val="32"/>
        </w:rPr>
        <w:t>。</w:t>
      </w:r>
    </w:p>
    <w:p w14:paraId="2B6BD014">
      <w:pPr>
        <w:pageBreakBefore w:val="0"/>
        <w:wordWrap/>
        <w:overflowPunct/>
        <w:topLinePunct w:val="0"/>
        <w:autoSpaceDE w:val="0"/>
        <w:bidi w:val="0"/>
        <w:spacing w:beforeAutospacing="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2.绩效目标完成情况分析</w:t>
      </w:r>
    </w:p>
    <w:p w14:paraId="266EDC2D">
      <w:pPr>
        <w:pStyle w:val="5"/>
        <w:pageBreakBefore w:val="0"/>
        <w:wordWrap/>
        <w:overflowPunct/>
        <w:topLinePunct w:val="0"/>
        <w:bidi w:val="0"/>
        <w:spacing w:beforeLines="0" w:beforeAutospacing="0" w:after="0" w:afterAutospacing="0" w:line="560" w:lineRule="exact"/>
        <w:ind w:firstLine="640" w:firstLineChars="200"/>
        <w:jc w:val="both"/>
        <w:rPr>
          <w:rFonts w:ascii="仿宋_GB2312" w:hAnsi="仿宋_GB2312" w:eastAsia="仿宋_GB2312" w:cs="仿宋_GB2312"/>
          <w:color w:val="auto"/>
          <w:sz w:val="32"/>
          <w:szCs w:val="32"/>
          <w:lang w:bidi="ar"/>
        </w:rPr>
      </w:pPr>
      <w:r>
        <w:rPr>
          <w:rFonts w:hint="default" w:ascii="仿宋_GB2312" w:hAnsi="仿宋_GB2312" w:eastAsia="仿宋_GB2312" w:cs="仿宋_GB2312"/>
          <w:color w:val="auto"/>
          <w:kern w:val="2"/>
          <w:sz w:val="32"/>
          <w:szCs w:val="32"/>
          <w:lang w:eastAsia="zh-CN" w:bidi="ar-SA"/>
        </w:rPr>
        <w:t>完成</w:t>
      </w:r>
      <w:r>
        <w:rPr>
          <w:rFonts w:hint="default" w:ascii="仿宋_GB2312" w:hAnsi="仿宋_GB2312" w:eastAsia="仿宋_GB2312" w:cs="仿宋_GB2312"/>
          <w:color w:val="auto"/>
          <w:kern w:val="2"/>
          <w:sz w:val="32"/>
          <w:szCs w:val="32"/>
          <w:lang w:val="en-US" w:eastAsia="zh-CN" w:bidi="ar-SA"/>
        </w:rPr>
        <w:t>新区建设的石门沟水源地、东二干渠和湿地公园3个水质自动监测站运维工作</w:t>
      </w:r>
      <w:r>
        <w:rPr>
          <w:rFonts w:hint="default" w:ascii="仿宋_GB2312" w:hAnsi="仿宋_GB2312" w:eastAsia="仿宋_GB2312" w:cs="仿宋_GB2312"/>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项</w:t>
      </w:r>
      <w:r>
        <w:rPr>
          <w:rFonts w:hint="eastAsia" w:ascii="仿宋_GB2312" w:eastAsia="仿宋_GB2312"/>
          <w:color w:val="auto"/>
          <w:sz w:val="32"/>
          <w:szCs w:val="32"/>
        </w:rPr>
        <w:t>目支出绩效评价包括项目产出、成本、满意度3个一级指标，下设8个二级指标和8个三级指标。</w:t>
      </w:r>
      <w:r>
        <w:rPr>
          <w:rFonts w:hint="eastAsia" w:ascii="仿宋_GB2312" w:hAnsi="仿宋_GB2312" w:eastAsia="仿宋_GB2312" w:cs="仿宋_GB2312"/>
          <w:color w:val="auto"/>
          <w:sz w:val="32"/>
          <w:szCs w:val="32"/>
        </w:rPr>
        <w:t xml:space="preserve">综合得分 </w:t>
      </w:r>
      <w:r>
        <w:rPr>
          <w:rFonts w:ascii="仿宋_GB2312" w:hAnsi="仿宋_GB2312" w:eastAsia="仿宋_GB2312" w:cs="仿宋_GB2312"/>
          <w:color w:val="auto"/>
          <w:sz w:val="32"/>
          <w:szCs w:val="32"/>
        </w:rPr>
        <w:t>90</w:t>
      </w:r>
      <w:r>
        <w:rPr>
          <w:rFonts w:hint="eastAsia" w:ascii="仿宋_GB2312" w:hAnsi="仿宋_GB2312" w:eastAsia="仿宋_GB2312" w:cs="仿宋_GB2312"/>
          <w:color w:val="auto"/>
          <w:sz w:val="32"/>
          <w:szCs w:val="32"/>
        </w:rPr>
        <w:t>分，自评结果为</w:t>
      </w:r>
      <w:r>
        <w:rPr>
          <w:rFonts w:hint="eastAsia" w:ascii="仿宋_GB2312" w:hAnsi="Calibri" w:eastAsia="仿宋_GB2312" w:cs="仿宋_GB2312"/>
          <w:color w:val="auto"/>
          <w:kern w:val="2"/>
          <w:sz w:val="32"/>
          <w:szCs w:val="32"/>
          <w:lang w:val="en-US" w:eastAsia="zh-CN" w:bidi="ar"/>
        </w:rPr>
        <w:t>“优”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bidi="ar"/>
        </w:rPr>
        <w:t xml:space="preserve"> </w:t>
      </w:r>
    </w:p>
    <w:p w14:paraId="4CA39AC8">
      <w:pPr>
        <w:pStyle w:val="5"/>
        <w:pageBreakBefore w:val="0"/>
        <w:wordWrap/>
        <w:overflowPunct/>
        <w:topLinePunct w:val="0"/>
        <w:bidi w:val="0"/>
        <w:spacing w:beforeLines="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3.各项指标完成情况分析</w:t>
      </w:r>
    </w:p>
    <w:p w14:paraId="678B8B5F">
      <w:pPr>
        <w:pStyle w:val="5"/>
        <w:pageBreakBefore w:val="0"/>
        <w:wordWrap/>
        <w:overflowPunct/>
        <w:topLinePunct w:val="0"/>
        <w:bidi w:val="0"/>
        <w:spacing w:beforeLines="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（1）项目产出指标完成情况分析</w:t>
      </w:r>
    </w:p>
    <w:p w14:paraId="7CB2C62E">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项目产出指标包括数量、质量、时效、成本4个二级指标，下设</w:t>
      </w:r>
      <w:r>
        <w:rPr>
          <w:rFonts w:hint="eastAsia" w:ascii="仿宋_GB2312" w:eastAsia="仿宋_GB2312"/>
          <w:color w:val="auto"/>
          <w:sz w:val="32"/>
          <w:szCs w:val="32"/>
        </w:rPr>
        <w:t>运维服务水质自动监测站</w:t>
      </w:r>
      <w:r>
        <w:rPr>
          <w:rFonts w:hint="default" w:ascii="仿宋_GB2312" w:eastAsia="仿宋_GB2312"/>
          <w:color w:val="auto"/>
          <w:sz w:val="32"/>
          <w:szCs w:val="32"/>
        </w:rPr>
        <w:t>数量、</w:t>
      </w:r>
      <w:r>
        <w:rPr>
          <w:rFonts w:hint="eastAsia" w:ascii="仿宋_GB2312" w:eastAsia="仿宋_GB2312"/>
          <w:color w:val="auto"/>
          <w:sz w:val="32"/>
          <w:szCs w:val="32"/>
        </w:rPr>
        <w:t>运维服务</w:t>
      </w:r>
      <w:r>
        <w:rPr>
          <w:rFonts w:hint="default" w:ascii="仿宋_GB2312" w:eastAsia="仿宋_GB2312"/>
          <w:color w:val="auto"/>
          <w:sz w:val="32"/>
          <w:szCs w:val="32"/>
        </w:rPr>
        <w:t>质量、时限</w:t>
      </w:r>
      <w:r>
        <w:rPr>
          <w:rFonts w:hint="eastAsia" w:ascii="仿宋_GB2312" w:hAnsi="仿宋_GB2312" w:eastAsia="仿宋_GB2312" w:cs="仿宋_GB2312"/>
          <w:color w:val="auto"/>
          <w:sz w:val="32"/>
          <w:szCs w:val="32"/>
          <w:lang w:eastAsia="zh-CN"/>
        </w:rPr>
        <w:t>等</w:t>
      </w:r>
      <w:r>
        <w:rPr>
          <w:rFonts w:hint="default" w:ascii="仿宋_GB2312" w:hAnsi="仿宋_GB2312" w:eastAsia="仿宋_GB2312" w:cs="仿宋_GB2312"/>
          <w:color w:val="auto"/>
          <w:sz w:val="32"/>
          <w:szCs w:val="32"/>
          <w:lang w:eastAsia="zh-CN"/>
        </w:rPr>
        <w:t>4</w:t>
      </w:r>
      <w:r>
        <w:rPr>
          <w:rFonts w:hint="default" w:ascii="仿宋_GB2312" w:hAnsi="仿宋_GB2312" w:eastAsia="仿宋_GB2312" w:cs="仿宋_GB2312"/>
          <w:color w:val="auto"/>
          <w:sz w:val="32"/>
          <w:szCs w:val="32"/>
          <w:lang w:val="en-US" w:eastAsia="zh-CN"/>
        </w:rPr>
        <w:t>个三级指标。指标分值50分，自评得分50分，得分率100.00%。</w:t>
      </w:r>
    </w:p>
    <w:p w14:paraId="0BDC385E">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04"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（2）</w:t>
      </w:r>
      <w:r>
        <w:rPr>
          <w:rFonts w:hint="eastAsia" w:ascii="仿宋_GB2312" w:hAnsi="仿宋_GB2312" w:eastAsia="仿宋_GB2312" w:cs="仿宋_GB2312"/>
          <w:color w:val="auto"/>
          <w:sz w:val="32"/>
          <w:szCs w:val="32"/>
        </w:rPr>
        <w:t>项目效益指标完成情况分析</w:t>
      </w:r>
    </w:p>
    <w:p w14:paraId="59EC8378">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项目效益指标包括社会效益、</w:t>
      </w:r>
      <w:r>
        <w:rPr>
          <w:rFonts w:hint="eastAsia" w:ascii="仿宋_GB2312" w:hAnsi="仿宋_GB2312" w:eastAsia="仿宋_GB2312" w:cs="仿宋_GB2312"/>
          <w:color w:val="auto"/>
          <w:sz w:val="32"/>
          <w:szCs w:val="32"/>
          <w:lang w:val="en-US" w:eastAsia="zh-CN"/>
        </w:rPr>
        <w:t>生态效益</w:t>
      </w:r>
      <w:r>
        <w:rPr>
          <w:rFonts w:hint="default" w:ascii="仿宋_GB2312" w:hAnsi="仿宋_GB2312" w:eastAsia="仿宋_GB2312" w:cs="仿宋_GB2312"/>
          <w:color w:val="auto"/>
          <w:sz w:val="32"/>
          <w:szCs w:val="32"/>
          <w:lang w:val="en-US" w:eastAsia="zh-CN"/>
        </w:rPr>
        <w:t>、可持续影响3个二级指标，下设为新区生态环境监管提供决策依据</w:t>
      </w:r>
      <w:r>
        <w:rPr>
          <w:rFonts w:hint="default" w:ascii="仿宋_GB2312" w:hAnsi="仿宋_GB2312" w:eastAsia="仿宋_GB2312" w:cs="仿宋_GB2312"/>
          <w:color w:val="auto"/>
          <w:sz w:val="32"/>
          <w:szCs w:val="32"/>
          <w:lang w:eastAsia="zh-CN"/>
        </w:rPr>
        <w:t>等3</w:t>
      </w:r>
      <w:r>
        <w:rPr>
          <w:rFonts w:hint="default" w:ascii="仿宋_GB2312" w:hAnsi="仿宋_GB2312" w:eastAsia="仿宋_GB2312" w:cs="仿宋_GB2312"/>
          <w:color w:val="auto"/>
          <w:sz w:val="32"/>
          <w:szCs w:val="32"/>
          <w:lang w:val="en-US" w:eastAsia="zh-CN"/>
        </w:rPr>
        <w:t>个三级指标。指标分值</w:t>
      </w:r>
      <w:r>
        <w:rPr>
          <w:rFonts w:hint="default" w:ascii="仿宋_GB2312" w:hAnsi="仿宋_GB2312" w:eastAsia="仿宋_GB2312" w:cs="仿宋_GB2312"/>
          <w:color w:val="auto"/>
          <w:sz w:val="32"/>
          <w:szCs w:val="32"/>
          <w:lang w:eastAsia="zh-CN"/>
        </w:rPr>
        <w:t>30</w:t>
      </w:r>
      <w:r>
        <w:rPr>
          <w:rFonts w:hint="default" w:ascii="仿宋_GB2312" w:hAnsi="仿宋_GB2312" w:eastAsia="仿宋_GB2312" w:cs="仿宋_GB2312"/>
          <w:color w:val="auto"/>
          <w:sz w:val="32"/>
          <w:szCs w:val="32"/>
          <w:lang w:val="en-US" w:eastAsia="zh-CN"/>
        </w:rPr>
        <w:t>分，自评得分</w:t>
      </w:r>
      <w:r>
        <w:rPr>
          <w:rFonts w:hint="default" w:ascii="仿宋_GB2312" w:hAnsi="仿宋_GB2312" w:eastAsia="仿宋_GB2312" w:cs="仿宋_GB2312"/>
          <w:color w:val="auto"/>
          <w:sz w:val="32"/>
          <w:szCs w:val="32"/>
          <w:lang w:eastAsia="zh-CN"/>
        </w:rPr>
        <w:t>30</w:t>
      </w:r>
      <w:r>
        <w:rPr>
          <w:rFonts w:hint="default" w:ascii="仿宋_GB2312" w:hAnsi="仿宋_GB2312" w:eastAsia="仿宋_GB2312" w:cs="仿宋_GB2312"/>
          <w:color w:val="auto"/>
          <w:sz w:val="32"/>
          <w:szCs w:val="32"/>
          <w:lang w:val="en-US" w:eastAsia="zh-CN"/>
        </w:rPr>
        <w:t>分，得分率100.00%。</w:t>
      </w:r>
    </w:p>
    <w:p w14:paraId="3C646DD7">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（3）项目满意度指标完成情况分析</w:t>
      </w:r>
    </w:p>
    <w:p w14:paraId="44552728">
      <w:pPr>
        <w:pStyle w:val="5"/>
        <w:pageBreakBefore w:val="0"/>
        <w:wordWrap/>
        <w:overflowPunct/>
        <w:topLinePunct w:val="0"/>
        <w:bidi w:val="0"/>
        <w:spacing w:beforeLines="0" w:beforeAutospacing="0" w:after="0" w:afterAutospacing="0"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项目服务对象满意度指标主要是行业监管部门满意度，指标分值10分，自评得分10分，得分率100.00%。</w:t>
      </w:r>
    </w:p>
    <w:p w14:paraId="1B551209">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4.偏离绩效目标的原因和下一步改进措施</w:t>
      </w:r>
    </w:p>
    <w:p w14:paraId="13D31FC1">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jc w:val="both"/>
        <w:textAlignment w:val="baseline"/>
        <w:rPr>
          <w:rFonts w:hint="default"/>
          <w:color w:val="auto"/>
          <w:spacing w:val="0"/>
          <w:w w:val="100"/>
          <w:lang w:eastAsia="zh-CN"/>
        </w:rPr>
      </w:pPr>
      <w:r>
        <w:rPr>
          <w:rFonts w:hint="eastAsia" w:ascii="仿宋_GB2312" w:eastAsia="仿宋_GB2312"/>
          <w:color w:val="auto"/>
          <w:sz w:val="32"/>
          <w:szCs w:val="32"/>
        </w:rPr>
        <w:t>2022年支付3个水质自动站的运维费用，</w:t>
      </w:r>
      <w:r>
        <w:rPr>
          <w:rFonts w:hint="eastAsia" w:ascii="仿宋_GB2312" w:eastAsia="仿宋_GB2312"/>
          <w:color w:val="auto"/>
          <w:spacing w:val="0"/>
          <w:w w:val="100"/>
          <w:sz w:val="32"/>
          <w:szCs w:val="32"/>
        </w:rPr>
        <w:t>2022年支付3个水质自动站的运维费用，</w:t>
      </w:r>
      <w:r>
        <w:rPr>
          <w:rFonts w:ascii="仿宋_GB2312" w:eastAsia="仿宋_GB2312"/>
          <w:color w:val="auto"/>
          <w:spacing w:val="0"/>
          <w:w w:val="100"/>
          <w:sz w:val="32"/>
          <w:szCs w:val="32"/>
        </w:rPr>
        <w:t>因</w:t>
      </w:r>
      <w:r>
        <w:rPr>
          <w:rFonts w:hint="eastAsia" w:ascii="仿宋_GB2312" w:eastAsia="仿宋_GB2312"/>
          <w:color w:val="auto"/>
          <w:spacing w:val="0"/>
          <w:w w:val="100"/>
          <w:sz w:val="32"/>
          <w:szCs w:val="32"/>
        </w:rPr>
        <w:t>其中</w:t>
      </w:r>
      <w:r>
        <w:rPr>
          <w:rFonts w:ascii="仿宋_GB2312" w:eastAsia="仿宋_GB2312"/>
          <w:color w:val="auto"/>
          <w:spacing w:val="0"/>
          <w:w w:val="100"/>
          <w:sz w:val="32"/>
          <w:szCs w:val="32"/>
        </w:rPr>
        <w:t>两个水质自动站</w:t>
      </w:r>
      <w:r>
        <w:rPr>
          <w:rFonts w:hint="eastAsia" w:ascii="仿宋_GB2312" w:eastAsia="仿宋_GB2312"/>
          <w:color w:val="auto"/>
          <w:spacing w:val="0"/>
          <w:w w:val="100"/>
          <w:sz w:val="32"/>
          <w:szCs w:val="32"/>
        </w:rPr>
        <w:t>部分设备</w:t>
      </w:r>
      <w:r>
        <w:rPr>
          <w:rFonts w:ascii="仿宋_GB2312" w:eastAsia="仿宋_GB2312"/>
          <w:color w:val="auto"/>
          <w:spacing w:val="0"/>
          <w:w w:val="100"/>
          <w:sz w:val="32"/>
          <w:szCs w:val="32"/>
        </w:rPr>
        <w:t>不能正常运转，</w:t>
      </w:r>
      <w:r>
        <w:rPr>
          <w:rFonts w:hint="eastAsia" w:ascii="仿宋_GB2312" w:eastAsia="仿宋_GB2312"/>
          <w:color w:val="auto"/>
          <w:spacing w:val="0"/>
          <w:w w:val="100"/>
          <w:sz w:val="32"/>
          <w:szCs w:val="32"/>
        </w:rPr>
        <w:t>故2022年20.7万元运维费用</w:t>
      </w:r>
      <w:r>
        <w:rPr>
          <w:rFonts w:hint="eastAsia" w:ascii="仿宋_GB2312" w:eastAsia="仿宋_GB2312"/>
          <w:color w:val="auto"/>
          <w:spacing w:val="0"/>
          <w:w w:val="100"/>
          <w:sz w:val="32"/>
          <w:szCs w:val="32"/>
          <w:lang w:val="en-US" w:eastAsia="zh-CN"/>
        </w:rPr>
        <w:t>未全部使用</w:t>
      </w:r>
      <w:r>
        <w:rPr>
          <w:rFonts w:ascii="仿宋_GB2312" w:eastAsia="仿宋_GB2312"/>
          <w:color w:val="auto"/>
          <w:spacing w:val="0"/>
          <w:w w:val="100"/>
          <w:sz w:val="32"/>
          <w:szCs w:val="32"/>
        </w:rPr>
        <w:t>，并将</w:t>
      </w:r>
      <w:r>
        <w:rPr>
          <w:rFonts w:hint="eastAsia" w:ascii="仿宋_GB2312" w:eastAsia="仿宋_GB2312"/>
          <w:color w:val="auto"/>
          <w:spacing w:val="0"/>
          <w:w w:val="100"/>
          <w:sz w:val="32"/>
          <w:szCs w:val="32"/>
        </w:rPr>
        <w:t>2022年</w:t>
      </w:r>
      <w:r>
        <w:rPr>
          <w:rFonts w:ascii="仿宋_GB2312" w:eastAsia="仿宋_GB2312"/>
          <w:color w:val="auto"/>
          <w:spacing w:val="0"/>
          <w:w w:val="100"/>
          <w:sz w:val="32"/>
          <w:szCs w:val="32"/>
        </w:rPr>
        <w:t>未使用的运维</w:t>
      </w:r>
      <w:r>
        <w:rPr>
          <w:rFonts w:hint="eastAsia" w:ascii="仿宋_GB2312" w:eastAsia="仿宋_GB2312"/>
          <w:color w:val="auto"/>
          <w:spacing w:val="0"/>
          <w:w w:val="100"/>
          <w:sz w:val="32"/>
          <w:szCs w:val="32"/>
        </w:rPr>
        <w:t>费用</w:t>
      </w:r>
      <w:r>
        <w:rPr>
          <w:rFonts w:ascii="仿宋_GB2312" w:eastAsia="仿宋_GB2312"/>
          <w:color w:val="auto"/>
          <w:spacing w:val="0"/>
          <w:w w:val="100"/>
          <w:sz w:val="32"/>
          <w:szCs w:val="32"/>
        </w:rPr>
        <w:t>核清后</w:t>
      </w:r>
      <w:r>
        <w:rPr>
          <w:rFonts w:hint="eastAsia" w:ascii="仿宋_GB2312" w:eastAsia="仿宋_GB2312"/>
          <w:color w:val="auto"/>
          <w:spacing w:val="0"/>
          <w:w w:val="100"/>
          <w:sz w:val="32"/>
          <w:szCs w:val="32"/>
        </w:rPr>
        <w:t>延</w:t>
      </w:r>
      <w:r>
        <w:rPr>
          <w:rFonts w:ascii="仿宋_GB2312" w:eastAsia="仿宋_GB2312"/>
          <w:color w:val="auto"/>
          <w:spacing w:val="0"/>
          <w:w w:val="100"/>
          <w:sz w:val="32"/>
          <w:szCs w:val="32"/>
        </w:rPr>
        <w:t>用</w:t>
      </w:r>
      <w:r>
        <w:rPr>
          <w:rFonts w:hint="eastAsia" w:ascii="仿宋_GB2312" w:eastAsia="仿宋_GB2312"/>
          <w:color w:val="auto"/>
          <w:spacing w:val="0"/>
          <w:w w:val="100"/>
          <w:sz w:val="32"/>
          <w:szCs w:val="32"/>
        </w:rPr>
        <w:t>到</w:t>
      </w:r>
      <w:r>
        <w:rPr>
          <w:rFonts w:hint="eastAsia" w:ascii="仿宋_GB2312" w:eastAsia="仿宋_GB2312"/>
          <w:color w:val="auto"/>
          <w:spacing w:val="0"/>
          <w:w w:val="100"/>
          <w:sz w:val="32"/>
          <w:szCs w:val="32"/>
          <w:lang w:val="en-US" w:eastAsia="zh-CN"/>
        </w:rPr>
        <w:t>2023</w:t>
      </w:r>
      <w:r>
        <w:rPr>
          <w:rFonts w:hint="eastAsia" w:ascii="仿宋_GB2312" w:eastAsia="仿宋_GB2312"/>
          <w:color w:val="auto"/>
          <w:spacing w:val="0"/>
          <w:w w:val="100"/>
          <w:sz w:val="32"/>
          <w:szCs w:val="32"/>
        </w:rPr>
        <w:t>年</w:t>
      </w:r>
      <w:r>
        <w:rPr>
          <w:rFonts w:hint="eastAsia" w:ascii="仿宋_GB2312" w:eastAsia="仿宋_GB2312"/>
          <w:color w:val="auto"/>
          <w:spacing w:val="0"/>
          <w:w w:val="100"/>
          <w:sz w:val="32"/>
          <w:szCs w:val="32"/>
          <w:lang w:eastAsia="zh-CN"/>
        </w:rPr>
        <w:t>，</w:t>
      </w:r>
      <w:r>
        <w:rPr>
          <w:rFonts w:hint="eastAsia" w:ascii="仿宋_GB2312" w:eastAsia="仿宋_GB2312"/>
          <w:color w:val="auto"/>
          <w:spacing w:val="0"/>
          <w:w w:val="100"/>
          <w:sz w:val="32"/>
          <w:szCs w:val="32"/>
        </w:rPr>
        <w:t>2023年不再</w:t>
      </w:r>
      <w:r>
        <w:rPr>
          <w:rFonts w:ascii="仿宋_GB2312" w:eastAsia="仿宋_GB2312"/>
          <w:color w:val="auto"/>
          <w:spacing w:val="0"/>
          <w:w w:val="100"/>
          <w:sz w:val="32"/>
          <w:szCs w:val="32"/>
        </w:rPr>
        <w:t>单独拨付运维费用</w:t>
      </w:r>
      <w:r>
        <w:rPr>
          <w:rFonts w:hint="eastAsia" w:ascii="仿宋_GB2312" w:eastAsia="仿宋_GB2312"/>
          <w:color w:val="auto"/>
          <w:spacing w:val="0"/>
          <w:w w:val="100"/>
          <w:sz w:val="32"/>
          <w:szCs w:val="32"/>
        </w:rPr>
        <w:t>。</w:t>
      </w:r>
    </w:p>
    <w:p w14:paraId="5AF0F24D">
      <w:pPr>
        <w:pStyle w:val="10"/>
        <w:keepNext w:val="0"/>
        <w:keepLines w:val="0"/>
        <w:pageBreakBefore w:val="0"/>
        <w:wordWrap/>
        <w:overflowPunct/>
        <w:topLinePunct w:val="0"/>
        <w:bidi w:val="0"/>
        <w:spacing w:beforeAutospacing="0" w:afterAutospacing="0" w:line="560" w:lineRule="exact"/>
        <w:ind w:firstLine="640" w:firstLineChars="200"/>
        <w:jc w:val="both"/>
        <w:rPr>
          <w:rFonts w:hint="eastAsia"/>
          <w:color w:val="auto"/>
          <w:lang w:val="en-US" w:eastAsia="zh-CN"/>
        </w:rPr>
      </w:pPr>
      <w:r>
        <w:rPr>
          <w:rFonts w:hint="eastAsia" w:ascii="楷体_GB2312" w:hAnsi="楷体_GB2312" w:eastAsia="楷体_GB2312" w:cs="楷体_GB2312"/>
          <w:color w:val="auto"/>
          <w:lang w:val="en-US" w:eastAsia="zh-CN"/>
        </w:rPr>
        <w:t>（五）兰州新区2023年生态环境监测运行保障费用</w:t>
      </w:r>
    </w:p>
    <w:p w14:paraId="1F83A2CA">
      <w:pPr>
        <w:pStyle w:val="5"/>
        <w:pageBreakBefore w:val="0"/>
        <w:wordWrap/>
        <w:overflowPunct/>
        <w:topLinePunct w:val="0"/>
        <w:bidi w:val="0"/>
        <w:spacing w:beforeLines="0" w:beforeAutospacing="0" w:after="0" w:afterAutospacing="0"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1.项目支出预算执行情况</w:t>
      </w:r>
    </w:p>
    <w:p w14:paraId="4911C979">
      <w:pPr>
        <w:pStyle w:val="5"/>
        <w:pageBreakBefore w:val="0"/>
        <w:wordWrap/>
        <w:overflowPunct/>
        <w:topLinePunct w:val="0"/>
        <w:bidi w:val="0"/>
        <w:spacing w:beforeLines="0" w:beforeAutospacing="0" w:after="0" w:afterAutospacing="0"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环境监测站日常运行费用年初预算40万元，全年支出19.3万元，预算执行率49%。</w:t>
      </w:r>
    </w:p>
    <w:p w14:paraId="27A4CABE">
      <w:pPr>
        <w:pStyle w:val="5"/>
        <w:pageBreakBefore w:val="0"/>
        <w:wordWrap/>
        <w:overflowPunct/>
        <w:topLinePunct w:val="0"/>
        <w:bidi w:val="0"/>
        <w:spacing w:beforeLines="0" w:beforeAutospacing="0" w:after="0" w:afterAutospacing="0"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2.总体绩效目标完成情况分析</w:t>
      </w:r>
    </w:p>
    <w:p w14:paraId="22505414">
      <w:pPr>
        <w:pageBreakBefore w:val="0"/>
        <w:wordWrap/>
        <w:overflowPunct/>
        <w:topLinePunct w:val="0"/>
        <w:bidi w:val="0"/>
        <w:adjustRightInd w:val="0"/>
        <w:snapToGrid w:val="0"/>
        <w:spacing w:beforeAutospacing="0" w:afterAutospacing="0" w:line="560" w:lineRule="exact"/>
        <w:ind w:firstLine="640" w:firstLineChars="200"/>
        <w:jc w:val="both"/>
        <w:rPr>
          <w:rFonts w:hint="eastAsia" w:ascii="仿宋_GB2312" w:hAnsi="仿宋_GB2312" w:eastAsia="仿宋_GB2312" w:cs="仿宋_GB2312"/>
          <w:color w:val="auto"/>
          <w:sz w:val="32"/>
          <w:szCs w:val="32"/>
          <w:lang w:bidi="ar"/>
        </w:rPr>
      </w:pPr>
      <w:r>
        <w:rPr>
          <w:rFonts w:hint="eastAsia" w:ascii="仿宋_GB2312" w:eastAsia="仿宋_GB2312"/>
          <w:color w:val="auto"/>
          <w:sz w:val="32"/>
          <w:szCs w:val="32"/>
        </w:rPr>
        <w:t>环境监测站日常运行费用包括水电费、仪器检定校准费、委托</w:t>
      </w:r>
      <w:r>
        <w:rPr>
          <w:rFonts w:ascii="仿宋_GB2312" w:eastAsia="仿宋_GB2312"/>
          <w:color w:val="auto"/>
          <w:sz w:val="32"/>
          <w:szCs w:val="32"/>
        </w:rPr>
        <w:t>费用</w:t>
      </w:r>
      <w:r>
        <w:rPr>
          <w:rFonts w:hint="eastAsia" w:ascii="仿宋_GB2312" w:eastAsia="仿宋_GB2312"/>
          <w:color w:val="auto"/>
          <w:sz w:val="32"/>
          <w:szCs w:val="32"/>
        </w:rPr>
        <w:t>等。2023年兰州新区环境监测站正常运行，并认真履行监测职责，及时为生态环境管理决策提供了监测数据支撑。</w:t>
      </w:r>
      <w:r>
        <w:rPr>
          <w:rFonts w:hint="eastAsia" w:ascii="仿宋_GB2312" w:hAnsi="仿宋_GB2312" w:eastAsia="仿宋_GB2312" w:cs="仿宋_GB2312"/>
          <w:color w:val="auto"/>
          <w:sz w:val="32"/>
          <w:szCs w:val="32"/>
        </w:rPr>
        <w:t xml:space="preserve">综合得分 </w:t>
      </w:r>
      <w:r>
        <w:rPr>
          <w:rFonts w:hint="default" w:ascii="仿宋_GB2312" w:hAnsi="仿宋_GB2312" w:eastAsia="仿宋_GB2312" w:cs="仿宋_GB2312"/>
          <w:color w:val="auto"/>
          <w:sz w:val="32"/>
          <w:szCs w:val="32"/>
        </w:rPr>
        <w:t>95</w:t>
      </w:r>
      <w:r>
        <w:rPr>
          <w:rFonts w:hint="eastAsia" w:ascii="仿宋_GB2312" w:hAnsi="仿宋_GB2312" w:eastAsia="仿宋_GB2312" w:cs="仿宋_GB2312"/>
          <w:color w:val="auto"/>
          <w:sz w:val="32"/>
          <w:szCs w:val="32"/>
        </w:rPr>
        <w:t>分，自评结果为</w:t>
      </w:r>
      <w:r>
        <w:rPr>
          <w:rFonts w:hint="eastAsia" w:ascii="仿宋_GB2312" w:hAnsi="Calibri" w:eastAsia="仿宋_GB2312" w:cs="仿宋_GB2312"/>
          <w:color w:val="auto"/>
          <w:kern w:val="2"/>
          <w:sz w:val="32"/>
          <w:szCs w:val="32"/>
          <w:lang w:val="en-US" w:eastAsia="zh-CN" w:bidi="ar"/>
        </w:rPr>
        <w:t>“优”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bidi="ar"/>
        </w:rPr>
        <w:t xml:space="preserve"> </w:t>
      </w:r>
    </w:p>
    <w:p w14:paraId="122D5E13">
      <w:pPr>
        <w:pStyle w:val="5"/>
        <w:pageBreakBefore w:val="0"/>
        <w:wordWrap/>
        <w:overflowPunct/>
        <w:topLinePunct w:val="0"/>
        <w:bidi w:val="0"/>
        <w:spacing w:beforeLines="0" w:beforeAutospacing="0" w:after="0" w:afterAutospacing="0"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3.各项指标完成情况分析</w:t>
      </w:r>
    </w:p>
    <w:p w14:paraId="51385376">
      <w:pPr>
        <w:pStyle w:val="5"/>
        <w:pageBreakBefore w:val="0"/>
        <w:wordWrap/>
        <w:overflowPunct/>
        <w:topLinePunct w:val="0"/>
        <w:bidi w:val="0"/>
        <w:spacing w:beforeLines="0" w:beforeAutospacing="0" w:after="0" w:afterAutospacing="0"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（1）项目产出指标完成情况分析</w:t>
      </w:r>
    </w:p>
    <w:p w14:paraId="683052C1">
      <w:pPr>
        <w:pStyle w:val="5"/>
        <w:pageBreakBefore w:val="0"/>
        <w:wordWrap/>
        <w:overflowPunct/>
        <w:topLinePunct w:val="0"/>
        <w:bidi w:val="0"/>
        <w:spacing w:beforeLines="0" w:beforeAutospacing="0" w:after="0" w:afterAutospacing="0" w:line="560" w:lineRule="exact"/>
        <w:ind w:firstLine="640" w:firstLineChars="200"/>
        <w:jc w:val="both"/>
        <w:rPr>
          <w:rFonts w:ascii="仿宋_GB2312" w:eastAsia="仿宋_GB2312"/>
          <w:color w:val="auto"/>
          <w:sz w:val="32"/>
          <w:szCs w:val="32"/>
        </w:rPr>
      </w:pPr>
      <w:r>
        <w:rPr>
          <w:rFonts w:hint="default" w:ascii="仿宋_GB2312" w:hAnsi="仿宋_GB2312" w:eastAsia="仿宋_GB2312" w:cs="仿宋_GB2312"/>
          <w:color w:val="auto"/>
          <w:sz w:val="32"/>
          <w:szCs w:val="32"/>
          <w:lang w:val="en-US" w:eastAsia="zh-CN"/>
        </w:rPr>
        <w:t>项目产出指标包括数量、质量、时效、成本4个二级指标</w:t>
      </w:r>
      <w:r>
        <w:rPr>
          <w:rFonts w:hint="default" w:ascii="仿宋_GB2312" w:hAnsi="仿宋_GB2312" w:eastAsia="仿宋_GB2312" w:cs="仿宋_GB2312"/>
          <w:color w:val="auto"/>
          <w:sz w:val="32"/>
          <w:szCs w:val="32"/>
          <w:lang w:eastAsia="zh-CN"/>
        </w:rPr>
        <w:t>，</w:t>
      </w:r>
      <w:r>
        <w:rPr>
          <w:rFonts w:hint="eastAsia" w:ascii="仿宋_GB2312" w:eastAsia="仿宋_GB2312"/>
          <w:color w:val="auto"/>
          <w:sz w:val="32"/>
          <w:szCs w:val="32"/>
        </w:rPr>
        <w:t>下设试剂耗材购置完成率</w:t>
      </w:r>
      <w:r>
        <w:rPr>
          <w:rFonts w:hint="default" w:ascii="仿宋_GB2312" w:eastAsia="仿宋_GB2312"/>
          <w:color w:val="auto"/>
          <w:sz w:val="32"/>
          <w:szCs w:val="32"/>
        </w:rPr>
        <w:t>、</w:t>
      </w:r>
      <w:r>
        <w:rPr>
          <w:rFonts w:hint="eastAsia" w:ascii="仿宋_GB2312" w:eastAsia="仿宋_GB2312"/>
          <w:color w:val="auto"/>
          <w:sz w:val="32"/>
          <w:szCs w:val="32"/>
        </w:rPr>
        <w:t>监测设备检定校准维修维护合格率、各项监测任务完成及时性等</w:t>
      </w:r>
      <w:r>
        <w:rPr>
          <w:rFonts w:hint="default" w:ascii="仿宋_GB2312" w:eastAsia="仿宋_GB2312"/>
          <w:color w:val="auto"/>
          <w:sz w:val="32"/>
          <w:szCs w:val="32"/>
        </w:rPr>
        <w:t>10</w:t>
      </w:r>
      <w:r>
        <w:rPr>
          <w:rFonts w:hint="eastAsia" w:ascii="仿宋_GB2312" w:eastAsia="仿宋_GB2312"/>
          <w:color w:val="auto"/>
          <w:sz w:val="32"/>
          <w:szCs w:val="32"/>
        </w:rPr>
        <w:t>个三级指标。指标分值50分，自评得分50分，得分率100.00%。保障</w:t>
      </w:r>
      <w:r>
        <w:rPr>
          <w:rFonts w:hint="default" w:ascii="仿宋_GB2312" w:eastAsia="仿宋_GB2312"/>
          <w:color w:val="auto"/>
          <w:sz w:val="32"/>
          <w:szCs w:val="32"/>
        </w:rPr>
        <w:t>了</w:t>
      </w:r>
      <w:r>
        <w:rPr>
          <w:rFonts w:hint="eastAsia" w:ascii="仿宋_GB2312" w:eastAsia="仿宋_GB2312"/>
          <w:color w:val="auto"/>
          <w:sz w:val="32"/>
          <w:szCs w:val="32"/>
        </w:rPr>
        <w:t>兰州新区环境监测站正常运行，全年生态环境监测任务按期、按要求完成，成本控制在预算之内，各项目标完成较及时。</w:t>
      </w:r>
    </w:p>
    <w:p w14:paraId="4025685A">
      <w:pPr>
        <w:pStyle w:val="5"/>
        <w:pageBreakBefore w:val="0"/>
        <w:wordWrap/>
        <w:overflowPunct/>
        <w:topLinePunct w:val="0"/>
        <w:bidi w:val="0"/>
        <w:spacing w:beforeLines="0" w:beforeAutospacing="0" w:after="0" w:afterAutospacing="0"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（2）项目效益指标完成情况分析</w:t>
      </w:r>
    </w:p>
    <w:p w14:paraId="7413F1C0">
      <w:pPr>
        <w:pStyle w:val="5"/>
        <w:pageBreakBefore w:val="0"/>
        <w:wordWrap/>
        <w:overflowPunct/>
        <w:topLinePunct w:val="0"/>
        <w:bidi w:val="0"/>
        <w:spacing w:beforeLines="0" w:beforeAutospacing="0" w:after="0" w:afterAutospacing="0"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项目效益指标包括社会效益、生态效益、经济</w:t>
      </w:r>
      <w:r>
        <w:rPr>
          <w:rFonts w:ascii="仿宋_GB2312" w:eastAsia="仿宋_GB2312"/>
          <w:color w:val="auto"/>
          <w:sz w:val="32"/>
          <w:szCs w:val="32"/>
        </w:rPr>
        <w:t>效益、</w:t>
      </w:r>
      <w:r>
        <w:rPr>
          <w:rFonts w:hint="eastAsia" w:ascii="仿宋_GB2312" w:eastAsia="仿宋_GB2312"/>
          <w:color w:val="auto"/>
          <w:sz w:val="32"/>
          <w:szCs w:val="32"/>
        </w:rPr>
        <w:t>可持续影响4个二级指标，下设4个三级指标。为生态环境管理工作提供科学依据和数据支撑，为新区经济社会高质量发展保驾护航。指标分值30分，自评得分30分，得分率100.00%。</w:t>
      </w:r>
    </w:p>
    <w:p w14:paraId="318962B5">
      <w:pPr>
        <w:pStyle w:val="5"/>
        <w:pageBreakBefore w:val="0"/>
        <w:wordWrap/>
        <w:overflowPunct/>
        <w:topLinePunct w:val="0"/>
        <w:bidi w:val="0"/>
        <w:spacing w:beforeLines="0" w:beforeAutospacing="0" w:after="0" w:afterAutospacing="0"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（3）项目满意度指标完成情况分析</w:t>
      </w:r>
    </w:p>
    <w:p w14:paraId="6CD14961">
      <w:pPr>
        <w:pStyle w:val="5"/>
        <w:pageBreakBefore w:val="0"/>
        <w:wordWrap/>
        <w:overflowPunct/>
        <w:topLinePunct w:val="0"/>
        <w:bidi w:val="0"/>
        <w:spacing w:beforeLines="0" w:beforeAutospacing="0" w:after="0" w:afterAutospacing="0" w:line="560"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rPr>
        <w:t>项目服务对象满意度指标主要为公众、行业监管部门满意度，全年生态环境监测任务按期、按要求完成，取得了良好效果，服务对象满意度达到预期目标。指标分值10分，自评得分10分，得分率100.00%。</w:t>
      </w:r>
    </w:p>
    <w:p w14:paraId="15689D84">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4.偏离绩效目标的原因和下一步改进措施</w:t>
      </w:r>
    </w:p>
    <w:p w14:paraId="504F66DA">
      <w:pPr>
        <w:pStyle w:val="10"/>
        <w:pageBreakBefore w:val="0"/>
        <w:wordWrap/>
        <w:overflowPunct/>
        <w:topLinePunct w:val="0"/>
        <w:bidi w:val="0"/>
        <w:spacing w:beforeAutospacing="0" w:afterAutospacing="0" w:line="560" w:lineRule="exact"/>
        <w:jc w:val="both"/>
        <w:rPr>
          <w:rFonts w:hint="default" w:ascii="仿宋_GB2312" w:hAnsi="仿宋_GB2312" w:eastAsia="仿宋_GB2312" w:cs="仿宋_GB2312"/>
          <w:color w:val="auto"/>
          <w:kern w:val="2"/>
          <w:sz w:val="32"/>
          <w:szCs w:val="32"/>
          <w:lang w:eastAsia="zh-CN" w:bidi="ar-SA"/>
        </w:rPr>
      </w:pPr>
      <w:r>
        <w:rPr>
          <w:rFonts w:hint="default" w:ascii="仿宋_GB2312" w:hAnsi="仿宋_GB2312" w:eastAsia="仿宋_GB2312" w:cs="仿宋_GB2312"/>
          <w:color w:val="auto"/>
          <w:kern w:val="2"/>
          <w:sz w:val="32"/>
          <w:szCs w:val="32"/>
          <w:lang w:eastAsia="zh-CN" w:bidi="ar-SA"/>
        </w:rPr>
        <w:t xml:space="preserve">    </w:t>
      </w:r>
      <w:r>
        <w:rPr>
          <w:rFonts w:hint="eastAsia" w:ascii="仿宋_GB2312" w:hAnsi="仿宋_GB2312" w:eastAsia="仿宋_GB2312" w:cs="仿宋_GB2312"/>
          <w:color w:val="auto"/>
          <w:kern w:val="2"/>
          <w:sz w:val="32"/>
          <w:szCs w:val="32"/>
          <w:lang w:val="en-US" w:eastAsia="zh-CN" w:bidi="ar-SA"/>
        </w:rPr>
        <w:t>因2023年</w:t>
      </w:r>
      <w:r>
        <w:rPr>
          <w:rFonts w:hint="default" w:ascii="仿宋_GB2312" w:hAnsi="仿宋_GB2312" w:cs="仿宋_GB2312"/>
          <w:color w:val="auto"/>
          <w:kern w:val="2"/>
          <w:sz w:val="32"/>
          <w:szCs w:val="32"/>
          <w:lang w:eastAsia="zh-CN" w:bidi="ar-SA"/>
        </w:rPr>
        <w:t>年底财政资金紧张</w:t>
      </w:r>
      <w:r>
        <w:rPr>
          <w:rFonts w:hint="eastAsia" w:ascii="仿宋_GB2312" w:hAnsi="仿宋_GB2312" w:cs="仿宋_GB2312"/>
          <w:color w:val="auto"/>
          <w:kern w:val="2"/>
          <w:sz w:val="32"/>
          <w:szCs w:val="32"/>
          <w:lang w:eastAsia="zh-CN" w:bidi="ar-SA"/>
        </w:rPr>
        <w:t>，</w:t>
      </w:r>
      <w:r>
        <w:rPr>
          <w:rFonts w:hint="default" w:ascii="仿宋_GB2312" w:hAnsi="仿宋_GB2312" w:cs="仿宋_GB2312"/>
          <w:color w:val="auto"/>
          <w:kern w:val="2"/>
          <w:sz w:val="32"/>
          <w:szCs w:val="32"/>
          <w:lang w:eastAsia="zh-CN" w:bidi="ar-SA"/>
        </w:rPr>
        <w:t>部分费用</w:t>
      </w:r>
      <w:r>
        <w:rPr>
          <w:rFonts w:hint="eastAsia" w:ascii="仿宋_GB2312" w:hAnsi="仿宋_GB2312" w:cs="仿宋_GB2312"/>
          <w:color w:val="auto"/>
          <w:kern w:val="2"/>
          <w:sz w:val="32"/>
          <w:szCs w:val="32"/>
          <w:lang w:val="en-US" w:eastAsia="zh-CN" w:bidi="ar-SA"/>
        </w:rPr>
        <w:t>未支付</w:t>
      </w:r>
      <w:r>
        <w:rPr>
          <w:rFonts w:hint="default" w:ascii="仿宋_GB2312" w:hAnsi="仿宋_GB2312" w:cs="仿宋_GB2312"/>
          <w:color w:val="auto"/>
          <w:kern w:val="2"/>
          <w:sz w:val="32"/>
          <w:szCs w:val="32"/>
          <w:lang w:eastAsia="zh-CN" w:bidi="ar-SA"/>
        </w:rPr>
        <w:t>，下一步将按照项目进度合理安排年度预算资金，及时拨付项目资金。</w:t>
      </w:r>
    </w:p>
    <w:p w14:paraId="5948A4E4">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楷体_GB2312" w:hAnsi="楷体_GB2312" w:eastAsia="楷体_GB2312" w:cs="楷体_GB2312"/>
          <w:color w:val="auto"/>
          <w:kern w:val="2"/>
          <w:sz w:val="32"/>
          <w:szCs w:val="22"/>
          <w:lang w:val="en-US" w:eastAsia="zh-CN" w:bidi="ar-SA"/>
        </w:rPr>
      </w:pPr>
      <w:r>
        <w:rPr>
          <w:rFonts w:hint="eastAsia" w:ascii="楷体_GB2312" w:hAnsi="楷体_GB2312" w:eastAsia="楷体_GB2312" w:cs="楷体_GB2312"/>
          <w:color w:val="auto"/>
          <w:kern w:val="2"/>
          <w:sz w:val="32"/>
          <w:szCs w:val="22"/>
          <w:lang w:val="en-US" w:eastAsia="zh-CN" w:bidi="ar-SA"/>
        </w:rPr>
        <w:t>（六）2018-2022年公文信息化收集、整理、归档费用</w:t>
      </w:r>
    </w:p>
    <w:p w14:paraId="5DE2BB8C">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6EE3742A">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项目预算</w:t>
      </w:r>
      <w:r>
        <w:rPr>
          <w:rFonts w:hint="default" w:ascii="仿宋_GB2312" w:hAnsi="仿宋_GB2312" w:eastAsia="仿宋_GB2312" w:cs="仿宋_GB2312"/>
          <w:color w:val="auto"/>
          <w:sz w:val="32"/>
          <w:szCs w:val="32"/>
          <w:lang w:eastAsia="zh-CN"/>
        </w:rPr>
        <w:t>19</w:t>
      </w:r>
      <w:r>
        <w:rPr>
          <w:rFonts w:hint="default" w:ascii="仿宋_GB2312" w:hAnsi="仿宋_GB2312" w:eastAsia="仿宋_GB2312" w:cs="仿宋_GB2312"/>
          <w:color w:val="auto"/>
          <w:sz w:val="32"/>
          <w:szCs w:val="32"/>
          <w:lang w:val="en-US" w:eastAsia="zh-CN"/>
        </w:rPr>
        <w:t>万元，全年支出</w:t>
      </w:r>
      <w:r>
        <w:rPr>
          <w:rFonts w:hint="default" w:ascii="仿宋_GB2312" w:hAnsi="仿宋_GB2312" w:eastAsia="仿宋_GB2312" w:cs="仿宋_GB2312"/>
          <w:color w:val="auto"/>
          <w:sz w:val="32"/>
          <w:szCs w:val="32"/>
          <w:lang w:eastAsia="zh-CN"/>
        </w:rPr>
        <w:t>12.47</w:t>
      </w:r>
      <w:r>
        <w:rPr>
          <w:rFonts w:hint="default" w:ascii="仿宋_GB2312" w:hAnsi="仿宋_GB2312" w:eastAsia="仿宋_GB2312" w:cs="仿宋_GB2312"/>
          <w:color w:val="auto"/>
          <w:sz w:val="32"/>
          <w:szCs w:val="32"/>
          <w:lang w:val="en-US" w:eastAsia="zh-CN"/>
        </w:rPr>
        <w:t>万元，预算执行率</w:t>
      </w:r>
      <w:r>
        <w:rPr>
          <w:rFonts w:hint="default" w:ascii="仿宋_GB2312" w:hAnsi="仿宋_GB2312" w:eastAsia="仿宋_GB2312" w:cs="仿宋_GB2312"/>
          <w:color w:val="auto"/>
          <w:sz w:val="32"/>
          <w:szCs w:val="32"/>
          <w:lang w:eastAsia="zh-CN"/>
        </w:rPr>
        <w:t>65.63</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US" w:eastAsia="zh-CN"/>
        </w:rPr>
        <w:t>。</w:t>
      </w:r>
    </w:p>
    <w:p w14:paraId="48E7C259">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绩效目标完成情况</w:t>
      </w:r>
      <w:r>
        <w:rPr>
          <w:rFonts w:hint="eastAsia" w:ascii="仿宋_GB2312" w:hAnsi="仿宋_GB2312" w:eastAsia="仿宋_GB2312" w:cs="仿宋_GB2312"/>
          <w:color w:val="auto"/>
          <w:sz w:val="32"/>
          <w:szCs w:val="32"/>
          <w:lang w:eastAsia="zh-CN"/>
        </w:rPr>
        <w:t>分析</w:t>
      </w:r>
    </w:p>
    <w:p w14:paraId="309865AA">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default" w:ascii="仿宋_GB2312" w:eastAsia="仿宋_GB2312" w:cs="仿宋_GB2312"/>
          <w:color w:val="auto"/>
          <w:kern w:val="2"/>
          <w:sz w:val="32"/>
          <w:szCs w:val="32"/>
        </w:rPr>
      </w:pPr>
      <w:r>
        <w:rPr>
          <w:rFonts w:hint="default" w:ascii="仿宋_GB2312" w:hAnsi="仿宋_GB2312" w:eastAsia="仿宋_GB2312" w:cs="仿宋_GB2312"/>
          <w:color w:val="auto"/>
          <w:sz w:val="32"/>
          <w:szCs w:val="32"/>
          <w:lang w:val="en-US" w:eastAsia="zh-CN"/>
        </w:rPr>
        <w:t>依据档案收集、整理、归档工作及加强文书档案信息化、规范化管理工作需要，对生态环境局2018年-2022年所有归档公文进行信息化档案整理工作，以扫描件、电子版、纸质版的形式整理后，全部移交新区档案馆统一管理</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综合得分</w:t>
      </w:r>
      <w:r>
        <w:rPr>
          <w:rFonts w:hint="default" w:ascii="仿宋_GB2312" w:hAnsi="仿宋_GB2312" w:eastAsia="仿宋_GB2312" w:cs="仿宋_GB2312"/>
          <w:color w:val="auto"/>
          <w:sz w:val="32"/>
          <w:szCs w:val="32"/>
          <w:lang w:eastAsia="zh-CN"/>
        </w:rPr>
        <w:t>96.6</w:t>
      </w:r>
      <w:r>
        <w:rPr>
          <w:rFonts w:hint="default" w:ascii="仿宋_GB2312" w:hAnsi="Calibri" w:eastAsia="仿宋_GB2312" w:cs="仿宋_GB2312"/>
          <w:color w:val="auto"/>
          <w:kern w:val="2"/>
          <w:sz w:val="32"/>
          <w:szCs w:val="32"/>
          <w:lang w:val="en-US" w:eastAsia="zh-CN" w:bidi="ar"/>
        </w:rPr>
        <w:t>分，自评结果为</w:t>
      </w:r>
      <w:r>
        <w:rPr>
          <w:rFonts w:hint="eastAsia" w:ascii="仿宋_GB2312" w:hAnsi="Calibri" w:eastAsia="仿宋_GB2312" w:cs="仿宋_GB2312"/>
          <w:color w:val="auto"/>
          <w:kern w:val="2"/>
          <w:sz w:val="32"/>
          <w:szCs w:val="32"/>
          <w:lang w:val="en-US" w:eastAsia="zh-CN" w:bidi="ar"/>
        </w:rPr>
        <w:t>“优”</w:t>
      </w:r>
      <w:r>
        <w:rPr>
          <w:rFonts w:hint="default" w:ascii="仿宋_GB2312" w:hAnsi="Calibri" w:eastAsia="仿宋_GB2312" w:cs="仿宋_GB2312"/>
          <w:color w:val="auto"/>
          <w:kern w:val="2"/>
          <w:sz w:val="32"/>
          <w:szCs w:val="32"/>
          <w:lang w:val="en-US" w:eastAsia="zh-CN" w:bidi="ar"/>
        </w:rPr>
        <w:t xml:space="preserve">。 </w:t>
      </w:r>
    </w:p>
    <w:p w14:paraId="47286D97">
      <w:pPr>
        <w:pStyle w:val="5"/>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3.各项指标完成情况分析</w:t>
      </w:r>
    </w:p>
    <w:p w14:paraId="43626A6B">
      <w:pPr>
        <w:keepNext w:val="0"/>
        <w:keepLines w:val="0"/>
        <w:pageBreakBefore w:val="0"/>
        <w:widowControl w:val="0"/>
        <w:numPr>
          <w:ilvl w:val="0"/>
          <w:numId w:val="0"/>
        </w:numPr>
        <w:suppressLineNumbers w:val="0"/>
        <w:wordWrap/>
        <w:overflowPunct/>
        <w:topLinePunct w:val="0"/>
        <w:bidi w:val="0"/>
        <w:spacing w:beforeAutospacing="0" w:afterAutospacing="0" w:line="560" w:lineRule="exact"/>
        <w:ind w:left="0" w:leftChars="0" w:right="0" w:rightChars="0" w:firstLine="0" w:firstLineChars="0"/>
        <w:jc w:val="both"/>
        <w:rPr>
          <w:rFonts w:hint="default" w:ascii="仿宋_GB2312" w:hAnsi="Calibri" w:eastAsia="仿宋_GB2312" w:cs="仿宋_GB2312"/>
          <w:color w:val="auto"/>
          <w:kern w:val="2"/>
          <w:sz w:val="32"/>
          <w:szCs w:val="32"/>
          <w:lang w:val="en-US" w:eastAsia="zh-CN" w:bidi="ar"/>
        </w:rPr>
      </w:pPr>
      <w:r>
        <w:rPr>
          <w:rFonts w:hint="default" w:ascii="仿宋_GB2312" w:hAnsi="Calibri" w:eastAsia="仿宋_GB2312" w:cs="仿宋_GB2312"/>
          <w:color w:val="auto"/>
          <w:kern w:val="2"/>
          <w:sz w:val="32"/>
          <w:szCs w:val="32"/>
          <w:lang w:eastAsia="zh-CN" w:bidi="ar"/>
        </w:rPr>
        <w:t xml:space="preserve">   </w:t>
      </w:r>
      <w:r>
        <w:rPr>
          <w:rFonts w:hint="default" w:ascii="仿宋_GB2312" w:hAnsi="Calibri" w:eastAsia="仿宋_GB2312" w:cs="仿宋_GB2312"/>
          <w:color w:val="auto"/>
          <w:kern w:val="2"/>
          <w:sz w:val="32"/>
          <w:szCs w:val="32"/>
          <w:lang w:val="en-US" w:eastAsia="zh-CN" w:bidi="ar"/>
        </w:rPr>
        <w:t>（1）项目产出指标完成情况分析。</w:t>
      </w:r>
      <w:r>
        <w:rPr>
          <w:rFonts w:hint="eastAsia" w:ascii="仿宋_GB2312" w:hAnsi="仿宋_GB2312" w:eastAsia="仿宋_GB2312" w:cs="仿宋_GB2312"/>
          <w:color w:val="auto"/>
          <w:kern w:val="2"/>
          <w:sz w:val="32"/>
          <w:szCs w:val="32"/>
          <w:lang w:val="en-US" w:eastAsia="zh-CN" w:bidi="ar"/>
        </w:rPr>
        <w:t>项目产出指标包括</w:t>
      </w:r>
      <w:r>
        <w:rPr>
          <w:rFonts w:hint="default" w:ascii="仿宋_GB2312" w:hAnsi="仿宋_GB2312" w:eastAsia="仿宋_GB2312" w:cs="仿宋_GB2312"/>
          <w:color w:val="auto"/>
          <w:kern w:val="2"/>
          <w:sz w:val="32"/>
          <w:szCs w:val="32"/>
          <w:lang w:eastAsia="zh-CN" w:bidi="ar"/>
        </w:rPr>
        <w:t>成本、</w:t>
      </w:r>
      <w:r>
        <w:rPr>
          <w:rFonts w:hint="eastAsia" w:ascii="仿宋_GB2312" w:hAnsi="仿宋_GB2312" w:eastAsia="仿宋_GB2312" w:cs="仿宋_GB2312"/>
          <w:color w:val="auto"/>
          <w:kern w:val="2"/>
          <w:sz w:val="32"/>
          <w:szCs w:val="32"/>
          <w:lang w:val="en-US" w:eastAsia="zh-CN" w:bidi="ar"/>
        </w:rPr>
        <w:t>数</w:t>
      </w:r>
      <w:r>
        <w:rPr>
          <w:rFonts w:hint="eastAsia" w:ascii="仿宋_GB2312" w:hAnsi="仿宋_GB2312" w:eastAsia="仿宋_GB2312" w:cs="仿宋_GB2312"/>
          <w:color w:val="auto"/>
          <w:sz w:val="32"/>
          <w:szCs w:val="32"/>
        </w:rPr>
        <w:t>量</w:t>
      </w:r>
      <w:r>
        <w:rPr>
          <w:rFonts w:hint="eastAsia" w:ascii="仿宋_GB2312" w:hAnsi="仿宋_GB2312" w:eastAsia="仿宋_GB2312" w:cs="仿宋_GB2312"/>
          <w:color w:val="auto"/>
          <w:kern w:val="2"/>
          <w:sz w:val="32"/>
          <w:szCs w:val="32"/>
          <w:lang w:val="en-US" w:eastAsia="zh-CN" w:bidi="ar"/>
        </w:rPr>
        <w:t>、质量、时效</w:t>
      </w:r>
      <w:r>
        <w:rPr>
          <w:rFonts w:hint="default" w:ascii="仿宋_GB2312" w:hAnsi="仿宋_GB2312" w:eastAsia="仿宋_GB2312" w:cs="仿宋_GB2312"/>
          <w:color w:val="auto"/>
          <w:kern w:val="2"/>
          <w:sz w:val="32"/>
          <w:szCs w:val="32"/>
          <w:lang w:eastAsia="zh-CN" w:bidi="ar"/>
        </w:rPr>
        <w:t>4</w:t>
      </w:r>
      <w:r>
        <w:rPr>
          <w:rFonts w:hint="eastAsia" w:ascii="仿宋_GB2312" w:hAnsi="仿宋_GB2312" w:eastAsia="仿宋_GB2312" w:cs="仿宋_GB2312"/>
          <w:color w:val="auto"/>
          <w:kern w:val="2"/>
          <w:sz w:val="32"/>
          <w:szCs w:val="32"/>
          <w:lang w:val="en-US" w:eastAsia="zh-CN" w:bidi="ar"/>
        </w:rPr>
        <w:t>个二级指标</w:t>
      </w:r>
      <w:r>
        <w:rPr>
          <w:rFonts w:hint="default" w:ascii="仿宋_GB2312" w:hAnsi="仿宋_GB2312" w:eastAsia="仿宋_GB2312" w:cs="仿宋_GB2312"/>
          <w:color w:val="auto"/>
          <w:kern w:val="2"/>
          <w:sz w:val="32"/>
          <w:szCs w:val="32"/>
          <w:lang w:val="en-US" w:eastAsia="zh-CN" w:bidi="ar"/>
        </w:rPr>
        <w:t>，下设</w:t>
      </w:r>
      <w:r>
        <w:rPr>
          <w:rFonts w:hint="eastAsia" w:ascii="仿宋_GB2312" w:hAnsi="仿宋_GB2312" w:eastAsia="仿宋_GB2312" w:cs="仿宋_GB2312"/>
          <w:color w:val="auto"/>
          <w:kern w:val="2"/>
          <w:sz w:val="32"/>
          <w:szCs w:val="32"/>
          <w:lang w:val="en-US" w:eastAsia="zh-CN" w:bidi="ar"/>
        </w:rPr>
        <w:t>公文整理年限</w:t>
      </w:r>
      <w:r>
        <w:rPr>
          <w:rFonts w:hint="eastAsia" w:ascii="仿宋_GB2312" w:hAnsi="仿宋_GB2312" w:eastAsia="仿宋_GB2312" w:cs="仿宋_GB2312"/>
          <w:color w:val="auto"/>
          <w:kern w:val="2"/>
          <w:sz w:val="32"/>
          <w:szCs w:val="32"/>
          <w:lang w:eastAsia="zh-CN" w:bidi="ar"/>
        </w:rPr>
        <w:t>、</w:t>
      </w:r>
      <w:r>
        <w:rPr>
          <w:rFonts w:hint="eastAsia" w:ascii="仿宋_GB2312" w:hAnsi="仿宋_GB2312" w:eastAsia="仿宋_GB2312" w:cs="仿宋_GB2312"/>
          <w:color w:val="auto"/>
          <w:kern w:val="2"/>
          <w:sz w:val="32"/>
          <w:szCs w:val="32"/>
          <w:lang w:val="en-US" w:eastAsia="zh-CN" w:bidi="ar"/>
        </w:rPr>
        <w:t xml:space="preserve">规范整理公文 </w:t>
      </w:r>
      <w:r>
        <w:rPr>
          <w:rFonts w:hint="eastAsia" w:ascii="仿宋_GB2312" w:hAnsi="仿宋_GB2312" w:eastAsia="仿宋_GB2312" w:cs="仿宋_GB2312"/>
          <w:color w:val="auto"/>
          <w:kern w:val="2"/>
          <w:sz w:val="32"/>
          <w:szCs w:val="32"/>
          <w:lang w:eastAsia="zh-CN" w:bidi="ar"/>
        </w:rPr>
        <w:t>、</w:t>
      </w:r>
      <w:r>
        <w:rPr>
          <w:rFonts w:hint="eastAsia" w:ascii="仿宋_GB2312" w:hAnsi="仿宋_GB2312" w:eastAsia="仿宋_GB2312" w:cs="仿宋_GB2312"/>
          <w:color w:val="auto"/>
          <w:kern w:val="2"/>
          <w:sz w:val="32"/>
          <w:szCs w:val="32"/>
          <w:lang w:val="en-US" w:eastAsia="zh-CN" w:bidi="ar"/>
        </w:rPr>
        <w:t>满足新区档案馆接受标准</w:t>
      </w:r>
      <w:r>
        <w:rPr>
          <w:rFonts w:hint="default" w:ascii="仿宋_GB2312" w:hAnsi="仿宋_GB2312" w:eastAsia="仿宋_GB2312" w:cs="仿宋_GB2312"/>
          <w:color w:val="auto"/>
          <w:kern w:val="2"/>
          <w:sz w:val="32"/>
          <w:szCs w:val="32"/>
          <w:lang w:val="en-US" w:eastAsia="zh-CN" w:bidi="ar"/>
        </w:rPr>
        <w:t>等</w:t>
      </w:r>
      <w:r>
        <w:rPr>
          <w:rFonts w:hint="default" w:ascii="仿宋_GB2312" w:hAnsi="仿宋_GB2312" w:eastAsia="仿宋_GB2312" w:cs="仿宋_GB2312"/>
          <w:color w:val="auto"/>
          <w:kern w:val="2"/>
          <w:sz w:val="32"/>
          <w:szCs w:val="32"/>
          <w:lang w:eastAsia="zh-CN" w:bidi="ar"/>
        </w:rPr>
        <w:t>6</w:t>
      </w:r>
      <w:r>
        <w:rPr>
          <w:rFonts w:hint="default" w:ascii="仿宋_GB2312" w:hAnsi="仿宋_GB2312" w:eastAsia="仿宋_GB2312" w:cs="仿宋_GB2312"/>
          <w:color w:val="auto"/>
          <w:kern w:val="2"/>
          <w:sz w:val="32"/>
          <w:szCs w:val="32"/>
          <w:lang w:val="en-US" w:eastAsia="zh-CN" w:bidi="ar"/>
        </w:rPr>
        <w:t>个三级指标。</w:t>
      </w:r>
      <w:r>
        <w:rPr>
          <w:rFonts w:hint="default" w:ascii="仿宋_GB2312" w:hAnsi="Calibri" w:eastAsia="仿宋_GB2312" w:cs="仿宋_GB2312"/>
          <w:color w:val="auto"/>
          <w:kern w:val="2"/>
          <w:sz w:val="32"/>
          <w:szCs w:val="32"/>
          <w:lang w:val="en-US" w:eastAsia="zh-CN" w:bidi="ar"/>
        </w:rPr>
        <w:t>指标分值50分，自评得分50分，得分率100%。</w:t>
      </w:r>
    </w:p>
    <w:p w14:paraId="64BB7DA6">
      <w:pPr>
        <w:keepNext w:val="0"/>
        <w:keepLines w:val="0"/>
        <w:pageBreakBefore w:val="0"/>
        <w:widowControl w:val="0"/>
        <w:numPr>
          <w:ilvl w:val="0"/>
          <w:numId w:val="0"/>
        </w:numPr>
        <w:suppressLineNumbers w:val="0"/>
        <w:wordWrap/>
        <w:overflowPunct/>
        <w:topLinePunct w:val="0"/>
        <w:bidi w:val="0"/>
        <w:spacing w:beforeAutospacing="0" w:afterAutospacing="0" w:line="560" w:lineRule="exact"/>
        <w:ind w:left="0" w:leftChars="0" w:right="0" w:rightChars="0" w:firstLine="0" w:firstLineChars="0"/>
        <w:jc w:val="both"/>
        <w:rPr>
          <w:rFonts w:hint="eastAsia" w:ascii="仿宋_GB2312" w:hAnsi="Calibri" w:eastAsia="仿宋_GB2312" w:cs="仿宋_GB2312"/>
          <w:color w:val="auto"/>
          <w:kern w:val="2"/>
          <w:sz w:val="32"/>
          <w:szCs w:val="32"/>
          <w:lang w:val="en-US" w:eastAsia="zh-CN" w:bidi="ar"/>
        </w:rPr>
      </w:pPr>
      <w:r>
        <w:rPr>
          <w:rFonts w:hint="default" w:ascii="仿宋_GB2312" w:hAnsi="Calibri" w:eastAsia="仿宋_GB2312" w:cs="仿宋_GB2312"/>
          <w:color w:val="auto"/>
          <w:kern w:val="2"/>
          <w:sz w:val="32"/>
          <w:szCs w:val="32"/>
          <w:lang w:eastAsia="zh-CN" w:bidi="ar"/>
        </w:rPr>
        <w:t xml:space="preserve">  </w:t>
      </w:r>
      <w:r>
        <w:rPr>
          <w:rFonts w:hint="default" w:ascii="仿宋_GB2312" w:hAnsi="Calibri" w:eastAsia="仿宋_GB2312" w:cs="仿宋_GB2312"/>
          <w:color w:val="auto"/>
          <w:kern w:val="2"/>
          <w:sz w:val="32"/>
          <w:szCs w:val="32"/>
          <w:lang w:val="en-US" w:eastAsia="zh-CN" w:bidi="ar"/>
        </w:rPr>
        <w:t>（2）项目效益指标完成情况分析。项目效益指标包括社会效益和</w:t>
      </w:r>
      <w:r>
        <w:rPr>
          <w:rFonts w:hint="default" w:ascii="仿宋_GB2312" w:hAnsi="Calibri" w:eastAsia="仿宋_GB2312" w:cs="仿宋_GB2312"/>
          <w:color w:val="auto"/>
          <w:kern w:val="2"/>
          <w:sz w:val="32"/>
          <w:szCs w:val="32"/>
          <w:lang w:eastAsia="zh-CN" w:bidi="ar"/>
        </w:rPr>
        <w:t>可持续影响</w:t>
      </w:r>
      <w:r>
        <w:rPr>
          <w:rFonts w:hint="default" w:ascii="仿宋_GB2312" w:hAnsi="Calibri" w:eastAsia="仿宋_GB2312" w:cs="仿宋_GB2312"/>
          <w:color w:val="auto"/>
          <w:kern w:val="2"/>
          <w:sz w:val="32"/>
          <w:szCs w:val="32"/>
          <w:lang w:val="en-US" w:eastAsia="zh-CN" w:bidi="ar"/>
        </w:rPr>
        <w:t>效益指标 2个二级指标，下设2个三级指标。指标分值30分，自评得分30分，得分率100%。</w:t>
      </w:r>
    </w:p>
    <w:p w14:paraId="51ADD0BB">
      <w:pPr>
        <w:keepNext w:val="0"/>
        <w:keepLines w:val="0"/>
        <w:pageBreakBefore w:val="0"/>
        <w:widowControl w:val="0"/>
        <w:numPr>
          <w:ilvl w:val="0"/>
          <w:numId w:val="0"/>
        </w:numPr>
        <w:suppressLineNumbers w:val="0"/>
        <w:wordWrap/>
        <w:overflowPunct/>
        <w:topLinePunct w:val="0"/>
        <w:bidi w:val="0"/>
        <w:spacing w:beforeAutospacing="0" w:afterAutospacing="0" w:line="560" w:lineRule="exact"/>
        <w:ind w:left="0" w:leftChars="0" w:right="0" w:rightChars="0" w:firstLine="0" w:firstLineChars="0"/>
        <w:jc w:val="both"/>
        <w:rPr>
          <w:rFonts w:hint="eastAsia" w:ascii="仿宋_GB2312" w:hAnsi="Calibri" w:eastAsia="仿宋_GB2312" w:cs="仿宋_GB2312"/>
          <w:color w:val="auto"/>
          <w:kern w:val="2"/>
          <w:sz w:val="32"/>
          <w:szCs w:val="32"/>
          <w:lang w:val="en-US" w:eastAsia="zh-CN" w:bidi="ar"/>
        </w:rPr>
      </w:pPr>
      <w:r>
        <w:rPr>
          <w:rFonts w:hint="default" w:ascii="仿宋_GB2312" w:hAnsi="Calibri" w:eastAsia="仿宋_GB2312" w:cs="仿宋_GB2312"/>
          <w:color w:val="auto"/>
          <w:kern w:val="2"/>
          <w:sz w:val="32"/>
          <w:szCs w:val="32"/>
          <w:lang w:eastAsia="zh-CN" w:bidi="ar"/>
        </w:rPr>
        <w:t xml:space="preserve">  </w:t>
      </w:r>
      <w:r>
        <w:rPr>
          <w:rFonts w:hint="default" w:ascii="仿宋_GB2312" w:hAnsi="Calibri" w:eastAsia="仿宋_GB2312" w:cs="仿宋_GB2312"/>
          <w:color w:val="auto"/>
          <w:kern w:val="2"/>
          <w:sz w:val="32"/>
          <w:szCs w:val="32"/>
          <w:lang w:val="en-US" w:eastAsia="zh-CN" w:bidi="ar"/>
        </w:rPr>
        <w:t>（3）项目满意度指标完成情况分析。项目满意度指标为服务对象满意度指标 二级指标，下设1个三级指标。指标分值10分，自评得分10分，得分率100%。</w:t>
      </w:r>
    </w:p>
    <w:p w14:paraId="5BED096E">
      <w:pPr>
        <w:keepNext w:val="0"/>
        <w:keepLines w:val="0"/>
        <w:pageBreakBefore w:val="0"/>
        <w:widowControl w:val="0"/>
        <w:numPr>
          <w:ilvl w:val="0"/>
          <w:numId w:val="0"/>
        </w:numPr>
        <w:suppressLineNumbers w:val="0"/>
        <w:wordWrap/>
        <w:overflowPunct/>
        <w:topLinePunct w:val="0"/>
        <w:bidi w:val="0"/>
        <w:spacing w:beforeAutospacing="0" w:afterAutospacing="0" w:line="560" w:lineRule="exact"/>
        <w:ind w:left="0" w:leftChars="0" w:right="0" w:rightChars="0" w:firstLine="0" w:firstLineChars="0"/>
        <w:jc w:val="both"/>
        <w:rPr>
          <w:rFonts w:hint="eastAsia" w:ascii="仿宋_GB2312" w:hAnsi="Calibri" w:eastAsia="仿宋_GB2312" w:cs="仿宋_GB2312"/>
          <w:color w:val="auto"/>
          <w:kern w:val="2"/>
          <w:sz w:val="32"/>
          <w:szCs w:val="32"/>
          <w:lang w:val="en-US" w:eastAsia="zh-CN" w:bidi="ar"/>
        </w:rPr>
      </w:pPr>
      <w:r>
        <w:rPr>
          <w:rFonts w:hint="default" w:ascii="仿宋_GB2312" w:hAnsi="Calibri" w:eastAsia="仿宋_GB2312" w:cs="仿宋_GB2312"/>
          <w:color w:val="auto"/>
          <w:kern w:val="2"/>
          <w:sz w:val="32"/>
          <w:szCs w:val="32"/>
          <w:lang w:eastAsia="zh-CN" w:bidi="ar"/>
        </w:rPr>
        <w:t xml:space="preserve">    </w:t>
      </w:r>
      <w:r>
        <w:rPr>
          <w:rFonts w:hint="eastAsia" w:ascii="仿宋_GB2312" w:hAnsi="Calibri" w:eastAsia="仿宋_GB2312" w:cs="仿宋_GB2312"/>
          <w:color w:val="auto"/>
          <w:kern w:val="2"/>
          <w:sz w:val="32"/>
          <w:szCs w:val="32"/>
          <w:lang w:val="en-US" w:eastAsia="zh-CN" w:bidi="ar"/>
        </w:rPr>
        <w:t>4.偏离绩效目标的原因和下一步改进措施</w:t>
      </w:r>
    </w:p>
    <w:p w14:paraId="26FC4110">
      <w:pPr>
        <w:pStyle w:val="10"/>
        <w:keepNext w:val="0"/>
        <w:keepLines w:val="0"/>
        <w:pageBreakBefore w:val="0"/>
        <w:wordWrap/>
        <w:overflowPunct/>
        <w:topLinePunct w:val="0"/>
        <w:bidi w:val="0"/>
        <w:spacing w:beforeAutospacing="0" w:afterAutospacing="0" w:line="560" w:lineRule="exact"/>
        <w:ind w:left="0" w:firstLine="640" w:firstLineChars="200"/>
        <w:jc w:val="both"/>
        <w:rPr>
          <w:rFonts w:hint="default" w:ascii="仿宋_GB2312" w:hAnsi="Calibri" w:eastAsia="仿宋_GB2312" w:cs="仿宋_GB2312"/>
          <w:color w:val="auto"/>
          <w:kern w:val="2"/>
          <w:sz w:val="32"/>
          <w:szCs w:val="32"/>
          <w:lang w:eastAsia="zh-CN" w:bidi="ar"/>
        </w:rPr>
      </w:pPr>
      <w:r>
        <w:rPr>
          <w:rFonts w:hint="default" w:ascii="仿宋_GB2312" w:hAnsi="Calibri" w:eastAsia="仿宋_GB2312" w:cs="仿宋_GB2312"/>
          <w:color w:val="auto"/>
          <w:kern w:val="2"/>
          <w:sz w:val="32"/>
          <w:szCs w:val="32"/>
          <w:lang w:eastAsia="zh-CN" w:bidi="ar"/>
        </w:rPr>
        <w:t>按照合同</w:t>
      </w:r>
      <w:r>
        <w:rPr>
          <w:rFonts w:hint="default" w:ascii="仿宋_GB2312" w:hAnsi="Calibri" w:cs="仿宋_GB2312"/>
          <w:color w:val="auto"/>
          <w:kern w:val="2"/>
          <w:sz w:val="32"/>
          <w:szCs w:val="32"/>
          <w:lang w:eastAsia="zh-CN" w:bidi="ar"/>
        </w:rPr>
        <w:t>约定文书档案整理完毕后支付项目尾款，但因年底财政资金紧张，未及时支付尾款，下一步将</w:t>
      </w:r>
      <w:r>
        <w:rPr>
          <w:rFonts w:hint="default" w:ascii="仿宋_GB2312" w:hAnsi="Calibri" w:eastAsia="仿宋_GB2312" w:cs="仿宋_GB2312"/>
          <w:color w:val="auto"/>
          <w:kern w:val="2"/>
          <w:sz w:val="32"/>
          <w:szCs w:val="32"/>
          <w:lang w:val="en-US" w:eastAsia="zh-CN" w:bidi="ar"/>
        </w:rPr>
        <w:t>按照</w:t>
      </w:r>
      <w:r>
        <w:rPr>
          <w:rFonts w:hint="default" w:ascii="仿宋_GB2312" w:hAnsi="仿宋_GB2312" w:cs="仿宋_GB2312"/>
          <w:color w:val="auto"/>
          <w:kern w:val="2"/>
          <w:sz w:val="32"/>
          <w:szCs w:val="32"/>
          <w:lang w:eastAsia="zh-CN" w:bidi="ar-SA"/>
        </w:rPr>
        <w:t>项目进度合理安排年度预算资金，及时支付项目资金。</w:t>
      </w:r>
    </w:p>
    <w:p w14:paraId="5FA738C3">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leftChars="200" w:right="0" w:rightChars="0"/>
        <w:jc w:val="both"/>
        <w:textAlignment w:val="auto"/>
        <w:rPr>
          <w:rFonts w:hint="default" w:ascii="仿宋_GB2312" w:hAnsi="仿宋_GB2312" w:eastAsia="仿宋_GB2312" w:cs="仿宋_GB2312"/>
          <w:color w:val="auto"/>
          <w:sz w:val="32"/>
          <w:szCs w:val="32"/>
        </w:rPr>
      </w:pPr>
      <w:r>
        <w:rPr>
          <w:rFonts w:hint="eastAsia" w:ascii="楷体_GB2312" w:hAnsi="楷体_GB2312" w:eastAsia="楷体_GB2312" w:cs="楷体_GB2312"/>
          <w:color w:val="auto"/>
          <w:kern w:val="2"/>
          <w:sz w:val="32"/>
          <w:szCs w:val="22"/>
          <w:lang w:val="en-US" w:eastAsia="zh-CN" w:bidi="ar-SA"/>
        </w:rPr>
        <w:t>（七）</w:t>
      </w:r>
      <w:r>
        <w:rPr>
          <w:rFonts w:hint="default" w:ascii="楷体_GB2312" w:hAnsi="楷体_GB2312" w:eastAsia="楷体_GB2312" w:cs="楷体_GB2312"/>
          <w:color w:val="auto"/>
          <w:kern w:val="2"/>
          <w:sz w:val="32"/>
          <w:szCs w:val="22"/>
          <w:lang w:eastAsia="zh-CN" w:bidi="ar-SA"/>
        </w:rPr>
        <w:t>强制性清洁生产审核项目</w:t>
      </w:r>
    </w:p>
    <w:p w14:paraId="2230BCA2">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535D5250">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项目预算</w:t>
      </w:r>
      <w:r>
        <w:rPr>
          <w:rFonts w:hint="default" w:ascii="仿宋_GB2312" w:hAnsi="仿宋_GB2312" w:eastAsia="仿宋_GB2312" w:cs="仿宋_GB2312"/>
          <w:color w:val="auto"/>
          <w:sz w:val="32"/>
          <w:szCs w:val="32"/>
          <w:lang w:eastAsia="zh-CN"/>
        </w:rPr>
        <w:t>资金</w:t>
      </w:r>
      <w:r>
        <w:rPr>
          <w:rFonts w:hint="default" w:ascii="仿宋_GB2312" w:hAnsi="仿宋_GB2312" w:eastAsia="仿宋_GB2312" w:cs="仿宋_GB2312"/>
          <w:color w:val="auto"/>
          <w:sz w:val="32"/>
          <w:szCs w:val="32"/>
        </w:rPr>
        <w:t>7.8万元，2023年预算执行3.77万元，预算执行率48.30%。</w:t>
      </w:r>
    </w:p>
    <w:p w14:paraId="6AAFBBAF">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绩效目标完成情况</w:t>
      </w:r>
      <w:r>
        <w:rPr>
          <w:rFonts w:hint="eastAsia" w:ascii="仿宋_GB2312" w:hAnsi="仿宋_GB2312" w:eastAsia="仿宋_GB2312" w:cs="仿宋_GB2312"/>
          <w:color w:val="auto"/>
          <w:sz w:val="32"/>
          <w:szCs w:val="32"/>
          <w:lang w:eastAsia="zh-CN"/>
        </w:rPr>
        <w:t>分析</w:t>
      </w:r>
    </w:p>
    <w:p w14:paraId="53A5863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eastAsia="zh-CN" w:bidi="ar"/>
        </w:rPr>
      </w:pPr>
      <w:r>
        <w:rPr>
          <w:rFonts w:hint="default" w:ascii="仿宋_GB2312" w:hAnsi="仿宋_GB2312" w:eastAsia="仿宋_GB2312" w:cs="仿宋_GB2312"/>
          <w:color w:val="auto"/>
          <w:sz w:val="32"/>
          <w:szCs w:val="32"/>
        </w:rPr>
        <w:t>2023年</w:t>
      </w:r>
      <w:r>
        <w:rPr>
          <w:rFonts w:hint="eastAsia" w:ascii="仿宋_GB2312" w:hAnsi="仿宋_GB2312" w:eastAsia="仿宋_GB2312" w:cs="仿宋_GB2312"/>
          <w:color w:val="auto"/>
          <w:sz w:val="32"/>
          <w:szCs w:val="32"/>
        </w:rPr>
        <w:t>完成13个项目的清洁生产审核/验收，并由</w:t>
      </w:r>
      <w:r>
        <w:rPr>
          <w:rFonts w:hint="default" w:ascii="仿宋_GB2312" w:hAnsi="仿宋_GB2312" w:eastAsia="仿宋_GB2312" w:cs="仿宋_GB2312"/>
          <w:color w:val="auto"/>
          <w:sz w:val="32"/>
          <w:szCs w:val="32"/>
        </w:rPr>
        <w:t>清洁生产审核技术评估项目</w:t>
      </w:r>
      <w:r>
        <w:rPr>
          <w:rFonts w:hint="eastAsia" w:ascii="仿宋_GB2312" w:hAnsi="仿宋_GB2312" w:eastAsia="仿宋_GB2312" w:cs="仿宋_GB2312"/>
          <w:color w:val="auto"/>
          <w:sz w:val="32"/>
          <w:szCs w:val="32"/>
        </w:rPr>
        <w:t>中标单位进行技术审核，出具技术审查报告1</w:t>
      </w:r>
      <w:r>
        <w:rPr>
          <w:rFonts w:hint="default"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t>份</w:t>
      </w:r>
      <w:r>
        <w:rPr>
          <w:rFonts w:hint="default" w:ascii="仿宋_GB2312" w:hAnsi="仿宋_GB2312" w:eastAsia="仿宋_GB2312" w:cs="仿宋_GB2312"/>
          <w:color w:val="auto"/>
          <w:sz w:val="32"/>
          <w:szCs w:val="32"/>
        </w:rPr>
        <w:t>，其余2个项目在该单位中标前开展</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US" w:eastAsia="zh-CN"/>
        </w:rPr>
        <w:t>综合得分</w:t>
      </w:r>
      <w:r>
        <w:rPr>
          <w:rFonts w:hint="default" w:ascii="仿宋_GB2312" w:hAnsi="仿宋_GB2312" w:eastAsia="仿宋_GB2312" w:cs="仿宋_GB2312"/>
          <w:color w:val="auto"/>
          <w:sz w:val="32"/>
          <w:szCs w:val="32"/>
          <w:lang w:eastAsia="zh-CN"/>
        </w:rPr>
        <w:t>96.6</w:t>
      </w:r>
      <w:r>
        <w:rPr>
          <w:rFonts w:hint="default" w:ascii="仿宋_GB2312" w:hAnsi="Calibri" w:eastAsia="仿宋_GB2312" w:cs="仿宋_GB2312"/>
          <w:color w:val="auto"/>
          <w:kern w:val="2"/>
          <w:sz w:val="32"/>
          <w:szCs w:val="32"/>
          <w:lang w:val="en-US" w:eastAsia="zh-CN" w:bidi="ar"/>
        </w:rPr>
        <w:t>分，自评结果为</w:t>
      </w:r>
      <w:r>
        <w:rPr>
          <w:rFonts w:hint="eastAsia" w:ascii="仿宋_GB2312" w:hAnsi="Calibri" w:eastAsia="仿宋_GB2312" w:cs="仿宋_GB2312"/>
          <w:color w:val="auto"/>
          <w:kern w:val="2"/>
          <w:sz w:val="32"/>
          <w:szCs w:val="32"/>
          <w:lang w:val="en-US" w:eastAsia="zh-CN" w:bidi="ar"/>
        </w:rPr>
        <w:t>“优”</w:t>
      </w:r>
      <w:r>
        <w:rPr>
          <w:rFonts w:hint="default" w:ascii="仿宋_GB2312" w:hAnsi="Calibri" w:eastAsia="仿宋_GB2312" w:cs="仿宋_GB2312"/>
          <w:color w:val="auto"/>
          <w:kern w:val="2"/>
          <w:sz w:val="32"/>
          <w:szCs w:val="32"/>
          <w:lang w:val="en-US" w:eastAsia="zh-CN" w:bidi="ar"/>
        </w:rPr>
        <w:t>。</w:t>
      </w:r>
    </w:p>
    <w:p w14:paraId="21F80417">
      <w:pPr>
        <w:pStyle w:val="5"/>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3.各项指标完成情况分析</w:t>
      </w:r>
    </w:p>
    <w:p w14:paraId="17F63E34">
      <w:pPr>
        <w:pStyle w:val="5"/>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（1）项目产出指标完成情况分析</w:t>
      </w:r>
    </w:p>
    <w:p w14:paraId="59FA7316">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pacing w:val="-9"/>
          <w:sz w:val="32"/>
          <w:szCs w:val="32"/>
        </w:rPr>
      </w:pPr>
      <w:r>
        <w:rPr>
          <w:rFonts w:hint="default" w:ascii="仿宋_GB2312" w:hAnsi="仿宋_GB2312" w:eastAsia="仿宋_GB2312" w:cs="仿宋_GB2312"/>
          <w:color w:val="auto"/>
          <w:sz w:val="32"/>
          <w:szCs w:val="32"/>
          <w:lang w:val="en-US" w:eastAsia="zh-CN"/>
        </w:rPr>
        <w:t xml:space="preserve">项目产出指标包括数量、质量、时效、成本4个二级指标，下设省级2023年度清洁生产审核（评估、验收）计划数量完成率 </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 xml:space="preserve">清洁生产审核（评估、验收）通过率 </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论证审核的及时性</w:t>
      </w:r>
      <w:r>
        <w:rPr>
          <w:rFonts w:hint="default" w:ascii="仿宋_GB2312" w:hAnsi="仿宋_GB2312" w:eastAsia="仿宋_GB2312" w:cs="仿宋_GB2312"/>
          <w:color w:val="auto"/>
          <w:sz w:val="32"/>
          <w:szCs w:val="32"/>
          <w:lang w:eastAsia="zh-CN"/>
        </w:rPr>
        <w:t>等</w:t>
      </w:r>
      <w:r>
        <w:rPr>
          <w:rFonts w:hint="default" w:ascii="仿宋_GB2312" w:hAnsi="仿宋_GB2312" w:eastAsia="仿宋_GB2312" w:cs="仿宋_GB2312"/>
          <w:color w:val="auto"/>
          <w:sz w:val="32"/>
          <w:szCs w:val="32"/>
          <w:lang w:val="en-US" w:eastAsia="zh-CN"/>
        </w:rPr>
        <w:t>4个三级指标。指标分值</w:t>
      </w:r>
      <w:r>
        <w:rPr>
          <w:rFonts w:hint="default" w:ascii="仿宋_GB2312" w:hAnsi="仿宋_GB2312" w:eastAsia="仿宋_GB2312" w:cs="仿宋_GB2312"/>
          <w:color w:val="auto"/>
          <w:sz w:val="32"/>
          <w:szCs w:val="32"/>
          <w:lang w:eastAsia="zh-CN"/>
        </w:rPr>
        <w:t>50</w:t>
      </w:r>
      <w:r>
        <w:rPr>
          <w:rFonts w:hint="default" w:ascii="仿宋_GB2312" w:hAnsi="仿宋_GB2312" w:eastAsia="仿宋_GB2312" w:cs="仿宋_GB2312"/>
          <w:color w:val="auto"/>
          <w:sz w:val="32"/>
          <w:szCs w:val="32"/>
          <w:lang w:val="en-US" w:eastAsia="zh-CN"/>
        </w:rPr>
        <w:t>分，自评得分</w:t>
      </w:r>
      <w:r>
        <w:rPr>
          <w:rFonts w:hint="default" w:ascii="仿宋_GB2312" w:hAnsi="仿宋_GB2312" w:eastAsia="仿宋_GB2312" w:cs="仿宋_GB2312"/>
          <w:color w:val="auto"/>
          <w:sz w:val="32"/>
          <w:szCs w:val="32"/>
          <w:lang w:eastAsia="zh-CN"/>
        </w:rPr>
        <w:t>39.3</w:t>
      </w:r>
      <w:r>
        <w:rPr>
          <w:rFonts w:hint="default" w:ascii="仿宋_GB2312" w:hAnsi="仿宋_GB2312" w:eastAsia="仿宋_GB2312" w:cs="仿宋_GB2312"/>
          <w:color w:val="auto"/>
          <w:sz w:val="32"/>
          <w:szCs w:val="32"/>
          <w:lang w:val="en-US" w:eastAsia="zh-CN"/>
        </w:rPr>
        <w:t>分，得分率</w:t>
      </w:r>
      <w:r>
        <w:rPr>
          <w:rFonts w:hint="default" w:ascii="仿宋_GB2312" w:hAnsi="仿宋_GB2312" w:eastAsia="仿宋_GB2312" w:cs="仿宋_GB2312"/>
          <w:color w:val="auto"/>
          <w:sz w:val="32"/>
          <w:szCs w:val="32"/>
          <w:lang w:eastAsia="zh-CN"/>
        </w:rPr>
        <w:t>98.6</w:t>
      </w:r>
      <w:r>
        <w:rPr>
          <w:rFonts w:hint="default" w:ascii="仿宋_GB2312" w:hAnsi="仿宋_GB2312" w:eastAsia="仿宋_GB2312" w:cs="仿宋_GB2312"/>
          <w:color w:val="auto"/>
          <w:sz w:val="32"/>
          <w:szCs w:val="32"/>
          <w:lang w:val="en-US" w:eastAsia="zh-CN"/>
        </w:rPr>
        <w:t>%。</w:t>
      </w:r>
    </w:p>
    <w:p w14:paraId="02DBB569">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04"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2</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z w:val="32"/>
          <w:szCs w:val="32"/>
          <w:lang w:val="en-US" w:eastAsia="zh-CN"/>
        </w:rPr>
        <w:t>项目效益指标完成情况分析</w:t>
      </w:r>
    </w:p>
    <w:p w14:paraId="1B41E836">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项目效益指标包括社会效益、可持续影响</w:t>
      </w:r>
      <w:r>
        <w:rPr>
          <w:rFonts w:hint="default" w:ascii="仿宋_GB2312" w:hAnsi="仿宋_GB2312" w:eastAsia="仿宋_GB2312" w:cs="仿宋_GB2312"/>
          <w:color w:val="auto"/>
          <w:sz w:val="32"/>
          <w:szCs w:val="32"/>
          <w:lang w:eastAsia="zh-CN"/>
        </w:rPr>
        <w:t>2</w:t>
      </w:r>
      <w:r>
        <w:rPr>
          <w:rFonts w:hint="default" w:ascii="仿宋_GB2312" w:hAnsi="仿宋_GB2312" w:eastAsia="仿宋_GB2312" w:cs="仿宋_GB2312"/>
          <w:color w:val="auto"/>
          <w:sz w:val="32"/>
          <w:szCs w:val="32"/>
          <w:lang w:val="en-US" w:eastAsia="zh-CN"/>
        </w:rPr>
        <w:t>个二级指标，</w:t>
      </w:r>
      <w:r>
        <w:rPr>
          <w:rFonts w:hint="default" w:ascii="仿宋_GB2312" w:hAnsi="仿宋_GB2312" w:eastAsia="仿宋_GB2312" w:cs="仿宋_GB2312"/>
          <w:color w:val="auto"/>
          <w:sz w:val="32"/>
          <w:szCs w:val="32"/>
          <w:lang w:eastAsia="zh-CN"/>
        </w:rPr>
        <w:t>不涉及经济效益指标，</w:t>
      </w:r>
      <w:r>
        <w:rPr>
          <w:rFonts w:hint="default" w:ascii="仿宋_GB2312" w:hAnsi="仿宋_GB2312" w:eastAsia="仿宋_GB2312" w:cs="仿宋_GB2312"/>
          <w:color w:val="auto"/>
          <w:sz w:val="32"/>
          <w:szCs w:val="32"/>
          <w:lang w:val="en-US" w:eastAsia="zh-CN"/>
        </w:rPr>
        <w:t>下设</w:t>
      </w:r>
      <w:r>
        <w:rPr>
          <w:rFonts w:hint="default" w:ascii="仿宋_GB2312" w:hAnsi="仿宋_GB2312" w:eastAsia="仿宋_GB2312" w:cs="仿宋_GB2312"/>
          <w:color w:val="auto"/>
          <w:sz w:val="32"/>
          <w:szCs w:val="32"/>
          <w:lang w:eastAsia="zh-CN"/>
        </w:rPr>
        <w:t>3</w:t>
      </w:r>
      <w:r>
        <w:rPr>
          <w:rFonts w:hint="default" w:ascii="仿宋_GB2312" w:hAnsi="仿宋_GB2312" w:eastAsia="仿宋_GB2312" w:cs="仿宋_GB2312"/>
          <w:color w:val="auto"/>
          <w:sz w:val="32"/>
          <w:szCs w:val="32"/>
          <w:lang w:val="en-US" w:eastAsia="zh-CN"/>
        </w:rPr>
        <w:t>个三级指标。指标分值30分，自评得分30分，得分率100.00%。</w:t>
      </w:r>
    </w:p>
    <w:p w14:paraId="0DD35A0B">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（3）项目满意度指标完成情况分析</w:t>
      </w:r>
    </w:p>
    <w:p w14:paraId="3F175C4B">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项目服务对象满意度指标</w:t>
      </w:r>
      <w:r>
        <w:rPr>
          <w:rFonts w:hint="default" w:ascii="仿宋_GB2312" w:hAnsi="仿宋_GB2312" w:eastAsia="仿宋_GB2312" w:cs="仿宋_GB2312"/>
          <w:color w:val="auto"/>
          <w:sz w:val="32"/>
          <w:szCs w:val="32"/>
          <w:lang w:eastAsia="zh-CN"/>
        </w:rPr>
        <w:t>为行业主管部门满意度</w:t>
      </w:r>
      <w:r>
        <w:rPr>
          <w:rFonts w:hint="default" w:ascii="仿宋_GB2312" w:hAnsi="仿宋_GB2312" w:eastAsia="仿宋_GB2312" w:cs="仿宋_GB2312"/>
          <w:color w:val="auto"/>
          <w:sz w:val="32"/>
          <w:szCs w:val="32"/>
          <w:lang w:val="en-US" w:eastAsia="zh-CN"/>
        </w:rPr>
        <w:t>，指标分值10分，自评得分10分，得分率100%。</w:t>
      </w:r>
    </w:p>
    <w:p w14:paraId="1E24298D">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4.偏离绩效目标的原因和下一步改进措施</w:t>
      </w:r>
    </w:p>
    <w:p w14:paraId="7FE72610">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楷体_GB2312" w:hAnsi="楷体_GB2312" w:eastAsia="楷体_GB2312" w:cs="楷体_GB2312"/>
          <w:color w:val="auto"/>
          <w:kern w:val="2"/>
          <w:sz w:val="32"/>
          <w:szCs w:val="22"/>
          <w:lang w:val="en-US" w:eastAsia="zh-CN" w:bidi="ar-SA"/>
        </w:rPr>
      </w:pPr>
      <w:r>
        <w:rPr>
          <w:rFonts w:hint="default" w:ascii="仿宋_GB2312" w:hAnsi="仿宋_GB2312" w:eastAsia="仿宋_GB2312" w:cs="仿宋_GB2312"/>
          <w:color w:val="auto"/>
          <w:sz w:val="32"/>
          <w:szCs w:val="32"/>
          <w:lang w:val="en-US" w:eastAsia="zh-CN"/>
        </w:rPr>
        <w:t>1家企业正在编制清洁生产审核方案；1家由于经营运行困难，无资金开展清洁生产审核，计划对该企业执行小微企业差异管理办法，减轻企业</w:t>
      </w:r>
      <w:r>
        <w:rPr>
          <w:rFonts w:hint="default" w:ascii="仿宋_GB2312" w:hAnsi="仿宋_GB2312" w:eastAsia="仿宋_GB2312" w:cs="仿宋_GB2312"/>
          <w:color w:val="auto"/>
          <w:sz w:val="32"/>
          <w:szCs w:val="32"/>
          <w:lang w:eastAsia="zh-CN"/>
        </w:rPr>
        <w:t>清洁</w:t>
      </w:r>
      <w:r>
        <w:rPr>
          <w:rFonts w:hint="default" w:ascii="仿宋_GB2312" w:hAnsi="仿宋_GB2312" w:eastAsia="仿宋_GB2312" w:cs="仿宋_GB2312"/>
          <w:color w:val="auto"/>
          <w:sz w:val="32"/>
          <w:szCs w:val="32"/>
          <w:lang w:val="en-US" w:eastAsia="zh-CN"/>
        </w:rPr>
        <w:t>生产审核压力。</w:t>
      </w:r>
      <w:r>
        <w:rPr>
          <w:rFonts w:hint="default" w:ascii="仿宋_GB2312" w:hAnsi="仿宋_GB2312" w:eastAsia="仿宋_GB2312" w:cs="仿宋_GB2312"/>
          <w:color w:val="auto"/>
          <w:sz w:val="32"/>
          <w:szCs w:val="32"/>
          <w:lang w:eastAsia="zh-CN"/>
        </w:rPr>
        <w:t>其余均</w:t>
      </w:r>
      <w:r>
        <w:rPr>
          <w:rFonts w:hint="default" w:ascii="仿宋_GB2312" w:hAnsi="仿宋_GB2312" w:eastAsia="仿宋_GB2312" w:cs="仿宋_GB2312"/>
          <w:color w:val="auto"/>
          <w:sz w:val="32"/>
          <w:szCs w:val="32"/>
          <w:lang w:val="en-US" w:eastAsia="zh-CN"/>
        </w:rPr>
        <w:t>达到预期目标。</w:t>
      </w:r>
    </w:p>
    <w:p w14:paraId="4293ACD4">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leftChars="200" w:right="0" w:rightChars="0"/>
        <w:jc w:val="both"/>
        <w:textAlignment w:val="auto"/>
        <w:rPr>
          <w:rFonts w:hint="default" w:ascii="楷体_GB2312" w:hAnsi="楷体_GB2312" w:eastAsia="楷体_GB2312" w:cs="楷体_GB2312"/>
          <w:color w:val="auto"/>
          <w:kern w:val="2"/>
          <w:sz w:val="32"/>
          <w:szCs w:val="22"/>
          <w:lang w:eastAsia="zh-CN" w:bidi="ar-SA"/>
        </w:rPr>
      </w:pPr>
      <w:r>
        <w:rPr>
          <w:rFonts w:hint="eastAsia" w:ascii="楷体_GB2312" w:hAnsi="楷体_GB2312" w:eastAsia="楷体_GB2312" w:cs="楷体_GB2312"/>
          <w:color w:val="auto"/>
          <w:kern w:val="2"/>
          <w:sz w:val="32"/>
          <w:szCs w:val="22"/>
          <w:lang w:val="en-US" w:eastAsia="zh-CN" w:bidi="ar-SA"/>
        </w:rPr>
        <w:t>（八）</w:t>
      </w:r>
      <w:r>
        <w:rPr>
          <w:rFonts w:hint="default" w:ascii="楷体_GB2312" w:hAnsi="楷体_GB2312" w:eastAsia="楷体_GB2312" w:cs="楷体_GB2312"/>
          <w:color w:val="auto"/>
          <w:kern w:val="2"/>
          <w:sz w:val="32"/>
          <w:szCs w:val="22"/>
          <w:lang w:eastAsia="zh-CN" w:bidi="ar-SA"/>
        </w:rPr>
        <w:t>建设项目环评文件技术评估与质量考核项目</w:t>
      </w:r>
    </w:p>
    <w:p w14:paraId="0AA01D5D">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1EC1B6F1">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项目预算</w:t>
      </w:r>
      <w:r>
        <w:rPr>
          <w:rFonts w:hint="default" w:ascii="仿宋_GB2312" w:hAnsi="仿宋_GB2312" w:eastAsia="仿宋_GB2312" w:cs="仿宋_GB2312"/>
          <w:color w:val="auto"/>
          <w:sz w:val="32"/>
          <w:szCs w:val="32"/>
          <w:lang w:eastAsia="zh-CN"/>
        </w:rPr>
        <w:t>资金99</w:t>
      </w:r>
      <w:r>
        <w:rPr>
          <w:rFonts w:hint="default" w:ascii="仿宋_GB2312" w:hAnsi="仿宋_GB2312" w:eastAsia="仿宋_GB2312" w:cs="仿宋_GB2312"/>
          <w:color w:val="auto"/>
          <w:sz w:val="32"/>
          <w:szCs w:val="32"/>
          <w:lang w:val="en-US" w:eastAsia="zh-CN"/>
        </w:rPr>
        <w:t>万元，全年支出</w:t>
      </w:r>
      <w:r>
        <w:rPr>
          <w:rFonts w:hint="default" w:ascii="仿宋_GB2312" w:hAnsi="仿宋_GB2312" w:eastAsia="仿宋_GB2312" w:cs="仿宋_GB2312"/>
          <w:color w:val="auto"/>
          <w:sz w:val="32"/>
          <w:szCs w:val="32"/>
          <w:lang w:eastAsia="zh-CN"/>
        </w:rPr>
        <w:t>92</w:t>
      </w:r>
      <w:r>
        <w:rPr>
          <w:rFonts w:hint="default" w:ascii="仿宋_GB2312" w:hAnsi="仿宋_GB2312" w:eastAsia="仿宋_GB2312" w:cs="仿宋_GB2312"/>
          <w:color w:val="auto"/>
          <w:sz w:val="32"/>
          <w:szCs w:val="32"/>
          <w:lang w:val="en-US" w:eastAsia="zh-CN"/>
        </w:rPr>
        <w:t>万元，预算执行率</w:t>
      </w:r>
      <w:r>
        <w:rPr>
          <w:rFonts w:hint="default" w:ascii="仿宋_GB2312" w:hAnsi="仿宋_GB2312" w:eastAsia="仿宋_GB2312" w:cs="仿宋_GB2312"/>
          <w:color w:val="auto"/>
          <w:sz w:val="32"/>
          <w:szCs w:val="32"/>
          <w:lang w:eastAsia="zh-CN"/>
        </w:rPr>
        <w:t>92.93</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eastAsia="zh-CN"/>
        </w:rPr>
        <w:t>项目</w:t>
      </w:r>
      <w:r>
        <w:rPr>
          <w:rFonts w:hint="default" w:ascii="仿宋_GB2312" w:hAnsi="Calibri" w:eastAsia="仿宋_GB2312" w:cs="仿宋_GB2312"/>
          <w:color w:val="auto"/>
          <w:kern w:val="2"/>
          <w:sz w:val="32"/>
          <w:szCs w:val="32"/>
          <w:lang w:val="en-US" w:eastAsia="zh-CN" w:bidi="ar"/>
        </w:rPr>
        <w:t>结余资金</w:t>
      </w:r>
      <w:r>
        <w:rPr>
          <w:rFonts w:hint="default" w:ascii="仿宋_GB2312" w:hAnsi="Calibri" w:eastAsia="仿宋_GB2312" w:cs="仿宋_GB2312"/>
          <w:color w:val="auto"/>
          <w:kern w:val="2"/>
          <w:sz w:val="32"/>
          <w:szCs w:val="32"/>
          <w:lang w:eastAsia="zh-CN" w:bidi="ar"/>
        </w:rPr>
        <w:t>7</w:t>
      </w:r>
      <w:r>
        <w:rPr>
          <w:rFonts w:hint="default" w:ascii="仿宋_GB2312" w:hAnsi="Calibri" w:eastAsia="仿宋_GB2312" w:cs="仿宋_GB2312"/>
          <w:color w:val="auto"/>
          <w:kern w:val="2"/>
          <w:sz w:val="32"/>
          <w:szCs w:val="32"/>
          <w:lang w:val="en-US" w:eastAsia="zh-CN" w:bidi="ar"/>
        </w:rPr>
        <w:t>万元</w:t>
      </w:r>
      <w:r>
        <w:rPr>
          <w:rFonts w:hint="default" w:ascii="仿宋_GB2312" w:hAnsi="Calibri" w:eastAsia="仿宋_GB2312" w:cs="仿宋_GB2312"/>
          <w:color w:val="auto"/>
          <w:kern w:val="2"/>
          <w:sz w:val="32"/>
          <w:szCs w:val="32"/>
          <w:lang w:eastAsia="zh-CN" w:bidi="ar"/>
        </w:rPr>
        <w:t>已上缴财政</w:t>
      </w:r>
      <w:r>
        <w:rPr>
          <w:rFonts w:hint="default" w:ascii="仿宋_GB2312" w:hAnsi="Calibri" w:eastAsia="仿宋_GB2312" w:cs="仿宋_GB2312"/>
          <w:color w:val="auto"/>
          <w:kern w:val="2"/>
          <w:sz w:val="32"/>
          <w:szCs w:val="32"/>
          <w:lang w:val="en-US" w:eastAsia="zh-CN" w:bidi="ar"/>
        </w:rPr>
        <w:t>。</w:t>
      </w:r>
    </w:p>
    <w:p w14:paraId="63F957BB">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绩效目标完成情况</w:t>
      </w:r>
      <w:r>
        <w:rPr>
          <w:rFonts w:hint="eastAsia" w:ascii="仿宋_GB2312" w:hAnsi="仿宋_GB2312" w:eastAsia="仿宋_GB2312" w:cs="仿宋_GB2312"/>
          <w:color w:val="auto"/>
          <w:sz w:val="32"/>
          <w:szCs w:val="32"/>
          <w:lang w:eastAsia="zh-CN"/>
        </w:rPr>
        <w:t>分析</w:t>
      </w:r>
    </w:p>
    <w:p w14:paraId="31A32377">
      <w:pPr>
        <w:keepNext w:val="0"/>
        <w:keepLines w:val="0"/>
        <w:pageBreakBefore w:val="0"/>
        <w:widowControl w:val="0"/>
        <w:suppressLineNumbers w:val="0"/>
        <w:wordWrap/>
        <w:overflowPunct/>
        <w:topLinePunct w:val="0"/>
        <w:bidi w:val="0"/>
        <w:spacing w:beforeAutospacing="0" w:afterAutospacing="0" w:line="560" w:lineRule="exact"/>
        <w:ind w:left="0" w:right="0" w:firstLine="640" w:firstLineChars="200"/>
        <w:jc w:val="both"/>
        <w:rPr>
          <w:rFonts w:hint="eastAsia" w:ascii="仿宋_GB2312" w:hAnsi="仿宋_GB2312" w:eastAsia="仿宋_GB2312" w:cs="仿宋_GB2312"/>
          <w:color w:val="auto"/>
          <w:kern w:val="2"/>
          <w:sz w:val="32"/>
          <w:szCs w:val="32"/>
          <w:lang w:eastAsia="zh-CN" w:bidi="ar"/>
        </w:rPr>
      </w:pPr>
      <w:r>
        <w:rPr>
          <w:rFonts w:hint="default" w:ascii="仿宋_GB2312" w:hAnsi="Calibri" w:eastAsia="仿宋_GB2312" w:cs="仿宋_GB2312"/>
          <w:b w:val="0"/>
          <w:bCs w:val="0"/>
          <w:color w:val="auto"/>
          <w:kern w:val="2"/>
          <w:sz w:val="32"/>
          <w:szCs w:val="32"/>
          <w:lang w:val="en-US" w:eastAsia="zh-CN" w:bidi="ar"/>
        </w:rPr>
        <w:t>完成1</w:t>
      </w:r>
      <w:r>
        <w:rPr>
          <w:rFonts w:hint="default" w:ascii="仿宋_GB2312" w:hAnsi="Calibri" w:eastAsia="仿宋_GB2312" w:cs="仿宋_GB2312"/>
          <w:b w:val="0"/>
          <w:bCs w:val="0"/>
          <w:color w:val="auto"/>
          <w:kern w:val="2"/>
          <w:sz w:val="32"/>
          <w:szCs w:val="32"/>
          <w:lang w:eastAsia="zh-CN" w:bidi="ar"/>
        </w:rPr>
        <w:t>0</w:t>
      </w:r>
      <w:r>
        <w:rPr>
          <w:rFonts w:hint="default" w:ascii="仿宋_GB2312" w:hAnsi="Calibri" w:eastAsia="仿宋_GB2312" w:cs="仿宋_GB2312"/>
          <w:b w:val="0"/>
          <w:bCs w:val="0"/>
          <w:color w:val="auto"/>
          <w:kern w:val="2"/>
          <w:sz w:val="32"/>
          <w:szCs w:val="32"/>
          <w:lang w:val="en-US" w:eastAsia="zh-CN" w:bidi="ar"/>
        </w:rPr>
        <w:t>个项目环评文件技术评估，</w:t>
      </w:r>
      <w:r>
        <w:rPr>
          <w:rFonts w:hint="default" w:ascii="仿宋_GB2312" w:hAnsi="Calibri" w:eastAsia="仿宋_GB2312" w:cs="仿宋_GB2312"/>
          <w:b w:val="0"/>
          <w:bCs w:val="0"/>
          <w:color w:val="auto"/>
          <w:kern w:val="2"/>
          <w:sz w:val="32"/>
          <w:szCs w:val="32"/>
          <w:lang w:eastAsia="zh-CN" w:bidi="ar"/>
        </w:rPr>
        <w:t>73</w:t>
      </w:r>
      <w:r>
        <w:rPr>
          <w:rFonts w:hint="default" w:ascii="仿宋_GB2312" w:hAnsi="Calibri" w:eastAsia="仿宋_GB2312" w:cs="仿宋_GB2312"/>
          <w:b w:val="0"/>
          <w:bCs w:val="0"/>
          <w:color w:val="auto"/>
          <w:kern w:val="2"/>
          <w:sz w:val="32"/>
          <w:szCs w:val="32"/>
          <w:lang w:val="en-US" w:eastAsia="zh-CN" w:bidi="ar"/>
        </w:rPr>
        <w:t>个项目环评文件技术复核，提升项目审批公共服务水平，发挥环评源头预防作用，促进可持续发展。</w:t>
      </w:r>
      <w:r>
        <w:rPr>
          <w:rFonts w:hint="default" w:ascii="仿宋_GB2312" w:hAnsi="Calibri" w:eastAsia="仿宋_GB2312" w:cs="仿宋_GB2312"/>
          <w:color w:val="auto"/>
          <w:kern w:val="2"/>
          <w:sz w:val="32"/>
          <w:szCs w:val="32"/>
          <w:lang w:val="en-US" w:eastAsia="zh-CN" w:bidi="ar"/>
        </w:rPr>
        <w:t xml:space="preserve"> </w:t>
      </w:r>
      <w:r>
        <w:rPr>
          <w:rFonts w:hint="default" w:ascii="仿宋_GB2312" w:hAnsi="仿宋_GB2312" w:eastAsia="仿宋_GB2312" w:cs="仿宋_GB2312"/>
          <w:color w:val="auto"/>
          <w:sz w:val="32"/>
          <w:szCs w:val="32"/>
        </w:rPr>
        <w:t>总分100分，</w:t>
      </w:r>
      <w:r>
        <w:rPr>
          <w:rFonts w:hint="eastAsia" w:ascii="仿宋_GB2312" w:hAnsi="仿宋_GB2312" w:eastAsia="仿宋_GB2312" w:cs="仿宋_GB2312"/>
          <w:color w:val="auto"/>
          <w:sz w:val="32"/>
          <w:szCs w:val="32"/>
        </w:rPr>
        <w:t>综合得分</w:t>
      </w:r>
      <w:r>
        <w:rPr>
          <w:rFonts w:hint="default" w:ascii="仿宋_GB2312" w:hAnsi="仿宋_GB2312" w:eastAsia="仿宋_GB2312" w:cs="仿宋_GB2312"/>
          <w:color w:val="auto"/>
          <w:sz w:val="32"/>
          <w:szCs w:val="32"/>
        </w:rPr>
        <w:t>99.3</w:t>
      </w:r>
      <w:r>
        <w:rPr>
          <w:rFonts w:hint="eastAsia" w:ascii="仿宋_GB2312" w:hAnsi="仿宋_GB2312" w:eastAsia="仿宋_GB2312" w:cs="仿宋_GB2312"/>
          <w:color w:val="auto"/>
          <w:sz w:val="32"/>
          <w:szCs w:val="32"/>
        </w:rPr>
        <w:t>分，自评结果为</w:t>
      </w:r>
      <w:r>
        <w:rPr>
          <w:rFonts w:hint="eastAsia" w:ascii="仿宋_GB2312" w:hAnsi="Calibri" w:eastAsia="仿宋_GB2312" w:cs="仿宋_GB2312"/>
          <w:color w:val="auto"/>
          <w:kern w:val="2"/>
          <w:sz w:val="32"/>
          <w:szCs w:val="32"/>
          <w:lang w:val="en-US" w:eastAsia="zh-CN" w:bidi="ar"/>
        </w:rPr>
        <w:t>“优”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
        </w:rPr>
        <w:t xml:space="preserve"> </w:t>
      </w:r>
    </w:p>
    <w:p w14:paraId="1FE913A1">
      <w:pPr>
        <w:pStyle w:val="5"/>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3.各项指标完成情况分析</w:t>
      </w:r>
    </w:p>
    <w:p w14:paraId="11B05622">
      <w:pPr>
        <w:pStyle w:val="7"/>
        <w:keepNext w:val="0"/>
        <w:keepLines w:val="0"/>
        <w:pageBreakBefore w:val="0"/>
        <w:widowControl w:val="0"/>
        <w:suppressLineNumbers w:val="0"/>
        <w:wordWrap/>
        <w:overflowPunct/>
        <w:topLinePunct w:val="0"/>
        <w:autoSpaceDE w:val="0"/>
        <w:autoSpaceDN/>
        <w:bidi w:val="0"/>
        <w:spacing w:beforeAutospacing="0" w:afterAutospacing="0" w:line="560" w:lineRule="exact"/>
        <w:ind w:left="480" w:leftChars="0" w:right="0"/>
        <w:jc w:val="both"/>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（1）项目产出指标完成情况分析</w:t>
      </w:r>
    </w:p>
    <w:p w14:paraId="4812F2F6">
      <w:pPr>
        <w:pStyle w:val="7"/>
        <w:keepNext w:val="0"/>
        <w:keepLines w:val="0"/>
        <w:pageBreakBefore w:val="0"/>
        <w:widowControl w:val="0"/>
        <w:suppressLineNumbers w:val="0"/>
        <w:wordWrap/>
        <w:overflowPunct/>
        <w:topLinePunct w:val="0"/>
        <w:autoSpaceDE w:val="0"/>
        <w:autoSpaceDN/>
        <w:bidi w:val="0"/>
        <w:spacing w:beforeAutospacing="0" w:afterAutospacing="0" w:line="560" w:lineRule="exact"/>
        <w:ind w:left="480" w:leftChars="0" w:right="0"/>
        <w:jc w:val="both"/>
        <w:rPr>
          <w:rFonts w:hint="default" w:ascii="仿宋_GB2312" w:hAnsi="Calibri" w:eastAsia="仿宋_GB2312" w:cs="仿宋_GB2312"/>
          <w:color w:val="auto"/>
          <w:kern w:val="2"/>
          <w:sz w:val="32"/>
          <w:szCs w:val="32"/>
          <w:lang w:val="en-US" w:eastAsia="zh-CN" w:bidi="ar"/>
        </w:rPr>
      </w:pPr>
      <w:r>
        <w:rPr>
          <w:rFonts w:hint="default" w:ascii="仿宋_GB2312" w:hAnsi="Calibri" w:eastAsia="仿宋_GB2312" w:cs="仿宋_GB2312"/>
          <w:color w:val="auto"/>
          <w:kern w:val="2"/>
          <w:sz w:val="32"/>
          <w:szCs w:val="32"/>
          <w:lang w:val="en-US" w:eastAsia="zh-CN" w:bidi="ar"/>
        </w:rPr>
        <w:t>项目产出指标包括数量、质量、时效、成本4个二级指</w:t>
      </w:r>
    </w:p>
    <w:p w14:paraId="3F3D00BF">
      <w:pPr>
        <w:pStyle w:val="7"/>
        <w:keepNext w:val="0"/>
        <w:keepLines w:val="0"/>
        <w:pageBreakBefore w:val="0"/>
        <w:widowControl w:val="0"/>
        <w:suppressLineNumbers w:val="0"/>
        <w:wordWrap/>
        <w:overflowPunct/>
        <w:topLinePunct w:val="0"/>
        <w:autoSpaceDE w:val="0"/>
        <w:autoSpaceDN/>
        <w:bidi w:val="0"/>
        <w:spacing w:beforeAutospacing="0" w:afterAutospacing="0" w:line="560" w:lineRule="exact"/>
        <w:ind w:left="0" w:leftChars="0" w:right="0" w:firstLine="0" w:firstLineChars="0"/>
        <w:jc w:val="both"/>
        <w:rPr>
          <w:rFonts w:hint="default" w:ascii="仿宋_GB2312" w:hAnsi="Calibri" w:eastAsia="仿宋_GB2312" w:cs="仿宋_GB2312"/>
          <w:color w:val="auto"/>
          <w:kern w:val="2"/>
          <w:sz w:val="32"/>
          <w:szCs w:val="32"/>
          <w:lang w:val="en-US" w:eastAsia="zh-CN" w:bidi="ar"/>
        </w:rPr>
      </w:pPr>
      <w:r>
        <w:rPr>
          <w:rFonts w:hint="default" w:ascii="仿宋_GB2312" w:hAnsi="Calibri" w:eastAsia="仿宋_GB2312" w:cs="仿宋_GB2312"/>
          <w:color w:val="auto"/>
          <w:kern w:val="2"/>
          <w:sz w:val="32"/>
          <w:szCs w:val="32"/>
          <w:lang w:val="en-US" w:eastAsia="zh-CN" w:bidi="ar"/>
        </w:rPr>
        <w:t xml:space="preserve">标，下设工作完成率 </w:t>
      </w:r>
      <w:r>
        <w:rPr>
          <w:rFonts w:hint="default" w:ascii="仿宋_GB2312" w:hAnsi="Calibri" w:eastAsia="仿宋_GB2312" w:cs="仿宋_GB2312"/>
          <w:color w:val="auto"/>
          <w:kern w:val="2"/>
          <w:sz w:val="32"/>
          <w:szCs w:val="32"/>
          <w:lang w:eastAsia="zh-CN" w:bidi="ar"/>
        </w:rPr>
        <w:t>、符合</w:t>
      </w:r>
      <w:r>
        <w:rPr>
          <w:rFonts w:hint="default" w:ascii="仿宋_GB2312" w:hAnsi="Calibri" w:eastAsia="仿宋_GB2312" w:cs="仿宋_GB2312"/>
          <w:color w:val="auto"/>
          <w:kern w:val="2"/>
          <w:sz w:val="32"/>
          <w:szCs w:val="32"/>
          <w:lang w:val="en-US" w:eastAsia="zh-CN" w:bidi="ar"/>
        </w:rPr>
        <w:t xml:space="preserve">环评报告编制质量要求 </w:t>
      </w:r>
      <w:r>
        <w:rPr>
          <w:rFonts w:hint="default" w:ascii="仿宋_GB2312" w:hAnsi="Calibri" w:eastAsia="仿宋_GB2312" w:cs="仿宋_GB2312"/>
          <w:color w:val="auto"/>
          <w:kern w:val="2"/>
          <w:sz w:val="32"/>
          <w:szCs w:val="32"/>
          <w:lang w:eastAsia="zh-CN" w:bidi="ar"/>
        </w:rPr>
        <w:t>、</w:t>
      </w:r>
      <w:r>
        <w:rPr>
          <w:rFonts w:hint="default" w:ascii="仿宋_GB2312" w:hAnsi="Calibri" w:eastAsia="仿宋_GB2312" w:cs="仿宋_GB2312"/>
          <w:color w:val="auto"/>
          <w:kern w:val="2"/>
          <w:sz w:val="32"/>
          <w:szCs w:val="32"/>
          <w:lang w:val="en-US" w:eastAsia="zh-CN" w:bidi="ar"/>
        </w:rPr>
        <w:t xml:space="preserve">及时完成 </w:t>
      </w:r>
      <w:r>
        <w:rPr>
          <w:rFonts w:hint="default" w:ascii="仿宋_GB2312" w:hAnsi="Calibri" w:eastAsia="仿宋_GB2312" w:cs="仿宋_GB2312"/>
          <w:color w:val="auto"/>
          <w:kern w:val="2"/>
          <w:sz w:val="32"/>
          <w:szCs w:val="32"/>
          <w:lang w:eastAsia="zh-CN" w:bidi="ar"/>
        </w:rPr>
        <w:t>等</w:t>
      </w:r>
      <w:r>
        <w:rPr>
          <w:rFonts w:hint="default" w:ascii="仿宋_GB2312" w:hAnsi="Calibri" w:eastAsia="仿宋_GB2312" w:cs="仿宋_GB2312"/>
          <w:color w:val="auto"/>
          <w:kern w:val="2"/>
          <w:sz w:val="32"/>
          <w:szCs w:val="32"/>
          <w:lang w:val="en-US" w:eastAsia="zh-CN" w:bidi="ar"/>
        </w:rPr>
        <w:t>4个三级指标。指标分值50分，自评得分49.3分，得分率98.6%。</w:t>
      </w:r>
    </w:p>
    <w:p w14:paraId="73973B5F">
      <w:pPr>
        <w:pStyle w:val="7"/>
        <w:keepNext w:val="0"/>
        <w:keepLines w:val="0"/>
        <w:pageBreakBefore w:val="0"/>
        <w:widowControl w:val="0"/>
        <w:suppressLineNumbers w:val="0"/>
        <w:wordWrap/>
        <w:overflowPunct/>
        <w:topLinePunct w:val="0"/>
        <w:autoSpaceDE w:val="0"/>
        <w:autoSpaceDN/>
        <w:bidi w:val="0"/>
        <w:spacing w:beforeAutospacing="0" w:afterAutospacing="0" w:line="560" w:lineRule="exact"/>
        <w:ind w:left="0" w:right="0"/>
        <w:jc w:val="both"/>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 xml:space="preserve">    （2）项目效益指标完成情况分析</w:t>
      </w:r>
    </w:p>
    <w:p w14:paraId="7E344AD5">
      <w:pPr>
        <w:pStyle w:val="7"/>
        <w:keepNext w:val="0"/>
        <w:keepLines w:val="0"/>
        <w:pageBreakBefore w:val="0"/>
        <w:widowControl w:val="0"/>
        <w:suppressLineNumbers w:val="0"/>
        <w:wordWrap/>
        <w:overflowPunct/>
        <w:topLinePunct w:val="0"/>
        <w:autoSpaceDE w:val="0"/>
        <w:autoSpaceDN/>
        <w:bidi w:val="0"/>
        <w:spacing w:beforeAutospacing="0" w:afterAutospacing="0" w:line="560" w:lineRule="exact"/>
        <w:ind w:left="0" w:right="0"/>
        <w:jc w:val="both"/>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 xml:space="preserve">    项目效益指标包括社会效益和可持续影响2个二级指标，下设2个三级指标。指标分值30分，自评得分30分，得分率100%。</w:t>
      </w:r>
    </w:p>
    <w:p w14:paraId="3B77CCF6">
      <w:pPr>
        <w:pStyle w:val="7"/>
        <w:keepNext w:val="0"/>
        <w:keepLines w:val="0"/>
        <w:pageBreakBefore w:val="0"/>
        <w:widowControl w:val="0"/>
        <w:suppressLineNumbers w:val="0"/>
        <w:wordWrap/>
        <w:overflowPunct/>
        <w:topLinePunct w:val="0"/>
        <w:bidi w:val="0"/>
        <w:spacing w:beforeAutospacing="0" w:afterAutospacing="0" w:line="560" w:lineRule="exact"/>
        <w:ind w:left="480" w:leftChars="0" w:right="0"/>
        <w:jc w:val="both"/>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 xml:space="preserve"> （3）项目满意度指标完成情况分析</w:t>
      </w:r>
    </w:p>
    <w:p w14:paraId="3ABE4587">
      <w:pPr>
        <w:pStyle w:val="7"/>
        <w:keepNext w:val="0"/>
        <w:keepLines w:val="0"/>
        <w:pageBreakBefore w:val="0"/>
        <w:widowControl w:val="0"/>
        <w:suppressLineNumbers w:val="0"/>
        <w:wordWrap/>
        <w:overflowPunct/>
        <w:topLinePunct w:val="0"/>
        <w:bidi w:val="0"/>
        <w:spacing w:beforeAutospacing="0" w:afterAutospacing="0" w:line="560" w:lineRule="exact"/>
        <w:ind w:left="0" w:leftChars="0" w:right="0" w:firstLine="0" w:firstLineChars="0"/>
        <w:jc w:val="both"/>
        <w:rPr>
          <w:rFonts w:hint="default" w:ascii="仿宋_GB2312" w:eastAsia="仿宋_GB2312" w:cs="仿宋_GB2312"/>
          <w:color w:val="auto"/>
          <w:kern w:val="2"/>
          <w:sz w:val="32"/>
          <w:szCs w:val="32"/>
        </w:rPr>
      </w:pPr>
      <w:r>
        <w:rPr>
          <w:rFonts w:hint="default" w:ascii="仿宋_GB2312" w:hAnsi="Times New Roman" w:eastAsia="仿宋_GB2312" w:cs="仿宋_GB2312"/>
          <w:color w:val="auto"/>
          <w:kern w:val="2"/>
          <w:sz w:val="32"/>
          <w:szCs w:val="32"/>
          <w:lang w:val="en-US" w:eastAsia="zh-CN" w:bidi="ar"/>
        </w:rPr>
        <w:t xml:space="preserve">   项目满意度指标为服务对象满意度二级指标，下设1个三级指标。指标分值10分，自评得分10分，得分率100%。</w:t>
      </w:r>
    </w:p>
    <w:p w14:paraId="0573B40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4.偏离绩效目标的原因和下一步改进措施</w:t>
      </w:r>
    </w:p>
    <w:p w14:paraId="15F3741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baseline"/>
        <w:rPr>
          <w:rFonts w:hint="default" w:ascii="仿宋_GB2312" w:hAnsi="仿宋_GB2312" w:eastAsia="仿宋_GB2312" w:cs="仿宋_GB2312"/>
          <w:color w:val="auto"/>
          <w:kern w:val="2"/>
          <w:sz w:val="32"/>
          <w:szCs w:val="32"/>
          <w:lang w:eastAsia="zh-CN" w:bidi="ar-SA"/>
        </w:rPr>
      </w:pPr>
      <w:r>
        <w:rPr>
          <w:rFonts w:hint="default" w:ascii="仿宋_GB2312" w:hAnsi="仿宋_GB2312" w:eastAsia="仿宋_GB2312" w:cs="仿宋_GB2312"/>
          <w:color w:val="auto"/>
          <w:kern w:val="2"/>
          <w:sz w:val="32"/>
          <w:szCs w:val="32"/>
          <w:lang w:val="en-US" w:eastAsia="zh-CN" w:bidi="ar-SA"/>
        </w:rPr>
        <w:t>无</w:t>
      </w:r>
      <w:r>
        <w:rPr>
          <w:rFonts w:hint="default" w:ascii="仿宋_GB2312" w:hAnsi="仿宋_GB2312" w:eastAsia="仿宋_GB2312" w:cs="仿宋_GB2312"/>
          <w:color w:val="auto"/>
          <w:kern w:val="2"/>
          <w:sz w:val="32"/>
          <w:szCs w:val="32"/>
          <w:lang w:eastAsia="zh-CN" w:bidi="ar-SA"/>
        </w:rPr>
        <w:t>。</w:t>
      </w:r>
    </w:p>
    <w:p w14:paraId="72306D7D">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leftChars="200" w:right="0" w:rightChars="0"/>
        <w:jc w:val="both"/>
        <w:textAlignment w:val="auto"/>
        <w:rPr>
          <w:rFonts w:hint="default" w:ascii="楷体_GB2312" w:hAnsi="楷体_GB2312" w:eastAsia="楷体_GB2312" w:cs="楷体_GB2312"/>
          <w:color w:val="auto"/>
          <w:kern w:val="2"/>
          <w:sz w:val="32"/>
          <w:szCs w:val="22"/>
          <w:lang w:eastAsia="zh-CN" w:bidi="ar-SA"/>
        </w:rPr>
      </w:pPr>
      <w:r>
        <w:rPr>
          <w:rFonts w:hint="eastAsia" w:ascii="楷体_GB2312" w:hAnsi="楷体_GB2312" w:eastAsia="楷体_GB2312" w:cs="楷体_GB2312"/>
          <w:color w:val="auto"/>
          <w:kern w:val="2"/>
          <w:sz w:val="32"/>
          <w:szCs w:val="22"/>
          <w:lang w:val="en-US" w:eastAsia="zh-CN" w:bidi="ar-SA"/>
        </w:rPr>
        <w:t>（九）</w:t>
      </w:r>
      <w:r>
        <w:rPr>
          <w:rFonts w:hint="default" w:ascii="楷体_GB2312" w:hAnsi="楷体_GB2312" w:eastAsia="楷体_GB2312" w:cs="楷体_GB2312"/>
          <w:color w:val="auto"/>
          <w:kern w:val="2"/>
          <w:sz w:val="32"/>
          <w:szCs w:val="22"/>
          <w:lang w:eastAsia="zh-CN" w:bidi="ar-SA"/>
        </w:rPr>
        <w:t>兰州新区国土空间总体规划环评</w:t>
      </w:r>
    </w:p>
    <w:p w14:paraId="3730184D">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7CE0ADE9">
      <w:pPr>
        <w:keepNext w:val="0"/>
        <w:keepLines w:val="0"/>
        <w:pageBreakBefore w:val="0"/>
        <w:widowControl w:val="0"/>
        <w:suppressLineNumbers w:val="0"/>
        <w:wordWrap/>
        <w:overflowPunct/>
        <w:topLinePunct w:val="0"/>
        <w:autoSpaceDE w:val="0"/>
        <w:autoSpaceDN/>
        <w:bidi w:val="0"/>
        <w:spacing w:beforeAutospacing="0" w:afterAutospacing="0" w:line="560" w:lineRule="exact"/>
        <w:ind w:left="0" w:right="0" w:firstLine="640" w:firstLineChars="200"/>
        <w:jc w:val="both"/>
        <w:rPr>
          <w:rFonts w:hint="eastAsia" w:ascii="仿宋_GB2312" w:hAnsi="仿宋_GB2312" w:eastAsia="仿宋_GB2312" w:cs="仿宋_GB2312"/>
          <w:color w:val="auto"/>
          <w:sz w:val="32"/>
          <w:szCs w:val="32"/>
        </w:rPr>
      </w:pPr>
      <w:r>
        <w:rPr>
          <w:rFonts w:hint="default" w:ascii="仿宋_GB2312" w:hAnsi="Calibri" w:eastAsia="仿宋_GB2312" w:cs="仿宋_GB2312"/>
          <w:color w:val="auto"/>
          <w:kern w:val="2"/>
          <w:sz w:val="32"/>
          <w:szCs w:val="32"/>
          <w:lang w:val="en-US" w:eastAsia="zh-CN" w:bidi="ar"/>
        </w:rPr>
        <w:t>项目预算安排</w:t>
      </w:r>
      <w:r>
        <w:rPr>
          <w:rFonts w:hint="default" w:ascii="仿宋_GB2312" w:hAnsi="Calibri" w:eastAsia="仿宋_GB2312" w:cs="仿宋_GB2312"/>
          <w:color w:val="auto"/>
          <w:kern w:val="2"/>
          <w:sz w:val="32"/>
          <w:szCs w:val="32"/>
          <w:lang w:eastAsia="zh-CN" w:bidi="ar"/>
        </w:rPr>
        <w:t>100</w:t>
      </w:r>
      <w:r>
        <w:rPr>
          <w:rFonts w:hint="default" w:ascii="仿宋_GB2312" w:hAnsi="Calibri" w:eastAsia="仿宋_GB2312" w:cs="仿宋_GB2312"/>
          <w:color w:val="auto"/>
          <w:kern w:val="2"/>
          <w:sz w:val="32"/>
          <w:szCs w:val="32"/>
          <w:lang w:val="en-US" w:eastAsia="zh-CN" w:bidi="ar"/>
        </w:rPr>
        <w:t>万元，预算资金到位</w:t>
      </w:r>
      <w:r>
        <w:rPr>
          <w:rFonts w:hint="default" w:ascii="仿宋_GB2312" w:hAnsi="Calibri" w:eastAsia="仿宋_GB2312" w:cs="仿宋_GB2312"/>
          <w:color w:val="auto"/>
          <w:kern w:val="2"/>
          <w:sz w:val="32"/>
          <w:szCs w:val="32"/>
          <w:lang w:eastAsia="zh-CN" w:bidi="ar"/>
        </w:rPr>
        <w:t>100</w:t>
      </w:r>
      <w:r>
        <w:rPr>
          <w:rFonts w:hint="default" w:ascii="仿宋_GB2312" w:hAnsi="Calibri" w:eastAsia="仿宋_GB2312" w:cs="仿宋_GB2312"/>
          <w:color w:val="auto"/>
          <w:kern w:val="2"/>
          <w:sz w:val="32"/>
          <w:szCs w:val="32"/>
          <w:lang w:val="en-US" w:eastAsia="zh-CN" w:bidi="ar"/>
        </w:rPr>
        <w:t>万元。已全部支付完毕，结余资金</w:t>
      </w:r>
      <w:r>
        <w:rPr>
          <w:rFonts w:hint="default" w:ascii="仿宋_GB2312" w:hAnsi="Calibri" w:eastAsia="仿宋_GB2312" w:cs="仿宋_GB2312"/>
          <w:color w:val="auto"/>
          <w:kern w:val="2"/>
          <w:sz w:val="32"/>
          <w:szCs w:val="32"/>
          <w:lang w:eastAsia="zh-CN" w:bidi="ar"/>
        </w:rPr>
        <w:t>3.2</w:t>
      </w:r>
      <w:r>
        <w:rPr>
          <w:rFonts w:hint="default" w:ascii="仿宋_GB2312" w:hAnsi="Calibri" w:eastAsia="仿宋_GB2312" w:cs="仿宋_GB2312"/>
          <w:color w:val="auto"/>
          <w:kern w:val="2"/>
          <w:sz w:val="32"/>
          <w:szCs w:val="32"/>
          <w:lang w:val="en-US" w:eastAsia="zh-CN" w:bidi="ar"/>
        </w:rPr>
        <w:t>万元，预算执行率100.0%。</w:t>
      </w:r>
    </w:p>
    <w:p w14:paraId="5402CC19">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绩效目标完成情况</w:t>
      </w:r>
      <w:r>
        <w:rPr>
          <w:rFonts w:hint="eastAsia" w:ascii="仿宋_GB2312" w:hAnsi="仿宋_GB2312" w:eastAsia="仿宋_GB2312" w:cs="仿宋_GB2312"/>
          <w:color w:val="auto"/>
          <w:sz w:val="32"/>
          <w:szCs w:val="32"/>
          <w:lang w:eastAsia="zh-CN"/>
        </w:rPr>
        <w:t>分析</w:t>
      </w:r>
    </w:p>
    <w:p w14:paraId="36B3BD4C">
      <w:pPr>
        <w:keepNext w:val="0"/>
        <w:keepLines w:val="0"/>
        <w:pageBreakBefore w:val="0"/>
        <w:widowControl w:val="0"/>
        <w:suppressLineNumbers w:val="0"/>
        <w:wordWrap/>
        <w:overflowPunct/>
        <w:topLinePunct w:val="0"/>
        <w:autoSpaceDE w:val="0"/>
        <w:autoSpaceDN/>
        <w:bidi w:val="0"/>
        <w:spacing w:beforeAutospacing="0" w:afterAutospacing="0" w:line="560" w:lineRule="exact"/>
        <w:ind w:left="0" w:right="0" w:firstLine="640" w:firstLineChars="200"/>
        <w:jc w:val="both"/>
        <w:rPr>
          <w:rFonts w:hint="eastAsia" w:ascii="仿宋_GB2312" w:hAnsi="Calibri" w:eastAsia="仿宋_GB2312" w:cs="仿宋_GB2312"/>
          <w:color w:val="auto"/>
          <w:kern w:val="2"/>
          <w:sz w:val="32"/>
          <w:szCs w:val="32"/>
          <w:lang w:val="en-US" w:eastAsia="zh-CN" w:bidi="ar"/>
        </w:rPr>
      </w:pPr>
      <w:r>
        <w:rPr>
          <w:rFonts w:hint="default" w:ascii="仿宋_GB2312" w:hAnsi="Calibri" w:eastAsia="仿宋_GB2312" w:cs="仿宋_GB2312"/>
          <w:color w:val="auto"/>
          <w:kern w:val="2"/>
          <w:sz w:val="32"/>
          <w:szCs w:val="32"/>
          <w:lang w:val="en-US" w:eastAsia="zh-CN" w:bidi="ar"/>
        </w:rPr>
        <w:t>委托环评编制技术单位，对兰州新区总体规划进行环境影响评价，编写环境影响说明，项目总额为242万元，</w:t>
      </w:r>
      <w:r>
        <w:rPr>
          <w:rFonts w:hint="default" w:ascii="仿宋_GB2312" w:hAnsi="Calibri" w:eastAsia="仿宋_GB2312" w:cs="仿宋_GB2312"/>
          <w:color w:val="auto"/>
          <w:kern w:val="2"/>
          <w:sz w:val="32"/>
          <w:szCs w:val="32"/>
          <w:lang w:eastAsia="zh-CN" w:bidi="ar"/>
        </w:rPr>
        <w:t>2023年合同签订后支付40%预付款，</w:t>
      </w:r>
      <w:r>
        <w:rPr>
          <w:rFonts w:hint="default" w:ascii="仿宋_GB2312" w:hAnsi="Calibri" w:eastAsia="仿宋_GB2312" w:cs="仿宋_GB2312"/>
          <w:color w:val="auto"/>
          <w:kern w:val="2"/>
          <w:sz w:val="32"/>
          <w:szCs w:val="32"/>
          <w:lang w:val="en-US" w:eastAsia="zh-CN" w:bidi="ar"/>
        </w:rPr>
        <w:t xml:space="preserve">2024年通过审查后，支付60%预付款为145.2万元 </w:t>
      </w:r>
      <w:r>
        <w:rPr>
          <w:rFonts w:hint="default" w:ascii="仿宋_GB2312" w:hAnsi="Calibri" w:eastAsia="仿宋_GB2312" w:cs="仿宋_GB2312"/>
          <w:color w:val="auto"/>
          <w:kern w:val="2"/>
          <w:sz w:val="32"/>
          <w:szCs w:val="32"/>
          <w:lang w:eastAsia="zh-CN" w:bidi="ar"/>
        </w:rPr>
        <w:t>。</w:t>
      </w:r>
      <w:r>
        <w:rPr>
          <w:rFonts w:hint="default" w:ascii="仿宋_GB2312" w:hAnsi="Calibri" w:eastAsia="仿宋_GB2312" w:cs="仿宋_GB2312"/>
          <w:color w:val="auto"/>
          <w:kern w:val="2"/>
          <w:sz w:val="32"/>
          <w:szCs w:val="32"/>
          <w:lang w:val="en-US" w:eastAsia="zh-CN" w:bidi="ar"/>
        </w:rPr>
        <w:t>总分100分，</w:t>
      </w:r>
      <w:r>
        <w:rPr>
          <w:rFonts w:hint="eastAsia" w:ascii="仿宋_GB2312" w:hAnsi="Calibri" w:eastAsia="仿宋_GB2312" w:cs="仿宋_GB2312"/>
          <w:color w:val="auto"/>
          <w:kern w:val="2"/>
          <w:sz w:val="32"/>
          <w:szCs w:val="32"/>
          <w:lang w:val="en-US" w:eastAsia="zh-CN" w:bidi="ar"/>
        </w:rPr>
        <w:t>综合得分</w:t>
      </w:r>
      <w:r>
        <w:rPr>
          <w:rFonts w:hint="default" w:ascii="仿宋_GB2312" w:hAnsi="Calibri" w:eastAsia="仿宋_GB2312" w:cs="仿宋_GB2312"/>
          <w:color w:val="auto"/>
          <w:kern w:val="2"/>
          <w:sz w:val="32"/>
          <w:szCs w:val="32"/>
          <w:lang w:val="en-US" w:eastAsia="zh-CN" w:bidi="ar"/>
        </w:rPr>
        <w:t>99.7</w:t>
      </w:r>
      <w:r>
        <w:rPr>
          <w:rFonts w:hint="eastAsia" w:ascii="仿宋_GB2312" w:hAnsi="Calibri" w:eastAsia="仿宋_GB2312" w:cs="仿宋_GB2312"/>
          <w:color w:val="auto"/>
          <w:kern w:val="2"/>
          <w:sz w:val="32"/>
          <w:szCs w:val="32"/>
          <w:lang w:val="en-US" w:eastAsia="zh-CN" w:bidi="ar"/>
        </w:rPr>
        <w:t xml:space="preserve">分，自评结果为“优”。 </w:t>
      </w:r>
    </w:p>
    <w:p w14:paraId="0E75C9FC">
      <w:pPr>
        <w:pStyle w:val="5"/>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3.各项指标完成情况分析</w:t>
      </w:r>
    </w:p>
    <w:p w14:paraId="3BFA7415">
      <w:pPr>
        <w:pStyle w:val="5"/>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（1）项目产出指标完成情况分析</w:t>
      </w:r>
    </w:p>
    <w:p w14:paraId="7FC06E71">
      <w:pPr>
        <w:pStyle w:val="7"/>
        <w:keepNext w:val="0"/>
        <w:keepLines w:val="0"/>
        <w:pageBreakBefore w:val="0"/>
        <w:widowControl w:val="0"/>
        <w:suppressLineNumbers w:val="0"/>
        <w:wordWrap/>
        <w:overflowPunct/>
        <w:topLinePunct w:val="0"/>
        <w:autoSpaceDE w:val="0"/>
        <w:autoSpaceDN/>
        <w:bidi w:val="0"/>
        <w:spacing w:beforeAutospacing="0" w:afterAutospacing="0" w:line="560" w:lineRule="exact"/>
        <w:ind w:left="480" w:leftChars="0" w:right="0"/>
        <w:jc w:val="both"/>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项目产出指标包括数量、质量、时效、成本4个二级指</w:t>
      </w:r>
    </w:p>
    <w:p w14:paraId="110C5D46">
      <w:pPr>
        <w:pStyle w:val="7"/>
        <w:keepNext w:val="0"/>
        <w:keepLines w:val="0"/>
        <w:pageBreakBefore w:val="0"/>
        <w:widowControl w:val="0"/>
        <w:suppressLineNumbers w:val="0"/>
        <w:wordWrap/>
        <w:overflowPunct/>
        <w:topLinePunct w:val="0"/>
        <w:autoSpaceDE w:val="0"/>
        <w:autoSpaceDN/>
        <w:bidi w:val="0"/>
        <w:spacing w:beforeAutospacing="0" w:afterAutospacing="0" w:line="560" w:lineRule="exact"/>
        <w:ind w:left="0" w:right="0"/>
        <w:jc w:val="both"/>
        <w:rPr>
          <w:rFonts w:hint="default" w:ascii="仿宋_GB2312" w:eastAsia="仿宋_GB2312" w:cs="仿宋_GB2312"/>
          <w:color w:val="auto"/>
          <w:kern w:val="2"/>
          <w:sz w:val="32"/>
          <w:szCs w:val="32"/>
        </w:rPr>
      </w:pPr>
      <w:r>
        <w:rPr>
          <w:rFonts w:hint="default" w:ascii="仿宋_GB2312" w:hAnsi="Calibri" w:eastAsia="仿宋_GB2312" w:cs="仿宋_GB2312"/>
          <w:color w:val="auto"/>
          <w:kern w:val="2"/>
          <w:sz w:val="32"/>
          <w:szCs w:val="32"/>
          <w:lang w:val="en-US" w:eastAsia="zh-CN" w:bidi="ar"/>
        </w:rPr>
        <w:t>标，下设环评报告编制数量</w:t>
      </w:r>
      <w:r>
        <w:rPr>
          <w:rFonts w:hint="default" w:ascii="仿宋_GB2312" w:hAnsi="Calibri" w:eastAsia="仿宋_GB2312" w:cs="仿宋_GB2312"/>
          <w:color w:val="auto"/>
          <w:kern w:val="2"/>
          <w:sz w:val="32"/>
          <w:szCs w:val="32"/>
          <w:lang w:eastAsia="zh-CN" w:bidi="ar"/>
        </w:rPr>
        <w:t>、</w:t>
      </w:r>
      <w:r>
        <w:rPr>
          <w:rFonts w:hint="default" w:ascii="仿宋_GB2312" w:hAnsi="Calibri" w:eastAsia="仿宋_GB2312" w:cs="仿宋_GB2312"/>
          <w:color w:val="auto"/>
          <w:kern w:val="2"/>
          <w:sz w:val="32"/>
          <w:szCs w:val="32"/>
          <w:lang w:val="en-US" w:eastAsia="zh-CN" w:bidi="ar"/>
        </w:rPr>
        <w:t>符合编制质量要求</w:t>
      </w:r>
      <w:r>
        <w:rPr>
          <w:rFonts w:hint="default" w:ascii="仿宋_GB2312" w:hAnsi="Calibri" w:eastAsia="仿宋_GB2312" w:cs="仿宋_GB2312"/>
          <w:color w:val="auto"/>
          <w:kern w:val="2"/>
          <w:sz w:val="32"/>
          <w:szCs w:val="32"/>
          <w:lang w:eastAsia="zh-CN" w:bidi="ar"/>
        </w:rPr>
        <w:t>、</w:t>
      </w:r>
      <w:r>
        <w:rPr>
          <w:rFonts w:hint="default" w:ascii="仿宋_GB2312" w:hAnsi="Calibri" w:eastAsia="仿宋_GB2312" w:cs="仿宋_GB2312"/>
          <w:color w:val="auto"/>
          <w:kern w:val="2"/>
          <w:sz w:val="32"/>
          <w:szCs w:val="32"/>
          <w:lang w:val="en-US" w:eastAsia="zh-CN" w:bidi="ar"/>
        </w:rPr>
        <w:t xml:space="preserve">工作完成及时性 </w:t>
      </w:r>
      <w:r>
        <w:rPr>
          <w:rFonts w:hint="default" w:ascii="仿宋_GB2312" w:hAnsi="Calibri" w:eastAsia="仿宋_GB2312" w:cs="仿宋_GB2312"/>
          <w:color w:val="auto"/>
          <w:kern w:val="2"/>
          <w:sz w:val="32"/>
          <w:szCs w:val="32"/>
          <w:lang w:eastAsia="zh-CN" w:bidi="ar"/>
        </w:rPr>
        <w:t>等</w:t>
      </w:r>
      <w:r>
        <w:rPr>
          <w:rFonts w:hint="default" w:ascii="仿宋_GB2312" w:hAnsi="Calibri" w:eastAsia="仿宋_GB2312" w:cs="仿宋_GB2312"/>
          <w:color w:val="auto"/>
          <w:kern w:val="2"/>
          <w:sz w:val="32"/>
          <w:szCs w:val="32"/>
          <w:lang w:val="en-US" w:eastAsia="zh-CN" w:bidi="ar"/>
        </w:rPr>
        <w:t>4个三级指标。指标分值50分，自评得分4</w:t>
      </w:r>
      <w:r>
        <w:rPr>
          <w:rFonts w:hint="default" w:ascii="仿宋_GB2312" w:eastAsia="仿宋_GB2312" w:cs="仿宋_GB2312"/>
          <w:color w:val="auto"/>
          <w:kern w:val="2"/>
          <w:sz w:val="32"/>
          <w:szCs w:val="32"/>
          <w:lang w:eastAsia="zh-CN" w:bidi="ar"/>
        </w:rPr>
        <w:t>9.7</w:t>
      </w:r>
      <w:r>
        <w:rPr>
          <w:rFonts w:hint="default" w:ascii="仿宋_GB2312" w:hAnsi="Calibri" w:eastAsia="仿宋_GB2312" w:cs="仿宋_GB2312"/>
          <w:color w:val="auto"/>
          <w:kern w:val="2"/>
          <w:sz w:val="32"/>
          <w:szCs w:val="32"/>
          <w:lang w:val="en-US" w:eastAsia="zh-CN" w:bidi="ar"/>
        </w:rPr>
        <w:t>分，得分率</w:t>
      </w:r>
      <w:r>
        <w:rPr>
          <w:rFonts w:hint="default" w:ascii="仿宋_GB2312" w:eastAsia="仿宋_GB2312" w:cs="仿宋_GB2312"/>
          <w:color w:val="auto"/>
          <w:kern w:val="2"/>
          <w:sz w:val="32"/>
          <w:szCs w:val="32"/>
          <w:lang w:eastAsia="zh-CN" w:bidi="ar"/>
        </w:rPr>
        <w:t>99.4</w:t>
      </w:r>
      <w:r>
        <w:rPr>
          <w:rFonts w:hint="default" w:ascii="仿宋_GB2312" w:hAnsi="Calibri" w:eastAsia="仿宋_GB2312" w:cs="仿宋_GB2312"/>
          <w:color w:val="auto"/>
          <w:kern w:val="2"/>
          <w:sz w:val="32"/>
          <w:szCs w:val="32"/>
          <w:lang w:val="en-US" w:eastAsia="zh-CN" w:bidi="ar"/>
        </w:rPr>
        <w:t>%。</w:t>
      </w:r>
    </w:p>
    <w:p w14:paraId="691E21C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04"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2</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z w:val="32"/>
          <w:szCs w:val="32"/>
          <w:lang w:val="en-US" w:eastAsia="zh-CN"/>
        </w:rPr>
        <w:t>项目效益指标完成情况分析</w:t>
      </w:r>
    </w:p>
    <w:p w14:paraId="0E89A043">
      <w:pPr>
        <w:pStyle w:val="7"/>
        <w:keepNext w:val="0"/>
        <w:keepLines w:val="0"/>
        <w:pageBreakBefore w:val="0"/>
        <w:widowControl w:val="0"/>
        <w:suppressLineNumbers w:val="0"/>
        <w:wordWrap/>
        <w:overflowPunct/>
        <w:topLinePunct w:val="0"/>
        <w:autoSpaceDE w:val="0"/>
        <w:autoSpaceDN/>
        <w:bidi w:val="0"/>
        <w:spacing w:beforeAutospacing="0" w:afterAutospacing="0" w:line="560" w:lineRule="exact"/>
        <w:ind w:left="0" w:right="0"/>
        <w:jc w:val="both"/>
        <w:rPr>
          <w:rFonts w:hint="default" w:ascii="仿宋_GB2312" w:eastAsia="仿宋_GB2312" w:cs="仿宋_GB2312"/>
          <w:color w:val="auto"/>
          <w:kern w:val="2"/>
          <w:sz w:val="32"/>
          <w:szCs w:val="32"/>
        </w:rPr>
      </w:pPr>
      <w:r>
        <w:rPr>
          <w:rFonts w:hint="default" w:ascii="仿宋_GB2312" w:eastAsia="仿宋_GB2312" w:cs="仿宋_GB2312"/>
          <w:color w:val="auto"/>
          <w:kern w:val="2"/>
          <w:sz w:val="32"/>
          <w:szCs w:val="32"/>
          <w:lang w:eastAsia="zh-CN" w:bidi="ar"/>
        </w:rPr>
        <w:t xml:space="preserve">  </w:t>
      </w:r>
      <w:r>
        <w:rPr>
          <w:rFonts w:hint="default" w:ascii="仿宋_GB2312" w:hAnsi="Calibri" w:eastAsia="仿宋_GB2312" w:cs="仿宋_GB2312"/>
          <w:color w:val="auto"/>
          <w:kern w:val="2"/>
          <w:sz w:val="32"/>
          <w:szCs w:val="32"/>
          <w:lang w:val="en-US" w:eastAsia="zh-CN" w:bidi="ar"/>
        </w:rPr>
        <w:t xml:space="preserve"> 项目效益指标包括社会效益和可持续影响2个二级指标，下设2个三级指标。指标分值30分，自评得分30分，得分率100%。</w:t>
      </w:r>
    </w:p>
    <w:p w14:paraId="5E1E609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04"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3</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kern w:val="2"/>
          <w:sz w:val="32"/>
          <w:szCs w:val="32"/>
          <w:lang w:val="en-US" w:eastAsia="zh-CN" w:bidi="ar-SA"/>
        </w:rPr>
        <w:t>项目满意度指标完成情况分析</w:t>
      </w:r>
      <w:r>
        <w:rPr>
          <w:rFonts w:hint="default" w:ascii="仿宋_GB2312" w:hAnsi="Times New Roman" w:eastAsia="仿宋_GB2312" w:cs="仿宋_GB2312"/>
          <w:color w:val="auto"/>
          <w:kern w:val="2"/>
          <w:sz w:val="32"/>
          <w:szCs w:val="32"/>
          <w:lang w:val="en-US" w:eastAsia="zh-CN" w:bidi="ar"/>
        </w:rPr>
        <w:t>项目满意度指标为服务对象满意度二级指标，下设1个三级指标。指标分值10分，自评得分10分，得分率100%。</w:t>
      </w:r>
    </w:p>
    <w:p w14:paraId="17BE066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4.偏离绩效目标的原因和下一步改进措施</w:t>
      </w:r>
    </w:p>
    <w:p w14:paraId="5ED6BF7A">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leftChars="200" w:right="0" w:rightChars="0"/>
        <w:jc w:val="both"/>
        <w:textAlignment w:val="auto"/>
        <w:rPr>
          <w:rFonts w:hint="default" w:ascii="楷体_GB2312" w:hAnsi="楷体_GB2312" w:eastAsia="楷体_GB2312" w:cs="楷体_GB2312"/>
          <w:color w:val="auto"/>
          <w:kern w:val="2"/>
          <w:sz w:val="32"/>
          <w:szCs w:val="22"/>
          <w:lang w:eastAsia="zh-CN" w:bidi="ar-SA"/>
        </w:rPr>
      </w:pPr>
      <w:r>
        <w:rPr>
          <w:rFonts w:hint="default" w:ascii="楷体_GB2312" w:hAnsi="楷体_GB2312" w:eastAsia="楷体_GB2312" w:cs="楷体_GB2312"/>
          <w:color w:val="auto"/>
          <w:kern w:val="2"/>
          <w:sz w:val="32"/>
          <w:szCs w:val="22"/>
          <w:lang w:eastAsia="zh-CN" w:bidi="ar-SA"/>
        </w:rPr>
        <w:t xml:space="preserve"> </w:t>
      </w:r>
      <w:r>
        <w:rPr>
          <w:rFonts w:hint="default" w:ascii="仿宋_GB2312" w:hAnsi="仿宋_GB2312" w:eastAsia="仿宋_GB2312" w:cs="仿宋_GB2312"/>
          <w:color w:val="auto"/>
          <w:kern w:val="2"/>
          <w:sz w:val="32"/>
          <w:szCs w:val="32"/>
          <w:lang w:val="en-US" w:eastAsia="zh-CN" w:bidi="ar-SA"/>
        </w:rPr>
        <w:t xml:space="preserve"> 无</w:t>
      </w:r>
      <w:r>
        <w:rPr>
          <w:rFonts w:hint="default" w:ascii="仿宋_GB2312" w:hAnsi="仿宋_GB2312" w:eastAsia="仿宋_GB2312" w:cs="仿宋_GB2312"/>
          <w:color w:val="auto"/>
          <w:kern w:val="2"/>
          <w:sz w:val="32"/>
          <w:szCs w:val="32"/>
          <w:lang w:eastAsia="zh-CN" w:bidi="ar-SA"/>
        </w:rPr>
        <w:t>。</w:t>
      </w:r>
    </w:p>
    <w:p w14:paraId="568C19FF">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leftChars="200" w:right="0" w:rightChars="0"/>
        <w:jc w:val="both"/>
        <w:textAlignment w:val="auto"/>
        <w:rPr>
          <w:rFonts w:hint="default" w:ascii="楷体_GB2312" w:hAnsi="楷体_GB2312" w:eastAsia="楷体_GB2312" w:cs="楷体_GB2312"/>
          <w:color w:val="auto"/>
          <w:kern w:val="2"/>
          <w:sz w:val="32"/>
          <w:szCs w:val="22"/>
          <w:lang w:eastAsia="zh-CN" w:bidi="ar-SA"/>
        </w:rPr>
      </w:pPr>
      <w:r>
        <w:rPr>
          <w:rFonts w:hint="eastAsia" w:ascii="楷体_GB2312" w:hAnsi="楷体_GB2312" w:eastAsia="楷体_GB2312" w:cs="楷体_GB2312"/>
          <w:color w:val="auto"/>
          <w:kern w:val="2"/>
          <w:sz w:val="32"/>
          <w:szCs w:val="22"/>
          <w:lang w:val="en-US" w:eastAsia="zh-CN" w:bidi="ar-SA"/>
        </w:rPr>
        <w:t>（十）</w:t>
      </w:r>
      <w:r>
        <w:rPr>
          <w:rFonts w:hint="default" w:ascii="楷体_GB2312" w:hAnsi="楷体_GB2312" w:eastAsia="楷体_GB2312" w:cs="楷体_GB2312"/>
          <w:color w:val="auto"/>
          <w:kern w:val="2"/>
          <w:sz w:val="32"/>
          <w:szCs w:val="22"/>
          <w:lang w:eastAsia="zh-CN" w:bidi="ar-SA"/>
        </w:rPr>
        <w:t>排污许可与环保竣工验收质量效果评估项目</w:t>
      </w:r>
    </w:p>
    <w:p w14:paraId="422A2FCB">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3F7E8F63">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项目预算</w:t>
      </w:r>
      <w:r>
        <w:rPr>
          <w:rFonts w:hint="default" w:ascii="仿宋_GB2312" w:hAnsi="仿宋_GB2312" w:eastAsia="仿宋_GB2312" w:cs="仿宋_GB2312"/>
          <w:color w:val="auto"/>
          <w:sz w:val="32"/>
          <w:szCs w:val="32"/>
          <w:lang w:eastAsia="zh-CN"/>
        </w:rPr>
        <w:t>70</w:t>
      </w:r>
      <w:r>
        <w:rPr>
          <w:rFonts w:hint="default" w:ascii="仿宋_GB2312" w:hAnsi="仿宋_GB2312" w:eastAsia="仿宋_GB2312" w:cs="仿宋_GB2312"/>
          <w:color w:val="auto"/>
          <w:sz w:val="32"/>
          <w:szCs w:val="32"/>
          <w:lang w:val="en-US" w:eastAsia="zh-CN"/>
        </w:rPr>
        <w:t>万元，公开招标合同价格67.9万元，中期预算调整时调减2.1万元，全年支出</w:t>
      </w:r>
      <w:r>
        <w:rPr>
          <w:rFonts w:hint="eastAsia" w:ascii="仿宋_GB2312" w:hAnsi="仿宋_GB2312" w:eastAsia="仿宋_GB2312" w:cs="仿宋_GB2312"/>
          <w:color w:val="auto"/>
          <w:sz w:val="32"/>
          <w:szCs w:val="32"/>
        </w:rPr>
        <w:t>3</w:t>
      </w:r>
      <w:r>
        <w:rPr>
          <w:rFonts w:hint="default" w:ascii="仿宋_GB2312" w:hAnsi="仿宋_GB2312" w:eastAsia="仿宋_GB2312" w:cs="仿宋_GB2312"/>
          <w:color w:val="auto"/>
          <w:sz w:val="32"/>
          <w:szCs w:val="32"/>
        </w:rPr>
        <w:t>3.95</w:t>
      </w:r>
      <w:r>
        <w:rPr>
          <w:rFonts w:hint="default" w:ascii="仿宋_GB2312" w:hAnsi="仿宋_GB2312" w:eastAsia="仿宋_GB2312" w:cs="仿宋_GB2312"/>
          <w:color w:val="auto"/>
          <w:sz w:val="32"/>
          <w:szCs w:val="32"/>
          <w:lang w:val="en-US" w:eastAsia="zh-CN"/>
        </w:rPr>
        <w:t>万元，预算执行率</w:t>
      </w:r>
      <w:r>
        <w:rPr>
          <w:rFonts w:hint="default" w:ascii="仿宋_GB2312" w:hAnsi="仿宋_GB2312" w:eastAsia="仿宋_GB2312" w:cs="仿宋_GB2312"/>
          <w:color w:val="auto"/>
          <w:sz w:val="32"/>
          <w:szCs w:val="32"/>
          <w:lang w:eastAsia="zh-CN"/>
        </w:rPr>
        <w:t>50</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lang w:val="en-US" w:eastAsia="zh-CN"/>
        </w:rPr>
        <w:t>。</w:t>
      </w:r>
    </w:p>
    <w:p w14:paraId="24E51CF1">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 xml:space="preserve">    2.</w:t>
      </w:r>
      <w:r>
        <w:rPr>
          <w:rFonts w:hint="eastAsia" w:ascii="仿宋_GB2312" w:hAnsi="仿宋_GB2312" w:eastAsia="仿宋_GB2312" w:cs="仿宋_GB2312"/>
          <w:color w:val="auto"/>
          <w:sz w:val="32"/>
          <w:szCs w:val="32"/>
          <w:lang w:val="en-US" w:eastAsia="zh-CN"/>
        </w:rPr>
        <w:t>绩效目标完成情况</w:t>
      </w:r>
      <w:r>
        <w:rPr>
          <w:rFonts w:hint="eastAsia" w:ascii="仿宋_GB2312" w:hAnsi="仿宋_GB2312" w:eastAsia="仿宋_GB2312" w:cs="仿宋_GB2312"/>
          <w:color w:val="auto"/>
          <w:sz w:val="32"/>
          <w:szCs w:val="32"/>
          <w:lang w:eastAsia="zh-CN"/>
        </w:rPr>
        <w:t>分析</w:t>
      </w:r>
    </w:p>
    <w:p w14:paraId="5BB8A143">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left="0" w:leftChars="0" w:right="0" w:rightChars="0" w:firstLine="0" w:firstLineChars="0"/>
        <w:jc w:val="both"/>
        <w:textAlignment w:val="auto"/>
        <w:rPr>
          <w:rFonts w:hint="eastAsia" w:ascii="仿宋_GB2312" w:hAnsi="Calibri" w:eastAsia="仿宋_GB2312" w:cs="仿宋_GB2312"/>
          <w:color w:val="auto"/>
          <w:kern w:val="2"/>
          <w:sz w:val="32"/>
          <w:szCs w:val="32"/>
          <w:lang w:val="en-US" w:eastAsia="zh-CN" w:bidi="ar"/>
        </w:rPr>
      </w:pPr>
      <w:r>
        <w:rPr>
          <w:rFonts w:hint="default" w:ascii="仿宋_GB2312" w:hAnsi="仿宋_GB2312" w:eastAsia="仿宋_GB2312" w:cs="仿宋_GB2312"/>
          <w:b w:val="0"/>
          <w:bCs w:val="0"/>
          <w:color w:val="auto"/>
          <w:sz w:val="32"/>
          <w:szCs w:val="32"/>
          <w:lang w:eastAsia="zh-CN"/>
        </w:rPr>
        <w:t xml:space="preserve">    兰州新区</w:t>
      </w:r>
      <w:r>
        <w:rPr>
          <w:rFonts w:hint="eastAsia" w:ascii="仿宋_GB2312" w:hAnsi="仿宋_GB2312" w:eastAsia="仿宋_GB2312" w:cs="仿宋_GB2312"/>
          <w:b w:val="0"/>
          <w:bCs w:val="0"/>
          <w:color w:val="auto"/>
          <w:sz w:val="32"/>
          <w:szCs w:val="32"/>
          <w:lang w:eastAsia="zh-CN"/>
        </w:rPr>
        <w:t>排污许可与环保竣工验收质量效果评估项目</w:t>
      </w:r>
      <w:r>
        <w:rPr>
          <w:rFonts w:hint="default" w:ascii="仿宋_GB2312" w:hAnsi="仿宋_GB2312" w:eastAsia="仿宋_GB2312" w:cs="仿宋_GB2312"/>
          <w:b w:val="0"/>
          <w:bCs w:val="0"/>
          <w:color w:val="auto"/>
          <w:sz w:val="32"/>
          <w:szCs w:val="32"/>
          <w:lang w:eastAsia="zh-CN"/>
        </w:rPr>
        <w:t>完成90</w:t>
      </w:r>
      <w:r>
        <w:rPr>
          <w:rFonts w:hint="eastAsia" w:ascii="仿宋_GB2312" w:hAnsi="仿宋_GB2312" w:eastAsia="仿宋_GB2312" w:cs="仿宋_GB2312"/>
          <w:b w:val="0"/>
          <w:bCs w:val="0"/>
          <w:color w:val="auto"/>
          <w:sz w:val="32"/>
          <w:szCs w:val="32"/>
          <w:lang w:eastAsia="zh-CN"/>
        </w:rPr>
        <w:t>个排污许可证技术评估、130个排污许可证执行报告质量复核、完成4期生态环境培训、完成55个建设项目环保竣工验收质量效果评估。</w:t>
      </w:r>
      <w:r>
        <w:rPr>
          <w:rFonts w:hint="default" w:ascii="仿宋_GB2312" w:hAnsi="Calibri" w:eastAsia="仿宋_GB2312" w:cs="仿宋_GB2312"/>
          <w:color w:val="auto"/>
          <w:kern w:val="2"/>
          <w:sz w:val="32"/>
          <w:szCs w:val="32"/>
          <w:lang w:val="en-US" w:eastAsia="zh-CN" w:bidi="ar"/>
        </w:rPr>
        <w:t>项目总额为</w:t>
      </w:r>
      <w:r>
        <w:rPr>
          <w:rFonts w:hint="default" w:ascii="仿宋_GB2312" w:hAnsi="仿宋_GB2312" w:eastAsia="仿宋_GB2312" w:cs="仿宋_GB2312"/>
          <w:color w:val="auto"/>
          <w:sz w:val="32"/>
          <w:szCs w:val="32"/>
          <w:lang w:val="en-US" w:eastAsia="zh-CN"/>
        </w:rPr>
        <w:t>67.9</w:t>
      </w:r>
      <w:r>
        <w:rPr>
          <w:rFonts w:hint="default" w:ascii="仿宋_GB2312" w:hAnsi="Calibri" w:eastAsia="仿宋_GB2312" w:cs="仿宋_GB2312"/>
          <w:color w:val="auto"/>
          <w:kern w:val="2"/>
          <w:sz w:val="32"/>
          <w:szCs w:val="32"/>
          <w:lang w:val="en-US" w:eastAsia="zh-CN" w:bidi="ar"/>
        </w:rPr>
        <w:t>万元，</w:t>
      </w:r>
      <w:r>
        <w:rPr>
          <w:rFonts w:hint="default" w:ascii="仿宋_GB2312" w:hAnsi="Calibri" w:eastAsia="仿宋_GB2312" w:cs="仿宋_GB2312"/>
          <w:color w:val="auto"/>
          <w:kern w:val="2"/>
          <w:sz w:val="32"/>
          <w:szCs w:val="32"/>
          <w:lang w:eastAsia="zh-CN" w:bidi="ar"/>
        </w:rPr>
        <w:t>2023年合同签订后支付50%预付款，</w:t>
      </w:r>
      <w:r>
        <w:rPr>
          <w:rFonts w:hint="default" w:ascii="仿宋_GB2312" w:hAnsi="Calibri" w:eastAsia="仿宋_GB2312" w:cs="仿宋_GB2312"/>
          <w:color w:val="auto"/>
          <w:kern w:val="2"/>
          <w:sz w:val="32"/>
          <w:szCs w:val="32"/>
          <w:lang w:val="en-US" w:eastAsia="zh-CN" w:bidi="ar"/>
        </w:rPr>
        <w:t>2024年通过审查后，支付</w:t>
      </w:r>
      <w:r>
        <w:rPr>
          <w:rFonts w:hint="default" w:ascii="仿宋_GB2312" w:hAnsi="Calibri" w:eastAsia="仿宋_GB2312" w:cs="仿宋_GB2312"/>
          <w:color w:val="auto"/>
          <w:kern w:val="2"/>
          <w:sz w:val="32"/>
          <w:szCs w:val="32"/>
          <w:lang w:eastAsia="zh-CN" w:bidi="ar"/>
        </w:rPr>
        <w:t>剩余50</w:t>
      </w:r>
      <w:r>
        <w:rPr>
          <w:rFonts w:hint="default" w:ascii="仿宋_GB2312" w:hAnsi="Calibri" w:eastAsia="仿宋_GB2312" w:cs="仿宋_GB2312"/>
          <w:color w:val="auto"/>
          <w:kern w:val="2"/>
          <w:sz w:val="32"/>
          <w:szCs w:val="32"/>
          <w:lang w:val="en-US" w:eastAsia="zh-CN" w:bidi="ar"/>
        </w:rPr>
        <w:t>%预付款为</w:t>
      </w:r>
      <w:r>
        <w:rPr>
          <w:rFonts w:hint="default" w:ascii="仿宋_GB2312" w:hAnsi="Calibri" w:eastAsia="仿宋_GB2312" w:cs="仿宋_GB2312"/>
          <w:color w:val="auto"/>
          <w:kern w:val="2"/>
          <w:sz w:val="32"/>
          <w:szCs w:val="32"/>
          <w:lang w:eastAsia="zh-CN" w:bidi="ar"/>
        </w:rPr>
        <w:t>33.95</w:t>
      </w:r>
      <w:r>
        <w:rPr>
          <w:rFonts w:hint="default" w:ascii="仿宋_GB2312" w:hAnsi="Calibri" w:eastAsia="仿宋_GB2312" w:cs="仿宋_GB2312"/>
          <w:color w:val="auto"/>
          <w:kern w:val="2"/>
          <w:sz w:val="32"/>
          <w:szCs w:val="32"/>
          <w:lang w:val="en-US" w:eastAsia="zh-CN" w:bidi="ar"/>
        </w:rPr>
        <w:t>万元</w:t>
      </w:r>
      <w:r>
        <w:rPr>
          <w:rFonts w:hint="default" w:ascii="仿宋_GB2312" w:hAnsi="Calibri" w:eastAsia="仿宋_GB2312" w:cs="仿宋_GB2312"/>
          <w:color w:val="auto"/>
          <w:kern w:val="2"/>
          <w:sz w:val="32"/>
          <w:szCs w:val="32"/>
          <w:lang w:eastAsia="zh-CN" w:bidi="ar"/>
        </w:rPr>
        <w:t>。</w:t>
      </w:r>
      <w:r>
        <w:rPr>
          <w:rFonts w:hint="default" w:ascii="仿宋_GB2312" w:hAnsi="Calibri" w:eastAsia="仿宋_GB2312" w:cs="仿宋_GB2312"/>
          <w:color w:val="auto"/>
          <w:kern w:val="2"/>
          <w:sz w:val="32"/>
          <w:szCs w:val="32"/>
          <w:lang w:val="en-US" w:eastAsia="zh-CN" w:bidi="ar"/>
        </w:rPr>
        <w:t>总分100分，</w:t>
      </w:r>
      <w:r>
        <w:rPr>
          <w:rFonts w:hint="eastAsia" w:ascii="仿宋_GB2312" w:hAnsi="Calibri" w:eastAsia="仿宋_GB2312" w:cs="仿宋_GB2312"/>
          <w:color w:val="auto"/>
          <w:kern w:val="2"/>
          <w:sz w:val="32"/>
          <w:szCs w:val="32"/>
          <w:lang w:val="en-US" w:eastAsia="zh-CN" w:bidi="ar"/>
        </w:rPr>
        <w:t>综合得分</w:t>
      </w:r>
      <w:r>
        <w:rPr>
          <w:rFonts w:hint="default" w:ascii="仿宋_GB2312" w:hAnsi="Calibri" w:eastAsia="仿宋_GB2312" w:cs="仿宋_GB2312"/>
          <w:color w:val="auto"/>
          <w:kern w:val="2"/>
          <w:sz w:val="32"/>
          <w:szCs w:val="32"/>
          <w:lang w:eastAsia="zh-CN" w:bidi="ar"/>
        </w:rPr>
        <w:t>95</w:t>
      </w:r>
      <w:r>
        <w:rPr>
          <w:rFonts w:hint="eastAsia" w:ascii="仿宋_GB2312" w:hAnsi="Calibri" w:eastAsia="仿宋_GB2312" w:cs="仿宋_GB2312"/>
          <w:color w:val="auto"/>
          <w:kern w:val="2"/>
          <w:sz w:val="32"/>
          <w:szCs w:val="32"/>
          <w:lang w:val="en-US" w:eastAsia="zh-CN" w:bidi="ar"/>
        </w:rPr>
        <w:t xml:space="preserve">分，自评结果为“优”。 </w:t>
      </w:r>
    </w:p>
    <w:p w14:paraId="05E6F853">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0" w:firstLineChars="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3.各项指标完成情况分析</w:t>
      </w:r>
    </w:p>
    <w:p w14:paraId="1FCC9A11">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（1）项目产出指标完成情况分析</w:t>
      </w:r>
    </w:p>
    <w:p w14:paraId="6AAC959F">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项目产出指标包括数量、质量、时效、成本4个二级指标，下设</w:t>
      </w:r>
      <w:r>
        <w:rPr>
          <w:rFonts w:hint="default" w:ascii="仿宋_GB2312" w:hAnsi="仿宋_GB2312" w:eastAsia="仿宋_GB2312" w:cs="仿宋_GB2312"/>
          <w:color w:val="auto"/>
          <w:sz w:val="32"/>
          <w:szCs w:val="32"/>
          <w:lang w:eastAsia="zh-CN"/>
        </w:rPr>
        <w:t>排污许可证技术评估（质量复核）报告数量、排污许可证执行报告质量复核数量、生态环境培训会议数量等9</w:t>
      </w:r>
      <w:r>
        <w:rPr>
          <w:rFonts w:hint="default" w:ascii="仿宋_GB2312" w:hAnsi="仿宋_GB2312" w:eastAsia="仿宋_GB2312" w:cs="仿宋_GB2312"/>
          <w:color w:val="auto"/>
          <w:sz w:val="32"/>
          <w:szCs w:val="32"/>
          <w:lang w:val="en-US" w:eastAsia="zh-CN"/>
        </w:rPr>
        <w:t>个三级指标。指标分值</w:t>
      </w:r>
      <w:r>
        <w:rPr>
          <w:rFonts w:hint="default" w:ascii="仿宋_GB2312" w:hAnsi="仿宋_GB2312" w:eastAsia="仿宋_GB2312" w:cs="仿宋_GB2312"/>
          <w:color w:val="auto"/>
          <w:sz w:val="32"/>
          <w:szCs w:val="32"/>
          <w:lang w:eastAsia="zh-CN"/>
        </w:rPr>
        <w:t>50</w:t>
      </w:r>
      <w:r>
        <w:rPr>
          <w:rFonts w:hint="default" w:ascii="仿宋_GB2312" w:hAnsi="仿宋_GB2312" w:eastAsia="仿宋_GB2312" w:cs="仿宋_GB2312"/>
          <w:color w:val="auto"/>
          <w:sz w:val="32"/>
          <w:szCs w:val="32"/>
          <w:lang w:val="en-US" w:eastAsia="zh-CN"/>
        </w:rPr>
        <w:t>分，自评得分</w:t>
      </w:r>
      <w:r>
        <w:rPr>
          <w:rFonts w:hint="default" w:ascii="仿宋_GB2312" w:hAnsi="仿宋_GB2312" w:eastAsia="仿宋_GB2312" w:cs="仿宋_GB2312"/>
          <w:color w:val="auto"/>
          <w:sz w:val="32"/>
          <w:szCs w:val="32"/>
          <w:lang w:eastAsia="zh-CN"/>
        </w:rPr>
        <w:t>50</w:t>
      </w:r>
      <w:r>
        <w:rPr>
          <w:rFonts w:hint="default" w:ascii="仿宋_GB2312" w:hAnsi="仿宋_GB2312" w:eastAsia="仿宋_GB2312" w:cs="仿宋_GB2312"/>
          <w:color w:val="auto"/>
          <w:sz w:val="32"/>
          <w:szCs w:val="32"/>
          <w:lang w:val="en-US" w:eastAsia="zh-CN"/>
        </w:rPr>
        <w:t>分，得分率</w:t>
      </w:r>
      <w:r>
        <w:rPr>
          <w:rFonts w:hint="default" w:ascii="仿宋_GB2312" w:hAnsi="仿宋_GB2312" w:eastAsia="仿宋_GB2312" w:cs="仿宋_GB2312"/>
          <w:color w:val="auto"/>
          <w:sz w:val="32"/>
          <w:szCs w:val="32"/>
          <w:lang w:eastAsia="zh-CN"/>
        </w:rPr>
        <w:t>100</w:t>
      </w:r>
      <w:r>
        <w:rPr>
          <w:rFonts w:hint="default" w:ascii="仿宋_GB2312" w:hAnsi="仿宋_GB2312" w:eastAsia="仿宋_GB2312" w:cs="仿宋_GB2312"/>
          <w:color w:val="auto"/>
          <w:sz w:val="32"/>
          <w:szCs w:val="32"/>
          <w:lang w:val="en-US" w:eastAsia="zh-CN"/>
        </w:rPr>
        <w:t>%。</w:t>
      </w:r>
    </w:p>
    <w:p w14:paraId="1DA0C2E9">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（2）项目效益指标完成情况分析</w:t>
      </w:r>
    </w:p>
    <w:p w14:paraId="2C2A0F4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项目效益指标包括社会效益</w:t>
      </w:r>
      <w:r>
        <w:rPr>
          <w:rFonts w:hint="default" w:ascii="仿宋_GB2312" w:hAnsi="仿宋_GB2312" w:eastAsia="仿宋_GB2312" w:cs="仿宋_GB2312"/>
          <w:color w:val="auto"/>
          <w:sz w:val="32"/>
          <w:szCs w:val="32"/>
          <w:lang w:eastAsia="zh-CN"/>
        </w:rPr>
        <w:t>指标</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生态效益</w:t>
      </w:r>
      <w:r>
        <w:rPr>
          <w:rFonts w:hint="default" w:ascii="仿宋_GB2312" w:hAnsi="仿宋_GB2312" w:eastAsia="仿宋_GB2312" w:cs="仿宋_GB2312"/>
          <w:color w:val="auto"/>
          <w:sz w:val="32"/>
          <w:szCs w:val="32"/>
          <w:lang w:eastAsia="zh-CN"/>
        </w:rPr>
        <w:t>指标2</w:t>
      </w:r>
      <w:r>
        <w:rPr>
          <w:rFonts w:hint="default" w:ascii="仿宋_GB2312" w:hAnsi="仿宋_GB2312" w:eastAsia="仿宋_GB2312" w:cs="仿宋_GB2312"/>
          <w:color w:val="auto"/>
          <w:sz w:val="32"/>
          <w:szCs w:val="32"/>
          <w:lang w:val="en-US" w:eastAsia="zh-CN"/>
        </w:rPr>
        <w:t>个二级指标，</w:t>
      </w:r>
      <w:r>
        <w:rPr>
          <w:rFonts w:hint="default" w:ascii="仿宋_GB2312" w:hAnsi="仿宋_GB2312" w:eastAsia="仿宋_GB2312" w:cs="仿宋_GB2312"/>
          <w:color w:val="auto"/>
          <w:sz w:val="32"/>
          <w:szCs w:val="32"/>
          <w:lang w:eastAsia="zh-CN"/>
        </w:rPr>
        <w:t>不涉及经济效益指标，</w:t>
      </w:r>
      <w:r>
        <w:rPr>
          <w:rFonts w:hint="default" w:ascii="仿宋_GB2312" w:hAnsi="仿宋_GB2312" w:eastAsia="仿宋_GB2312" w:cs="仿宋_GB2312"/>
          <w:color w:val="auto"/>
          <w:sz w:val="32"/>
          <w:szCs w:val="32"/>
          <w:lang w:val="en-US" w:eastAsia="zh-CN"/>
        </w:rPr>
        <w:t>下设</w:t>
      </w:r>
      <w:r>
        <w:rPr>
          <w:rFonts w:hint="default" w:ascii="仿宋_GB2312" w:hAnsi="仿宋_GB2312" w:eastAsia="仿宋_GB2312" w:cs="仿宋_GB2312"/>
          <w:color w:val="auto"/>
          <w:sz w:val="32"/>
          <w:szCs w:val="32"/>
          <w:lang w:eastAsia="zh-CN"/>
        </w:rPr>
        <w:t>提升公共服务水平等2</w:t>
      </w:r>
      <w:r>
        <w:rPr>
          <w:rFonts w:hint="default" w:ascii="仿宋_GB2312" w:hAnsi="仿宋_GB2312" w:eastAsia="仿宋_GB2312" w:cs="仿宋_GB2312"/>
          <w:color w:val="auto"/>
          <w:sz w:val="32"/>
          <w:szCs w:val="32"/>
          <w:lang w:val="en-US" w:eastAsia="zh-CN"/>
        </w:rPr>
        <w:t>个三级指标。指标分值30分，自评得分30分，得分率100.00%。</w:t>
      </w:r>
    </w:p>
    <w:p w14:paraId="4D9F88E9">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（3）项目满意度指标完成情况分析</w:t>
      </w:r>
    </w:p>
    <w:p w14:paraId="04A42A1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项目服务对象满意度指标</w:t>
      </w:r>
      <w:r>
        <w:rPr>
          <w:rFonts w:hint="default"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企业满意度</w:t>
      </w:r>
      <w:r>
        <w:rPr>
          <w:rFonts w:hint="default" w:ascii="仿宋_GB2312" w:hAnsi="仿宋_GB2312" w:eastAsia="仿宋_GB2312" w:cs="仿宋_GB2312"/>
          <w:color w:val="auto"/>
          <w:sz w:val="32"/>
          <w:szCs w:val="32"/>
          <w:lang w:val="en-US" w:eastAsia="zh-CN"/>
        </w:rPr>
        <w:t>，指标分值10分，自评得分10分，得分率100%。</w:t>
      </w:r>
    </w:p>
    <w:p w14:paraId="3B6F7A1A">
      <w:pPr>
        <w:keepNext w:val="0"/>
        <w:keepLines w:val="0"/>
        <w:pageBreakBefore w:val="0"/>
        <w:widowControl w:val="0"/>
        <w:numPr>
          <w:ilvl w:val="0"/>
          <w:numId w:val="0"/>
        </w:numPr>
        <w:suppressLineNumbers w:val="0"/>
        <w:kinsoku/>
        <w:wordWrap/>
        <w:overflowPunct/>
        <w:topLinePunct w:val="0"/>
        <w:autoSpaceDN/>
        <w:bidi w:val="0"/>
        <w:adjustRightInd w:val="0"/>
        <w:snapToGrid w:val="0"/>
        <w:spacing w:beforeAutospacing="0" w:afterAutospacing="0" w:line="560" w:lineRule="exact"/>
        <w:ind w:left="0" w:leftChars="0" w:right="0" w:rightChars="0" w:firstLine="0" w:firstLineChars="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 xml:space="preserve">    4.</w:t>
      </w:r>
      <w:r>
        <w:rPr>
          <w:rFonts w:hint="eastAsia" w:ascii="仿宋_GB2312" w:hAnsi="仿宋_GB2312" w:eastAsia="仿宋_GB2312" w:cs="仿宋_GB2312"/>
          <w:color w:val="auto"/>
          <w:sz w:val="32"/>
          <w:szCs w:val="32"/>
          <w:lang w:val="en-US" w:eastAsia="zh-CN"/>
        </w:rPr>
        <w:t>偏离绩效目标的原因和下一步改进措施</w:t>
      </w:r>
    </w:p>
    <w:p w14:paraId="5769C5E1">
      <w:pPr>
        <w:pStyle w:val="4"/>
        <w:pageBreakBefore w:val="0"/>
        <w:numPr>
          <w:ilvl w:val="0"/>
          <w:numId w:val="0"/>
        </w:numPr>
        <w:wordWrap/>
        <w:overflowPunct/>
        <w:topLinePunct w:val="0"/>
        <w:bidi w:val="0"/>
        <w:spacing w:before="0" w:beforeLines="0" w:beforeAutospacing="0" w:after="0" w:afterLines="0" w:afterAutospacing="0" w:line="560" w:lineRule="exact"/>
        <w:jc w:val="both"/>
        <w:rPr>
          <w:rFonts w:hint="default"/>
          <w:color w:val="auto"/>
          <w:lang w:eastAsia="zh-CN"/>
        </w:rPr>
      </w:pPr>
      <w:r>
        <w:rPr>
          <w:rFonts w:hint="default"/>
          <w:color w:val="auto"/>
          <w:lang w:eastAsia="zh-CN"/>
        </w:rPr>
        <w:t xml:space="preserve"> </w:t>
      </w:r>
      <w:r>
        <w:rPr>
          <w:rFonts w:hint="default" w:ascii="仿宋_GB2312" w:hAnsi="仿宋_GB2312" w:eastAsia="仿宋_GB2312" w:cs="仿宋_GB2312"/>
          <w:b w:val="0"/>
          <w:color w:val="auto"/>
          <w:kern w:val="2"/>
          <w:sz w:val="32"/>
          <w:szCs w:val="32"/>
          <w:lang w:eastAsia="zh-CN" w:bidi="ar-SA"/>
        </w:rPr>
        <w:t xml:space="preserve">    无。</w:t>
      </w:r>
    </w:p>
    <w:p w14:paraId="516B4DA3">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leftChars="200" w:right="0" w:rightChars="0"/>
        <w:jc w:val="both"/>
        <w:textAlignment w:val="auto"/>
        <w:rPr>
          <w:rFonts w:hint="default" w:ascii="楷体_GB2312" w:hAnsi="楷体_GB2312" w:eastAsia="楷体_GB2312" w:cs="楷体_GB2312"/>
          <w:color w:val="auto"/>
          <w:kern w:val="2"/>
          <w:sz w:val="32"/>
          <w:szCs w:val="22"/>
          <w:lang w:eastAsia="zh-CN" w:bidi="ar-SA"/>
        </w:rPr>
      </w:pPr>
      <w:r>
        <w:rPr>
          <w:rFonts w:hint="eastAsia" w:ascii="楷体_GB2312" w:hAnsi="楷体_GB2312" w:eastAsia="楷体_GB2312" w:cs="楷体_GB2312"/>
          <w:color w:val="auto"/>
          <w:kern w:val="2"/>
          <w:sz w:val="32"/>
          <w:szCs w:val="22"/>
          <w:lang w:val="en-US" w:eastAsia="zh-CN" w:bidi="ar-SA"/>
        </w:rPr>
        <w:t>（十一）</w:t>
      </w:r>
      <w:r>
        <w:rPr>
          <w:rFonts w:hint="default" w:ascii="楷体_GB2312" w:hAnsi="楷体_GB2312" w:eastAsia="楷体_GB2312" w:cs="楷体_GB2312"/>
          <w:color w:val="auto"/>
          <w:kern w:val="2"/>
          <w:sz w:val="32"/>
          <w:szCs w:val="22"/>
          <w:lang w:eastAsia="zh-CN" w:bidi="ar-SA"/>
        </w:rPr>
        <w:t>兰州新区黑烟车智能抓拍系统建设</w:t>
      </w:r>
    </w:p>
    <w:p w14:paraId="026EA182">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1.项目支出预算执行情况</w:t>
      </w:r>
    </w:p>
    <w:p w14:paraId="5992878F">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项目预算20万元，全年支出20万元，预算执行率100%。</w:t>
      </w:r>
    </w:p>
    <w:p w14:paraId="56EFE5C6">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2.绩效目标完成情况分析</w:t>
      </w:r>
    </w:p>
    <w:p w14:paraId="7265A1FE">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2022年10月20日，经公开招标确定中标金额为202万元，在新区主要进出口、路口设置10套黑烟车智能抓拍系统。2023年4月23日，兰州新区黑烟车智能抓拍系统通过专家专家验收。综合得分</w:t>
      </w:r>
      <w:r>
        <w:rPr>
          <w:rFonts w:hint="default" w:ascii="仿宋_GB2312" w:hAnsi="Calibri" w:eastAsia="仿宋_GB2312" w:cs="仿宋_GB2312"/>
          <w:color w:val="auto"/>
          <w:spacing w:val="0"/>
          <w:kern w:val="2"/>
          <w:sz w:val="32"/>
          <w:szCs w:val="32"/>
          <w:lang w:eastAsia="zh-CN" w:bidi="ar"/>
        </w:rPr>
        <w:t>98</w:t>
      </w:r>
      <w:r>
        <w:rPr>
          <w:rFonts w:hint="default" w:ascii="仿宋_GB2312" w:hAnsi="Calibri" w:eastAsia="仿宋_GB2312" w:cs="仿宋_GB2312"/>
          <w:color w:val="auto"/>
          <w:spacing w:val="0"/>
          <w:kern w:val="2"/>
          <w:sz w:val="32"/>
          <w:szCs w:val="32"/>
          <w:lang w:val="en-US" w:eastAsia="zh-CN" w:bidi="ar"/>
        </w:rPr>
        <w:t>分，自评结果为</w:t>
      </w:r>
      <w:r>
        <w:rPr>
          <w:rFonts w:hint="eastAsia" w:ascii="仿宋_GB2312" w:hAnsi="Calibri" w:eastAsia="仿宋_GB2312" w:cs="仿宋_GB2312"/>
          <w:color w:val="auto"/>
          <w:kern w:val="2"/>
          <w:sz w:val="32"/>
          <w:szCs w:val="32"/>
          <w:lang w:val="en-US" w:eastAsia="zh-CN" w:bidi="ar"/>
        </w:rPr>
        <w:t>“优”</w:t>
      </w:r>
      <w:r>
        <w:rPr>
          <w:rFonts w:hint="default" w:ascii="仿宋_GB2312" w:hAnsi="Calibri" w:eastAsia="仿宋_GB2312" w:cs="仿宋_GB2312"/>
          <w:color w:val="auto"/>
          <w:spacing w:val="0"/>
          <w:kern w:val="2"/>
          <w:sz w:val="32"/>
          <w:szCs w:val="32"/>
          <w:lang w:val="en-US" w:eastAsia="zh-CN" w:bidi="ar"/>
        </w:rPr>
        <w:t xml:space="preserve">。 </w:t>
      </w:r>
    </w:p>
    <w:p w14:paraId="0F35DBB7">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3.各项指标完成情况分析</w:t>
      </w:r>
    </w:p>
    <w:p w14:paraId="315DDFE8">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（1）项目产出指标完成情况分析</w:t>
      </w:r>
    </w:p>
    <w:p w14:paraId="25A86238">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 xml:space="preserve">项目产出指标包括数量、质量、时效、成本4个二级指标，下设成本控制 </w:t>
      </w:r>
      <w:r>
        <w:rPr>
          <w:rFonts w:hint="default" w:ascii="仿宋_GB2312" w:hAnsi="Calibri" w:eastAsia="仿宋_GB2312" w:cs="仿宋_GB2312"/>
          <w:color w:val="auto"/>
          <w:spacing w:val="0"/>
          <w:kern w:val="2"/>
          <w:sz w:val="32"/>
          <w:szCs w:val="32"/>
          <w:lang w:eastAsia="zh-CN" w:bidi="ar"/>
        </w:rPr>
        <w:t>、</w:t>
      </w:r>
      <w:r>
        <w:rPr>
          <w:rFonts w:hint="default" w:ascii="仿宋_GB2312" w:hAnsi="Calibri" w:eastAsia="仿宋_GB2312" w:cs="仿宋_GB2312"/>
          <w:color w:val="auto"/>
          <w:spacing w:val="0"/>
          <w:kern w:val="2"/>
          <w:sz w:val="32"/>
          <w:szCs w:val="32"/>
          <w:lang w:val="en-US" w:eastAsia="zh-CN" w:bidi="ar"/>
        </w:rPr>
        <w:t>黑烟车智能抓拍系统正常使用率</w:t>
      </w:r>
      <w:r>
        <w:rPr>
          <w:rFonts w:hint="default" w:ascii="仿宋_GB2312" w:hAnsi="Calibri" w:eastAsia="仿宋_GB2312" w:cs="仿宋_GB2312"/>
          <w:color w:val="auto"/>
          <w:spacing w:val="0"/>
          <w:kern w:val="2"/>
          <w:sz w:val="32"/>
          <w:szCs w:val="32"/>
          <w:lang w:eastAsia="zh-CN" w:bidi="ar"/>
        </w:rPr>
        <w:t>、</w:t>
      </w:r>
      <w:r>
        <w:rPr>
          <w:rFonts w:hint="default" w:ascii="仿宋_GB2312" w:hAnsi="Calibri" w:eastAsia="仿宋_GB2312" w:cs="仿宋_GB2312"/>
          <w:color w:val="auto"/>
          <w:spacing w:val="0"/>
          <w:kern w:val="2"/>
          <w:sz w:val="32"/>
          <w:szCs w:val="32"/>
          <w:lang w:val="en-US" w:eastAsia="zh-CN" w:bidi="ar"/>
        </w:rPr>
        <w:t>黑烟车智能抓拍系统正常使用及时性</w:t>
      </w:r>
      <w:r>
        <w:rPr>
          <w:rFonts w:hint="default" w:ascii="仿宋_GB2312" w:hAnsi="Calibri" w:eastAsia="仿宋_GB2312" w:cs="仿宋_GB2312"/>
          <w:color w:val="auto"/>
          <w:spacing w:val="0"/>
          <w:kern w:val="2"/>
          <w:sz w:val="32"/>
          <w:szCs w:val="32"/>
          <w:lang w:eastAsia="zh-CN" w:bidi="ar"/>
        </w:rPr>
        <w:t>等4</w:t>
      </w:r>
      <w:r>
        <w:rPr>
          <w:rFonts w:hint="default" w:ascii="仿宋_GB2312" w:hAnsi="Calibri" w:eastAsia="仿宋_GB2312" w:cs="仿宋_GB2312"/>
          <w:color w:val="auto"/>
          <w:spacing w:val="0"/>
          <w:kern w:val="2"/>
          <w:sz w:val="32"/>
          <w:szCs w:val="32"/>
          <w:lang w:val="en-US" w:eastAsia="zh-CN" w:bidi="ar"/>
        </w:rPr>
        <w:t>个三级指标。指标分值50分，自评得分50分，得分率100.00%。</w:t>
      </w:r>
    </w:p>
    <w:p w14:paraId="44769328">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（2）项目效益指标完成情况分析</w:t>
      </w:r>
    </w:p>
    <w:p w14:paraId="12180291">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项目效益指标包括生态效益1个二级指标，不涉及经济效益、社会效益、可持续影响指标，下设4个三级指标。指标分值30分，自评得分30分，得分率100.00%。</w:t>
      </w:r>
    </w:p>
    <w:p w14:paraId="75C844F6">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（3）项目满意度指标完成情况分析</w:t>
      </w:r>
    </w:p>
    <w:p w14:paraId="7E8E55CD">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项目服务对象满意度指标为社会综合满意度，指标分值10分，自评得分8分，得分率80%。</w:t>
      </w:r>
    </w:p>
    <w:p w14:paraId="781DD88E">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4.偏离绩效目标的原因和下一步改进措施</w:t>
      </w:r>
    </w:p>
    <w:p w14:paraId="64B05F09">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eastAsia="zh-CN" w:bidi="ar"/>
        </w:rPr>
        <w:t>无</w:t>
      </w:r>
      <w:r>
        <w:rPr>
          <w:rFonts w:hint="default" w:ascii="仿宋_GB2312" w:hAnsi="Calibri" w:eastAsia="仿宋_GB2312" w:cs="仿宋_GB2312"/>
          <w:color w:val="auto"/>
          <w:spacing w:val="0"/>
          <w:kern w:val="2"/>
          <w:sz w:val="32"/>
          <w:szCs w:val="32"/>
          <w:lang w:val="en-US" w:eastAsia="zh-CN" w:bidi="ar"/>
        </w:rPr>
        <w:t>。</w:t>
      </w:r>
    </w:p>
    <w:p w14:paraId="790EB99F">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512" w:firstLineChars="200"/>
        <w:jc w:val="both"/>
        <w:textAlignment w:val="auto"/>
        <w:rPr>
          <w:rFonts w:hint="default" w:ascii="楷体_GB2312" w:hAnsi="楷体_GB2312" w:eastAsia="楷体_GB2312" w:cs="楷体_GB2312"/>
          <w:color w:val="auto"/>
          <w:w w:val="80"/>
          <w:kern w:val="2"/>
          <w:sz w:val="32"/>
          <w:szCs w:val="22"/>
          <w:lang w:eastAsia="zh-CN" w:bidi="ar-SA"/>
        </w:rPr>
      </w:pPr>
      <w:r>
        <w:rPr>
          <w:rFonts w:hint="eastAsia" w:ascii="楷体_GB2312" w:hAnsi="楷体_GB2312" w:eastAsia="楷体_GB2312" w:cs="楷体_GB2312"/>
          <w:color w:val="auto"/>
          <w:w w:val="80"/>
          <w:kern w:val="2"/>
          <w:sz w:val="32"/>
          <w:szCs w:val="22"/>
          <w:lang w:eastAsia="zh-CN" w:bidi="ar-SA"/>
        </w:rPr>
        <w:t>（</w:t>
      </w:r>
      <w:r>
        <w:rPr>
          <w:rFonts w:hint="eastAsia" w:ascii="楷体_GB2312" w:hAnsi="楷体_GB2312" w:eastAsia="楷体_GB2312" w:cs="楷体_GB2312"/>
          <w:color w:val="auto"/>
          <w:w w:val="80"/>
          <w:kern w:val="2"/>
          <w:sz w:val="32"/>
          <w:szCs w:val="22"/>
          <w:lang w:val="en-US" w:eastAsia="zh-CN" w:bidi="ar-SA"/>
        </w:rPr>
        <w:t>十二</w:t>
      </w:r>
      <w:r>
        <w:rPr>
          <w:rFonts w:hint="eastAsia" w:ascii="楷体_GB2312" w:hAnsi="楷体_GB2312" w:eastAsia="楷体_GB2312" w:cs="楷体_GB2312"/>
          <w:color w:val="auto"/>
          <w:w w:val="80"/>
          <w:kern w:val="2"/>
          <w:sz w:val="32"/>
          <w:szCs w:val="22"/>
          <w:lang w:eastAsia="zh-CN" w:bidi="ar-SA"/>
        </w:rPr>
        <w:t>）</w:t>
      </w:r>
      <w:r>
        <w:rPr>
          <w:rFonts w:hint="default" w:ascii="楷体_GB2312" w:hAnsi="楷体_GB2312" w:eastAsia="楷体_GB2312" w:cs="楷体_GB2312"/>
          <w:color w:val="auto"/>
          <w:w w:val="80"/>
          <w:kern w:val="2"/>
          <w:sz w:val="32"/>
          <w:szCs w:val="22"/>
          <w:lang w:eastAsia="zh-CN" w:bidi="ar-SA"/>
        </w:rPr>
        <w:t>兰州区域再生水循环利用试点实施方案编制项目（尾款）</w:t>
      </w:r>
    </w:p>
    <w:p w14:paraId="478831A6">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4B84B1EA">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项目预算</w:t>
      </w:r>
      <w:r>
        <w:rPr>
          <w:rFonts w:hint="default" w:ascii="仿宋_GB2312" w:hAnsi="Calibri" w:eastAsia="仿宋_GB2312" w:cs="仿宋_GB2312"/>
          <w:color w:val="auto"/>
          <w:spacing w:val="0"/>
          <w:kern w:val="2"/>
          <w:sz w:val="32"/>
          <w:szCs w:val="32"/>
          <w:lang w:eastAsia="zh-CN" w:bidi="ar"/>
        </w:rPr>
        <w:t>55</w:t>
      </w:r>
      <w:r>
        <w:rPr>
          <w:rFonts w:hint="default" w:ascii="仿宋_GB2312" w:hAnsi="Calibri" w:eastAsia="仿宋_GB2312" w:cs="仿宋_GB2312"/>
          <w:color w:val="auto"/>
          <w:spacing w:val="0"/>
          <w:kern w:val="2"/>
          <w:sz w:val="32"/>
          <w:szCs w:val="32"/>
          <w:lang w:val="en-US" w:eastAsia="zh-CN" w:bidi="ar"/>
        </w:rPr>
        <w:t>万元，全年支出</w:t>
      </w:r>
      <w:r>
        <w:rPr>
          <w:rFonts w:hint="default" w:ascii="仿宋_GB2312" w:hAnsi="Calibri" w:eastAsia="仿宋_GB2312" w:cs="仿宋_GB2312"/>
          <w:color w:val="auto"/>
          <w:spacing w:val="0"/>
          <w:kern w:val="2"/>
          <w:sz w:val="32"/>
          <w:szCs w:val="32"/>
          <w:lang w:eastAsia="zh-CN" w:bidi="ar"/>
        </w:rPr>
        <w:t>55</w:t>
      </w:r>
      <w:r>
        <w:rPr>
          <w:rFonts w:hint="default" w:ascii="仿宋_GB2312" w:hAnsi="Calibri" w:eastAsia="仿宋_GB2312" w:cs="仿宋_GB2312"/>
          <w:color w:val="auto"/>
          <w:spacing w:val="0"/>
          <w:kern w:val="2"/>
          <w:sz w:val="32"/>
          <w:szCs w:val="32"/>
          <w:lang w:val="en-US" w:eastAsia="zh-CN" w:bidi="ar"/>
        </w:rPr>
        <w:t>万元，预算执行率100%。</w:t>
      </w:r>
    </w:p>
    <w:p w14:paraId="5DCCD552">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绩效目标完成情况</w:t>
      </w:r>
      <w:r>
        <w:rPr>
          <w:rFonts w:hint="eastAsia" w:ascii="仿宋_GB2312" w:hAnsi="仿宋_GB2312" w:eastAsia="仿宋_GB2312" w:cs="仿宋_GB2312"/>
          <w:color w:val="auto"/>
          <w:sz w:val="32"/>
          <w:szCs w:val="32"/>
          <w:lang w:eastAsia="zh-CN"/>
        </w:rPr>
        <w:t>分析</w:t>
      </w:r>
    </w:p>
    <w:p w14:paraId="134F701C">
      <w:pPr>
        <w:keepNext w:val="0"/>
        <w:keepLines w:val="0"/>
        <w:pageBreakBefore w:val="0"/>
        <w:widowControl w:val="0"/>
        <w:suppressLineNumbers w:val="0"/>
        <w:wordWrap/>
        <w:overflowPunct/>
        <w:topLinePunct w:val="0"/>
        <w:autoSpaceDE w:val="0"/>
        <w:autoSpaceDN/>
        <w:bidi w:val="0"/>
        <w:spacing w:beforeAutospacing="0" w:afterAutospacing="0" w:line="560" w:lineRule="exact"/>
        <w:ind w:left="0" w:right="0" w:firstLine="640" w:firstLineChars="200"/>
        <w:jc w:val="both"/>
        <w:rPr>
          <w:rFonts w:hint="eastAsia" w:ascii="仿宋_GB2312" w:hAnsi="仿宋_GB2312" w:eastAsia="仿宋_GB2312" w:cs="仿宋_GB2312"/>
          <w:color w:val="auto"/>
          <w:kern w:val="2"/>
          <w:sz w:val="32"/>
          <w:szCs w:val="32"/>
          <w:lang w:eastAsia="zh-CN" w:bidi="ar"/>
        </w:rPr>
      </w:pPr>
      <w:r>
        <w:rPr>
          <w:rFonts w:hint="default" w:ascii="仿宋_GB2312" w:hAnsi="Calibri" w:eastAsia="仿宋_GB2312" w:cs="仿宋_GB2312"/>
          <w:color w:val="auto"/>
          <w:kern w:val="2"/>
          <w:sz w:val="32"/>
          <w:szCs w:val="32"/>
          <w:lang w:eastAsia="zh-CN" w:bidi="ar"/>
        </w:rPr>
        <w:t>完成《兰州新区区域再生水循环利用试点实施方案》编制，通过省级技术审查</w:t>
      </w:r>
      <w:r>
        <w:rPr>
          <w:rFonts w:hint="default" w:ascii="仿宋_GB2312" w:hAnsi="Calibri" w:eastAsia="仿宋_GB2312" w:cs="仿宋_GB2312"/>
          <w:color w:val="auto"/>
          <w:kern w:val="2"/>
          <w:sz w:val="32"/>
          <w:szCs w:val="32"/>
          <w:lang w:val="en-US" w:eastAsia="zh-CN" w:bidi="ar"/>
        </w:rPr>
        <w:t>。</w:t>
      </w:r>
      <w:r>
        <w:rPr>
          <w:rFonts w:hint="eastAsia" w:ascii="仿宋_GB2312" w:hAnsi="仿宋_GB2312" w:eastAsia="仿宋_GB2312" w:cs="仿宋_GB2312"/>
          <w:color w:val="auto"/>
          <w:sz w:val="32"/>
          <w:szCs w:val="32"/>
        </w:rPr>
        <w:t>综合得分</w:t>
      </w:r>
      <w:r>
        <w:rPr>
          <w:rFonts w:hint="default" w:ascii="仿宋_GB2312" w:hAnsi="仿宋_GB2312" w:eastAsia="仿宋_GB2312" w:cs="仿宋_GB2312"/>
          <w:color w:val="auto"/>
          <w:sz w:val="32"/>
          <w:szCs w:val="32"/>
        </w:rPr>
        <w:t>99</w:t>
      </w:r>
      <w:r>
        <w:rPr>
          <w:rFonts w:hint="eastAsia" w:ascii="仿宋_GB2312" w:hAnsi="仿宋_GB2312" w:eastAsia="仿宋_GB2312" w:cs="仿宋_GB2312"/>
          <w:color w:val="auto"/>
          <w:sz w:val="32"/>
          <w:szCs w:val="32"/>
        </w:rPr>
        <w:t>分，自评结果为</w:t>
      </w:r>
      <w:r>
        <w:rPr>
          <w:rFonts w:hint="eastAsia" w:ascii="仿宋_GB2312" w:hAnsi="Calibri" w:eastAsia="仿宋_GB2312" w:cs="仿宋_GB2312"/>
          <w:color w:val="auto"/>
          <w:kern w:val="2"/>
          <w:sz w:val="32"/>
          <w:szCs w:val="32"/>
          <w:lang w:val="en-US" w:eastAsia="zh-CN" w:bidi="ar"/>
        </w:rPr>
        <w:t>“优”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2"/>
          <w:sz w:val="32"/>
          <w:szCs w:val="32"/>
          <w:lang w:val="en-US" w:eastAsia="zh-CN" w:bidi="ar"/>
        </w:rPr>
        <w:t xml:space="preserve"> </w:t>
      </w:r>
    </w:p>
    <w:p w14:paraId="6AD9E82E">
      <w:pPr>
        <w:pStyle w:val="5"/>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3.各项指标完成情况分析</w:t>
      </w:r>
    </w:p>
    <w:p w14:paraId="257D996B">
      <w:pPr>
        <w:pStyle w:val="5"/>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Autospacing="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（1）项目产出指标完成情况分析</w:t>
      </w:r>
    </w:p>
    <w:p w14:paraId="1851D0F3">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 xml:space="preserve">项目产出指标包括数量、质量、时效、成本4个二级指标，下设完成甘肃省兰州新区污水处理及水循环处理与利用PPP项目绩效评价报告编制 </w:t>
      </w:r>
      <w:r>
        <w:rPr>
          <w:rFonts w:hint="default" w:ascii="仿宋_GB2312" w:hAnsi="Calibri" w:eastAsia="仿宋_GB2312" w:cs="仿宋_GB2312"/>
          <w:color w:val="auto"/>
          <w:spacing w:val="0"/>
          <w:kern w:val="2"/>
          <w:sz w:val="32"/>
          <w:szCs w:val="32"/>
          <w:lang w:eastAsia="zh-CN" w:bidi="ar"/>
        </w:rPr>
        <w:t>、</w:t>
      </w:r>
      <w:r>
        <w:rPr>
          <w:rFonts w:hint="default" w:ascii="仿宋_GB2312" w:hAnsi="Calibri" w:eastAsia="仿宋_GB2312" w:cs="仿宋_GB2312"/>
          <w:color w:val="auto"/>
          <w:spacing w:val="0"/>
          <w:kern w:val="2"/>
          <w:sz w:val="32"/>
          <w:szCs w:val="32"/>
          <w:lang w:val="en-US" w:eastAsia="zh-CN" w:bidi="ar"/>
        </w:rPr>
        <w:t>经各相关单位审定通过</w:t>
      </w:r>
      <w:r>
        <w:rPr>
          <w:rFonts w:hint="default" w:ascii="仿宋_GB2312" w:hAnsi="Calibri" w:eastAsia="仿宋_GB2312" w:cs="仿宋_GB2312"/>
          <w:color w:val="auto"/>
          <w:spacing w:val="0"/>
          <w:kern w:val="2"/>
          <w:sz w:val="32"/>
          <w:szCs w:val="32"/>
          <w:lang w:eastAsia="zh-CN" w:bidi="ar"/>
        </w:rPr>
        <w:t>、</w:t>
      </w:r>
      <w:r>
        <w:rPr>
          <w:rFonts w:hint="default" w:ascii="仿宋_GB2312" w:hAnsi="Calibri" w:eastAsia="仿宋_GB2312" w:cs="仿宋_GB2312"/>
          <w:color w:val="auto"/>
          <w:spacing w:val="0"/>
          <w:kern w:val="2"/>
          <w:sz w:val="32"/>
          <w:szCs w:val="32"/>
          <w:lang w:val="en-US" w:eastAsia="zh-CN" w:bidi="ar"/>
        </w:rPr>
        <w:t>方案编制完成及时性</w:t>
      </w:r>
      <w:r>
        <w:rPr>
          <w:rFonts w:hint="default" w:ascii="仿宋_GB2312" w:hAnsi="Calibri" w:eastAsia="仿宋_GB2312" w:cs="仿宋_GB2312"/>
          <w:color w:val="auto"/>
          <w:spacing w:val="0"/>
          <w:kern w:val="2"/>
          <w:sz w:val="32"/>
          <w:szCs w:val="32"/>
          <w:lang w:eastAsia="zh-CN" w:bidi="ar"/>
        </w:rPr>
        <w:t>等</w:t>
      </w:r>
      <w:r>
        <w:rPr>
          <w:rFonts w:hint="default" w:ascii="仿宋_GB2312" w:hAnsi="Calibri" w:eastAsia="仿宋_GB2312" w:cs="仿宋_GB2312"/>
          <w:color w:val="auto"/>
          <w:spacing w:val="0"/>
          <w:kern w:val="2"/>
          <w:sz w:val="32"/>
          <w:szCs w:val="32"/>
          <w:lang w:val="en-US" w:eastAsia="zh-CN" w:bidi="ar"/>
        </w:rPr>
        <w:t>4个三级指标。指标分值50分，自评得分50分，得分率100.00%。</w:t>
      </w:r>
    </w:p>
    <w:p w14:paraId="3AFE9A3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04"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2</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z w:val="32"/>
          <w:szCs w:val="32"/>
          <w:lang w:val="en-US" w:eastAsia="zh-CN"/>
        </w:rPr>
        <w:t>项目效益指标完成情况分析</w:t>
      </w:r>
    </w:p>
    <w:p w14:paraId="66C1DD1F">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项目效益指标包括</w:t>
      </w:r>
      <w:r>
        <w:rPr>
          <w:rFonts w:hint="default" w:ascii="仿宋_GB2312" w:hAnsi="Calibri" w:eastAsia="仿宋_GB2312" w:cs="仿宋_GB2312"/>
          <w:color w:val="auto"/>
          <w:spacing w:val="0"/>
          <w:kern w:val="2"/>
          <w:sz w:val="32"/>
          <w:szCs w:val="32"/>
          <w:lang w:eastAsia="zh-CN" w:bidi="ar"/>
        </w:rPr>
        <w:t>社会效益和</w:t>
      </w:r>
      <w:r>
        <w:rPr>
          <w:rFonts w:hint="default" w:ascii="仿宋_GB2312" w:hAnsi="Calibri" w:eastAsia="仿宋_GB2312" w:cs="仿宋_GB2312"/>
          <w:color w:val="auto"/>
          <w:spacing w:val="0"/>
          <w:kern w:val="2"/>
          <w:sz w:val="32"/>
          <w:szCs w:val="32"/>
          <w:lang w:val="en-US" w:eastAsia="zh-CN" w:bidi="ar"/>
        </w:rPr>
        <w:t>生态效益</w:t>
      </w:r>
      <w:r>
        <w:rPr>
          <w:rFonts w:hint="default" w:ascii="仿宋_GB2312" w:hAnsi="Calibri" w:eastAsia="仿宋_GB2312" w:cs="仿宋_GB2312"/>
          <w:color w:val="auto"/>
          <w:spacing w:val="0"/>
          <w:kern w:val="2"/>
          <w:sz w:val="32"/>
          <w:szCs w:val="32"/>
          <w:lang w:eastAsia="zh-CN" w:bidi="ar"/>
        </w:rPr>
        <w:t>2</w:t>
      </w:r>
      <w:r>
        <w:rPr>
          <w:rFonts w:hint="default" w:ascii="仿宋_GB2312" w:hAnsi="Calibri" w:eastAsia="仿宋_GB2312" w:cs="仿宋_GB2312"/>
          <w:color w:val="auto"/>
          <w:spacing w:val="0"/>
          <w:kern w:val="2"/>
          <w:sz w:val="32"/>
          <w:szCs w:val="32"/>
          <w:lang w:val="en-US" w:eastAsia="zh-CN" w:bidi="ar"/>
        </w:rPr>
        <w:t>个二级指标，不涉及经济效益、可持续影响指标，下设</w:t>
      </w:r>
      <w:r>
        <w:rPr>
          <w:rFonts w:hint="default" w:ascii="仿宋_GB2312" w:hAnsi="Calibri" w:eastAsia="仿宋_GB2312" w:cs="仿宋_GB2312"/>
          <w:color w:val="auto"/>
          <w:spacing w:val="0"/>
          <w:kern w:val="2"/>
          <w:sz w:val="32"/>
          <w:szCs w:val="32"/>
          <w:lang w:eastAsia="zh-CN" w:bidi="ar"/>
        </w:rPr>
        <w:t>2</w:t>
      </w:r>
      <w:r>
        <w:rPr>
          <w:rFonts w:hint="default" w:ascii="仿宋_GB2312" w:hAnsi="Calibri" w:eastAsia="仿宋_GB2312" w:cs="仿宋_GB2312"/>
          <w:color w:val="auto"/>
          <w:spacing w:val="0"/>
          <w:kern w:val="2"/>
          <w:sz w:val="32"/>
          <w:szCs w:val="32"/>
          <w:lang w:val="en-US" w:eastAsia="zh-CN" w:bidi="ar"/>
        </w:rPr>
        <w:t>个三级指标。指标分值30分，自评得分30分，得分率100.00%。</w:t>
      </w:r>
    </w:p>
    <w:p w14:paraId="3728ADB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04"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3</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kern w:val="2"/>
          <w:sz w:val="32"/>
          <w:szCs w:val="32"/>
          <w:lang w:val="en-US" w:eastAsia="zh-CN" w:bidi="ar-SA"/>
        </w:rPr>
        <w:t>项目满意度指标完成情况分析</w:t>
      </w:r>
    </w:p>
    <w:p w14:paraId="5CD90175">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项目服务对象满意度指标为</w:t>
      </w:r>
      <w:r>
        <w:rPr>
          <w:rFonts w:hint="default" w:ascii="仿宋_GB2312" w:hAnsi="Calibri" w:eastAsia="仿宋_GB2312" w:cs="仿宋_GB2312"/>
          <w:color w:val="auto"/>
          <w:spacing w:val="0"/>
          <w:kern w:val="2"/>
          <w:sz w:val="32"/>
          <w:szCs w:val="32"/>
          <w:lang w:eastAsia="zh-CN" w:bidi="ar"/>
        </w:rPr>
        <w:t>相关部门</w:t>
      </w:r>
      <w:r>
        <w:rPr>
          <w:rFonts w:hint="default" w:ascii="仿宋_GB2312" w:hAnsi="Calibri" w:eastAsia="仿宋_GB2312" w:cs="仿宋_GB2312"/>
          <w:color w:val="auto"/>
          <w:spacing w:val="0"/>
          <w:kern w:val="2"/>
          <w:sz w:val="32"/>
          <w:szCs w:val="32"/>
          <w:lang w:val="en-US" w:eastAsia="zh-CN" w:bidi="ar"/>
        </w:rPr>
        <w:t>满意度，指标分值10分，自评得分</w:t>
      </w:r>
      <w:r>
        <w:rPr>
          <w:rFonts w:hint="default" w:ascii="仿宋_GB2312" w:hAnsi="Calibri" w:eastAsia="仿宋_GB2312" w:cs="仿宋_GB2312"/>
          <w:color w:val="auto"/>
          <w:spacing w:val="0"/>
          <w:kern w:val="2"/>
          <w:sz w:val="32"/>
          <w:szCs w:val="32"/>
          <w:lang w:eastAsia="zh-CN" w:bidi="ar"/>
        </w:rPr>
        <w:t>9</w:t>
      </w:r>
      <w:r>
        <w:rPr>
          <w:rFonts w:hint="default" w:ascii="仿宋_GB2312" w:hAnsi="Calibri" w:eastAsia="仿宋_GB2312" w:cs="仿宋_GB2312"/>
          <w:color w:val="auto"/>
          <w:spacing w:val="0"/>
          <w:kern w:val="2"/>
          <w:sz w:val="32"/>
          <w:szCs w:val="32"/>
          <w:lang w:val="en-US" w:eastAsia="zh-CN" w:bidi="ar"/>
        </w:rPr>
        <w:t>分，得分率</w:t>
      </w:r>
      <w:r>
        <w:rPr>
          <w:rFonts w:hint="default" w:ascii="仿宋_GB2312" w:hAnsi="Calibri" w:eastAsia="仿宋_GB2312" w:cs="仿宋_GB2312"/>
          <w:color w:val="auto"/>
          <w:spacing w:val="0"/>
          <w:kern w:val="2"/>
          <w:sz w:val="32"/>
          <w:szCs w:val="32"/>
          <w:lang w:eastAsia="zh-CN" w:bidi="ar"/>
        </w:rPr>
        <w:t>9</w:t>
      </w:r>
      <w:r>
        <w:rPr>
          <w:rFonts w:hint="default" w:ascii="仿宋_GB2312" w:hAnsi="Calibri" w:eastAsia="仿宋_GB2312" w:cs="仿宋_GB2312"/>
          <w:color w:val="auto"/>
          <w:spacing w:val="0"/>
          <w:kern w:val="2"/>
          <w:sz w:val="32"/>
          <w:szCs w:val="32"/>
          <w:lang w:val="en-US" w:eastAsia="zh-CN" w:bidi="ar"/>
        </w:rPr>
        <w:t>0%。</w:t>
      </w:r>
    </w:p>
    <w:p w14:paraId="066319F1">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4.偏离绩效目标的原因和下一步改进措施</w:t>
      </w:r>
    </w:p>
    <w:p w14:paraId="0A309888">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jc w:val="both"/>
        <w:textAlignment w:val="auto"/>
        <w:rPr>
          <w:rFonts w:hint="default" w:ascii="楷体_GB2312" w:hAnsi="楷体_GB2312" w:eastAsia="楷体_GB2312" w:cs="楷体_GB2312"/>
          <w:color w:val="auto"/>
          <w:kern w:val="2"/>
          <w:sz w:val="32"/>
          <w:szCs w:val="22"/>
          <w:lang w:eastAsia="zh-CN" w:bidi="ar-SA"/>
        </w:rPr>
      </w:pPr>
      <w:r>
        <w:rPr>
          <w:rFonts w:hint="default" w:ascii="楷体_GB2312" w:hAnsi="楷体_GB2312" w:eastAsia="楷体_GB2312" w:cs="楷体_GB2312"/>
          <w:color w:val="auto"/>
          <w:kern w:val="2"/>
          <w:sz w:val="32"/>
          <w:szCs w:val="22"/>
          <w:lang w:eastAsia="zh-CN" w:bidi="ar-SA"/>
        </w:rPr>
        <w:t xml:space="preserve">   </w:t>
      </w:r>
      <w:r>
        <w:rPr>
          <w:rFonts w:hint="default" w:ascii="仿宋_GB2312" w:hAnsi="Calibri" w:eastAsia="仿宋_GB2312" w:cs="仿宋_GB2312"/>
          <w:color w:val="auto"/>
          <w:spacing w:val="0"/>
          <w:kern w:val="2"/>
          <w:sz w:val="32"/>
          <w:szCs w:val="32"/>
          <w:lang w:eastAsia="zh-CN" w:bidi="ar"/>
        </w:rPr>
        <w:t xml:space="preserve"> 无。</w:t>
      </w:r>
    </w:p>
    <w:p w14:paraId="3FD7B5D8">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576" w:firstLineChars="200"/>
        <w:jc w:val="both"/>
        <w:textAlignment w:val="auto"/>
        <w:rPr>
          <w:rFonts w:hint="default" w:ascii="楷体_GB2312" w:hAnsi="楷体_GB2312" w:eastAsia="楷体_GB2312" w:cs="楷体_GB2312"/>
          <w:color w:val="auto"/>
          <w:w w:val="90"/>
          <w:kern w:val="2"/>
          <w:sz w:val="32"/>
          <w:szCs w:val="22"/>
          <w:lang w:eastAsia="zh-CN" w:bidi="ar-SA"/>
        </w:rPr>
      </w:pPr>
      <w:r>
        <w:rPr>
          <w:rFonts w:hint="eastAsia" w:ascii="楷体_GB2312" w:hAnsi="楷体_GB2312" w:eastAsia="楷体_GB2312" w:cs="楷体_GB2312"/>
          <w:color w:val="auto"/>
          <w:w w:val="90"/>
          <w:kern w:val="2"/>
          <w:sz w:val="32"/>
          <w:szCs w:val="22"/>
          <w:lang w:val="en-US" w:eastAsia="zh-CN" w:bidi="ar-SA"/>
        </w:rPr>
        <w:t>（十三）</w:t>
      </w:r>
      <w:r>
        <w:rPr>
          <w:rFonts w:hint="default" w:ascii="楷体_GB2312" w:hAnsi="楷体_GB2312" w:eastAsia="楷体_GB2312" w:cs="楷体_GB2312"/>
          <w:color w:val="auto"/>
          <w:w w:val="90"/>
          <w:kern w:val="2"/>
          <w:sz w:val="32"/>
          <w:szCs w:val="22"/>
          <w:lang w:eastAsia="zh-CN" w:bidi="ar-SA"/>
        </w:rPr>
        <w:t>兰州新区2021-2022年度温室气体清单编制项目</w:t>
      </w:r>
    </w:p>
    <w:p w14:paraId="3347B6CC">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1.项目支出预算执行情况</w:t>
      </w:r>
    </w:p>
    <w:p w14:paraId="11C2BDA4">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项目预算</w:t>
      </w:r>
      <w:r>
        <w:rPr>
          <w:rFonts w:hint="default" w:ascii="仿宋_GB2312" w:hAnsi="Calibri" w:eastAsia="仿宋_GB2312" w:cs="仿宋_GB2312"/>
          <w:color w:val="auto"/>
          <w:spacing w:val="0"/>
          <w:kern w:val="2"/>
          <w:sz w:val="32"/>
          <w:szCs w:val="32"/>
          <w:lang w:eastAsia="zh-CN" w:bidi="ar"/>
        </w:rPr>
        <w:t>15</w:t>
      </w:r>
      <w:r>
        <w:rPr>
          <w:rFonts w:hint="default" w:ascii="仿宋_GB2312" w:hAnsi="Calibri" w:eastAsia="仿宋_GB2312" w:cs="仿宋_GB2312"/>
          <w:color w:val="auto"/>
          <w:spacing w:val="0"/>
          <w:kern w:val="2"/>
          <w:sz w:val="32"/>
          <w:szCs w:val="32"/>
          <w:lang w:val="en-US" w:eastAsia="zh-CN" w:bidi="ar"/>
        </w:rPr>
        <w:t>万元，</w:t>
      </w:r>
      <w:r>
        <w:rPr>
          <w:rFonts w:hint="default" w:ascii="仿宋_GB2312" w:hAnsi="Calibri" w:eastAsia="仿宋_GB2312" w:cs="仿宋_GB2312"/>
          <w:color w:val="auto"/>
          <w:spacing w:val="0"/>
          <w:kern w:val="2"/>
          <w:sz w:val="32"/>
          <w:szCs w:val="32"/>
          <w:lang w:eastAsia="zh-CN" w:bidi="ar"/>
        </w:rPr>
        <w:t>中标金额10万元，</w:t>
      </w:r>
      <w:r>
        <w:rPr>
          <w:rFonts w:hint="default" w:ascii="仿宋_GB2312" w:hAnsi="Calibri" w:eastAsia="仿宋_GB2312" w:cs="仿宋_GB2312"/>
          <w:color w:val="auto"/>
          <w:spacing w:val="0"/>
          <w:kern w:val="2"/>
          <w:sz w:val="32"/>
          <w:szCs w:val="32"/>
          <w:lang w:val="en-US" w:eastAsia="zh-CN" w:bidi="ar"/>
        </w:rPr>
        <w:t>全年支出</w:t>
      </w:r>
      <w:r>
        <w:rPr>
          <w:rFonts w:hint="default" w:ascii="仿宋_GB2312" w:hAnsi="Calibri" w:eastAsia="仿宋_GB2312" w:cs="仿宋_GB2312"/>
          <w:color w:val="auto"/>
          <w:spacing w:val="0"/>
          <w:kern w:val="2"/>
          <w:sz w:val="32"/>
          <w:szCs w:val="32"/>
          <w:lang w:eastAsia="zh-CN" w:bidi="ar"/>
        </w:rPr>
        <w:t>6</w:t>
      </w:r>
      <w:r>
        <w:rPr>
          <w:rFonts w:hint="default" w:ascii="仿宋_GB2312" w:hAnsi="Calibri" w:eastAsia="仿宋_GB2312" w:cs="仿宋_GB2312"/>
          <w:color w:val="auto"/>
          <w:spacing w:val="0"/>
          <w:kern w:val="2"/>
          <w:sz w:val="32"/>
          <w:szCs w:val="32"/>
          <w:lang w:val="en-US" w:eastAsia="zh-CN" w:bidi="ar"/>
        </w:rPr>
        <w:t>万元，预算执行率</w:t>
      </w:r>
      <w:r>
        <w:rPr>
          <w:rFonts w:hint="default" w:ascii="仿宋_GB2312" w:hAnsi="Calibri" w:eastAsia="仿宋_GB2312" w:cs="仿宋_GB2312"/>
          <w:color w:val="auto"/>
          <w:spacing w:val="0"/>
          <w:kern w:val="2"/>
          <w:sz w:val="32"/>
          <w:szCs w:val="32"/>
          <w:lang w:eastAsia="zh-CN" w:bidi="ar"/>
        </w:rPr>
        <w:t>60</w:t>
      </w:r>
      <w:r>
        <w:rPr>
          <w:rFonts w:hint="default" w:ascii="仿宋_GB2312" w:hAnsi="Calibri" w:eastAsia="仿宋_GB2312" w:cs="仿宋_GB2312"/>
          <w:color w:val="auto"/>
          <w:spacing w:val="0"/>
          <w:kern w:val="2"/>
          <w:sz w:val="32"/>
          <w:szCs w:val="32"/>
          <w:lang w:val="en-US" w:eastAsia="zh-CN" w:bidi="ar"/>
        </w:rPr>
        <w:t>%。</w:t>
      </w:r>
    </w:p>
    <w:p w14:paraId="7A7309CD">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2.绩效目标完成情况分析</w:t>
      </w:r>
    </w:p>
    <w:p w14:paraId="5AC778BB">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2022年，经</w:t>
      </w:r>
      <w:r>
        <w:rPr>
          <w:rFonts w:hint="default" w:ascii="仿宋_GB2312" w:hAnsi="Calibri" w:eastAsia="仿宋_GB2312" w:cs="仿宋_GB2312"/>
          <w:color w:val="auto"/>
          <w:spacing w:val="0"/>
          <w:kern w:val="2"/>
          <w:sz w:val="32"/>
          <w:szCs w:val="32"/>
          <w:lang w:eastAsia="zh-CN" w:bidi="ar"/>
        </w:rPr>
        <w:t>招标采购</w:t>
      </w:r>
      <w:r>
        <w:rPr>
          <w:rFonts w:hint="default" w:ascii="仿宋_GB2312" w:hAnsi="Calibri" w:eastAsia="仿宋_GB2312" w:cs="仿宋_GB2312"/>
          <w:color w:val="auto"/>
          <w:spacing w:val="0"/>
          <w:kern w:val="2"/>
          <w:sz w:val="32"/>
          <w:szCs w:val="32"/>
          <w:lang w:val="en-US" w:eastAsia="zh-CN" w:bidi="ar"/>
        </w:rPr>
        <w:t>确定中标金额为</w:t>
      </w:r>
      <w:r>
        <w:rPr>
          <w:rFonts w:hint="default" w:ascii="仿宋_GB2312" w:hAnsi="Calibri" w:eastAsia="仿宋_GB2312" w:cs="仿宋_GB2312"/>
          <w:color w:val="auto"/>
          <w:spacing w:val="0"/>
          <w:kern w:val="2"/>
          <w:sz w:val="32"/>
          <w:szCs w:val="32"/>
          <w:lang w:eastAsia="zh-CN" w:bidi="ar"/>
        </w:rPr>
        <w:t>10</w:t>
      </w:r>
      <w:r>
        <w:rPr>
          <w:rFonts w:hint="default" w:ascii="仿宋_GB2312" w:hAnsi="Calibri" w:eastAsia="仿宋_GB2312" w:cs="仿宋_GB2312"/>
          <w:color w:val="auto"/>
          <w:spacing w:val="0"/>
          <w:kern w:val="2"/>
          <w:sz w:val="32"/>
          <w:szCs w:val="32"/>
          <w:lang w:val="en-US" w:eastAsia="zh-CN" w:bidi="ar"/>
        </w:rPr>
        <w:t>万元，</w:t>
      </w:r>
      <w:r>
        <w:rPr>
          <w:rFonts w:hint="default" w:ascii="仿宋_GB2312" w:hAnsi="Calibri" w:eastAsia="仿宋_GB2312" w:cs="仿宋_GB2312"/>
          <w:color w:val="auto"/>
          <w:spacing w:val="0"/>
          <w:kern w:val="2"/>
          <w:sz w:val="32"/>
          <w:szCs w:val="32"/>
          <w:lang w:eastAsia="zh-CN" w:bidi="ar"/>
        </w:rPr>
        <w:t>主要内容为编制兰州新区2021年、2022年温室气体排放清单报告</w:t>
      </w:r>
      <w:r>
        <w:rPr>
          <w:rFonts w:hint="default" w:ascii="仿宋_GB2312" w:hAnsi="Calibri" w:eastAsia="仿宋_GB2312" w:cs="仿宋_GB2312"/>
          <w:color w:val="auto"/>
          <w:spacing w:val="0"/>
          <w:kern w:val="2"/>
          <w:sz w:val="32"/>
          <w:szCs w:val="32"/>
          <w:lang w:val="en-US" w:eastAsia="zh-CN" w:bidi="ar"/>
        </w:rPr>
        <w:t>。</w:t>
      </w:r>
      <w:r>
        <w:rPr>
          <w:rFonts w:hint="default" w:ascii="仿宋_GB2312" w:hAnsi="Calibri" w:eastAsia="仿宋_GB2312" w:cs="仿宋_GB2312"/>
          <w:color w:val="auto"/>
          <w:spacing w:val="0"/>
          <w:kern w:val="2"/>
          <w:sz w:val="32"/>
          <w:szCs w:val="32"/>
          <w:lang w:eastAsia="zh-CN" w:bidi="ar"/>
        </w:rPr>
        <w:t>2021年、2022年温室气体清单报告已通过专家验收</w:t>
      </w:r>
      <w:r>
        <w:rPr>
          <w:rFonts w:hint="default" w:ascii="仿宋_GB2312" w:hAnsi="Calibri" w:eastAsia="仿宋_GB2312" w:cs="仿宋_GB2312"/>
          <w:color w:val="auto"/>
          <w:spacing w:val="0"/>
          <w:kern w:val="2"/>
          <w:sz w:val="32"/>
          <w:szCs w:val="32"/>
          <w:lang w:val="en-US" w:eastAsia="zh-CN" w:bidi="ar"/>
        </w:rPr>
        <w:t>。综合得分</w:t>
      </w:r>
      <w:r>
        <w:rPr>
          <w:rFonts w:hint="default" w:ascii="仿宋_GB2312" w:hAnsi="Calibri" w:eastAsia="仿宋_GB2312" w:cs="仿宋_GB2312"/>
          <w:color w:val="auto"/>
          <w:spacing w:val="0"/>
          <w:kern w:val="2"/>
          <w:sz w:val="32"/>
          <w:szCs w:val="32"/>
          <w:lang w:eastAsia="zh-CN" w:bidi="ar"/>
        </w:rPr>
        <w:t>98</w:t>
      </w:r>
      <w:r>
        <w:rPr>
          <w:rFonts w:hint="default" w:ascii="仿宋_GB2312" w:hAnsi="Calibri" w:eastAsia="仿宋_GB2312" w:cs="仿宋_GB2312"/>
          <w:color w:val="auto"/>
          <w:spacing w:val="0"/>
          <w:kern w:val="2"/>
          <w:sz w:val="32"/>
          <w:szCs w:val="32"/>
          <w:lang w:val="en-US" w:eastAsia="zh-CN" w:bidi="ar"/>
        </w:rPr>
        <w:t>分，自评结果为</w:t>
      </w:r>
      <w:r>
        <w:rPr>
          <w:rFonts w:hint="eastAsia" w:ascii="仿宋_GB2312" w:hAnsi="Calibri" w:eastAsia="仿宋_GB2312" w:cs="仿宋_GB2312"/>
          <w:color w:val="auto"/>
          <w:kern w:val="2"/>
          <w:sz w:val="32"/>
          <w:szCs w:val="32"/>
          <w:lang w:val="en-US" w:eastAsia="zh-CN" w:bidi="ar"/>
        </w:rPr>
        <w:t>“优”</w:t>
      </w:r>
      <w:r>
        <w:rPr>
          <w:rFonts w:hint="default" w:ascii="仿宋_GB2312" w:hAnsi="Calibri" w:eastAsia="仿宋_GB2312" w:cs="仿宋_GB2312"/>
          <w:color w:val="auto"/>
          <w:spacing w:val="0"/>
          <w:kern w:val="2"/>
          <w:sz w:val="32"/>
          <w:szCs w:val="32"/>
          <w:lang w:val="en-US" w:eastAsia="zh-CN" w:bidi="ar"/>
        </w:rPr>
        <w:t xml:space="preserve">。 </w:t>
      </w:r>
    </w:p>
    <w:p w14:paraId="56A6C6F4">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3.各项指标完成情况分析</w:t>
      </w:r>
    </w:p>
    <w:p w14:paraId="7737E117">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（1）项目产出指标完成情况分析</w:t>
      </w:r>
    </w:p>
    <w:p w14:paraId="0C54CCAC">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 xml:space="preserve">项目产出指标包括数量、质量、时效、成本4个二级指标，下设编制2021-2022年度温室气体清单 </w:t>
      </w:r>
      <w:r>
        <w:rPr>
          <w:rFonts w:hint="default" w:ascii="仿宋_GB2312" w:hAnsi="Calibri" w:eastAsia="仿宋_GB2312" w:cs="仿宋_GB2312"/>
          <w:color w:val="auto"/>
          <w:spacing w:val="0"/>
          <w:kern w:val="2"/>
          <w:sz w:val="32"/>
          <w:szCs w:val="32"/>
          <w:lang w:eastAsia="zh-CN" w:bidi="ar"/>
        </w:rPr>
        <w:t>数量、</w:t>
      </w:r>
      <w:r>
        <w:rPr>
          <w:rFonts w:hint="default" w:ascii="仿宋_GB2312" w:hAnsi="Calibri" w:eastAsia="仿宋_GB2312" w:cs="仿宋_GB2312"/>
          <w:color w:val="auto"/>
          <w:spacing w:val="0"/>
          <w:kern w:val="2"/>
          <w:sz w:val="32"/>
          <w:szCs w:val="32"/>
          <w:lang w:val="en-US" w:eastAsia="zh-CN" w:bidi="ar"/>
        </w:rPr>
        <w:t>专家验收</w:t>
      </w:r>
      <w:r>
        <w:rPr>
          <w:rFonts w:hint="default" w:ascii="仿宋_GB2312" w:hAnsi="Calibri" w:eastAsia="仿宋_GB2312" w:cs="仿宋_GB2312"/>
          <w:color w:val="auto"/>
          <w:spacing w:val="0"/>
          <w:kern w:val="2"/>
          <w:sz w:val="32"/>
          <w:szCs w:val="32"/>
          <w:lang w:eastAsia="zh-CN" w:bidi="ar"/>
        </w:rPr>
        <w:t>、</w:t>
      </w:r>
      <w:r>
        <w:rPr>
          <w:rFonts w:hint="default" w:ascii="仿宋_GB2312" w:hAnsi="Calibri" w:eastAsia="仿宋_GB2312" w:cs="仿宋_GB2312"/>
          <w:color w:val="auto"/>
          <w:spacing w:val="0"/>
          <w:kern w:val="2"/>
          <w:sz w:val="32"/>
          <w:szCs w:val="32"/>
          <w:lang w:val="en-US" w:eastAsia="zh-CN" w:bidi="ar"/>
        </w:rPr>
        <w:t>2023年5月前完成编制</w:t>
      </w:r>
      <w:r>
        <w:rPr>
          <w:rFonts w:hint="default" w:ascii="仿宋_GB2312" w:hAnsi="Calibri" w:eastAsia="仿宋_GB2312" w:cs="仿宋_GB2312"/>
          <w:color w:val="auto"/>
          <w:spacing w:val="0"/>
          <w:kern w:val="2"/>
          <w:sz w:val="32"/>
          <w:szCs w:val="32"/>
          <w:lang w:eastAsia="zh-CN" w:bidi="ar"/>
        </w:rPr>
        <w:t>等4</w:t>
      </w:r>
      <w:r>
        <w:rPr>
          <w:rFonts w:hint="default" w:ascii="仿宋_GB2312" w:hAnsi="Calibri" w:eastAsia="仿宋_GB2312" w:cs="仿宋_GB2312"/>
          <w:color w:val="auto"/>
          <w:spacing w:val="0"/>
          <w:kern w:val="2"/>
          <w:sz w:val="32"/>
          <w:szCs w:val="32"/>
          <w:lang w:val="en-US" w:eastAsia="zh-CN" w:bidi="ar"/>
        </w:rPr>
        <w:t>个三级指标。指标分值50分，自评得分50分，得分率100.00%。</w:t>
      </w:r>
    </w:p>
    <w:p w14:paraId="2088ADD4">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（2）项目效益指标完成情况分析</w:t>
      </w:r>
    </w:p>
    <w:p w14:paraId="19B4757C">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项目效益指标包括生态效益1个二级指标，不涉及经济效益、社会效益、可持续影响指标，下设4个三级指标。指标分值30分，自评得分30分，得分率100.00%。</w:t>
      </w:r>
    </w:p>
    <w:p w14:paraId="323B09BB">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（3）项目满意度指标完成情况分析</w:t>
      </w:r>
    </w:p>
    <w:p w14:paraId="01A14FD7">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项目服务对象满意度指标为</w:t>
      </w:r>
      <w:r>
        <w:rPr>
          <w:rFonts w:hint="default" w:ascii="仿宋_GB2312" w:hAnsi="Calibri" w:eastAsia="仿宋_GB2312" w:cs="仿宋_GB2312"/>
          <w:color w:val="auto"/>
          <w:spacing w:val="0"/>
          <w:kern w:val="2"/>
          <w:sz w:val="32"/>
          <w:szCs w:val="32"/>
          <w:lang w:eastAsia="zh-CN" w:bidi="ar"/>
        </w:rPr>
        <w:t>相关部门</w:t>
      </w:r>
      <w:r>
        <w:rPr>
          <w:rFonts w:hint="default" w:ascii="仿宋_GB2312" w:hAnsi="Calibri" w:eastAsia="仿宋_GB2312" w:cs="仿宋_GB2312"/>
          <w:color w:val="auto"/>
          <w:spacing w:val="0"/>
          <w:kern w:val="2"/>
          <w:sz w:val="32"/>
          <w:szCs w:val="32"/>
          <w:lang w:val="en-US" w:eastAsia="zh-CN" w:bidi="ar"/>
        </w:rPr>
        <w:t>满意度，指标分值10分，自评得分8分，得分率80%。</w:t>
      </w:r>
    </w:p>
    <w:p w14:paraId="4C3568F2">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4.偏离绩效目标的原因和下一步改进措施</w:t>
      </w:r>
    </w:p>
    <w:p w14:paraId="10A38B47">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eastAsia="zh-CN" w:bidi="ar"/>
        </w:rPr>
        <w:t>无</w:t>
      </w:r>
      <w:r>
        <w:rPr>
          <w:rFonts w:hint="default" w:ascii="仿宋_GB2312" w:hAnsi="Calibri" w:eastAsia="仿宋_GB2312" w:cs="仿宋_GB2312"/>
          <w:color w:val="auto"/>
          <w:spacing w:val="0"/>
          <w:kern w:val="2"/>
          <w:sz w:val="32"/>
          <w:szCs w:val="32"/>
          <w:lang w:val="en-US" w:eastAsia="zh-CN" w:bidi="ar"/>
        </w:rPr>
        <w:t>。</w:t>
      </w:r>
    </w:p>
    <w:p w14:paraId="7C8E6294">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640" w:firstLineChars="200"/>
        <w:jc w:val="both"/>
        <w:textAlignment w:val="auto"/>
        <w:rPr>
          <w:rFonts w:hint="default"/>
          <w:color w:val="auto"/>
          <w:lang w:eastAsia="zh-CN"/>
        </w:rPr>
      </w:pPr>
      <w:r>
        <w:rPr>
          <w:rFonts w:hint="eastAsia" w:ascii="楷体_GB2312" w:hAnsi="楷体_GB2312" w:eastAsia="楷体_GB2312" w:cs="楷体_GB2312"/>
          <w:color w:val="auto"/>
          <w:kern w:val="2"/>
          <w:sz w:val="32"/>
          <w:szCs w:val="22"/>
          <w:lang w:val="en-US" w:eastAsia="zh-CN" w:bidi="ar-SA"/>
        </w:rPr>
        <w:t>（十四）</w:t>
      </w:r>
      <w:r>
        <w:rPr>
          <w:rFonts w:hint="default" w:ascii="楷体_GB2312" w:hAnsi="楷体_GB2312" w:eastAsia="楷体_GB2312" w:cs="楷体_GB2312"/>
          <w:color w:val="auto"/>
          <w:kern w:val="2"/>
          <w:sz w:val="32"/>
          <w:szCs w:val="22"/>
          <w:lang w:eastAsia="zh-CN" w:bidi="ar-SA"/>
        </w:rPr>
        <w:t>2023年突发环境事件应急监测费用</w:t>
      </w:r>
    </w:p>
    <w:p w14:paraId="675666CE">
      <w:pPr>
        <w:pageBreakBefore w:val="0"/>
        <w:wordWrap/>
        <w:overflowPunct/>
        <w:topLinePunct w:val="0"/>
        <w:autoSpaceDE w:val="0"/>
        <w:bidi w:val="0"/>
        <w:spacing w:beforeAutospacing="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52BF7F39">
      <w:pPr>
        <w:pStyle w:val="5"/>
        <w:pageBreakBefore w:val="0"/>
        <w:wordWrap/>
        <w:overflowPunct/>
        <w:topLinePunct w:val="0"/>
        <w:bidi w:val="0"/>
        <w:spacing w:beforeLines="0" w:beforeAutospacing="0" w:after="0" w:afterAutospacing="0"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lang w:val="en-US" w:eastAsia="zh-CN"/>
        </w:rPr>
        <w:t>项目</w:t>
      </w:r>
      <w:r>
        <w:rPr>
          <w:rFonts w:hint="eastAsia" w:ascii="仿宋_GB2312" w:eastAsia="仿宋_GB2312"/>
          <w:color w:val="auto"/>
          <w:sz w:val="32"/>
          <w:szCs w:val="32"/>
        </w:rPr>
        <w:t xml:space="preserve">预算20.28万元，全年支出6万元，项目资金预算执行率30%。 </w:t>
      </w:r>
    </w:p>
    <w:p w14:paraId="26791F76">
      <w:pPr>
        <w:pageBreakBefore w:val="0"/>
        <w:wordWrap/>
        <w:overflowPunct/>
        <w:topLinePunct w:val="0"/>
        <w:autoSpaceDE w:val="0"/>
        <w:bidi w:val="0"/>
        <w:spacing w:beforeAutospacing="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2.绩效目标完成情况分析</w:t>
      </w:r>
    </w:p>
    <w:p w14:paraId="57C06347">
      <w:pPr>
        <w:pageBreakBefore w:val="0"/>
        <w:wordWrap/>
        <w:overflowPunct/>
        <w:topLinePunct w:val="0"/>
        <w:bidi w:val="0"/>
        <w:adjustRightInd w:val="0"/>
        <w:snapToGrid w:val="0"/>
        <w:spacing w:beforeAutospacing="0" w:afterAutospacing="0" w:line="560" w:lineRule="exact"/>
        <w:ind w:firstLine="640" w:firstLineChars="200"/>
        <w:jc w:val="both"/>
        <w:rPr>
          <w:rFonts w:ascii="仿宋_GB2312" w:hAnsi="仿宋_GB2312" w:eastAsia="仿宋_GB2312" w:cs="仿宋_GB2312"/>
          <w:color w:val="auto"/>
          <w:sz w:val="32"/>
          <w:szCs w:val="32"/>
          <w:lang w:bidi="ar"/>
        </w:rPr>
      </w:pPr>
      <w:r>
        <w:rPr>
          <w:rFonts w:hint="eastAsia" w:ascii="仿宋_GB2312" w:eastAsia="仿宋_GB2312"/>
          <w:color w:val="auto"/>
          <w:sz w:val="32"/>
          <w:szCs w:val="32"/>
        </w:rPr>
        <w:t>应急监测</w:t>
      </w:r>
      <w:r>
        <w:rPr>
          <w:rFonts w:ascii="仿宋_GB2312" w:eastAsia="仿宋_GB2312"/>
          <w:color w:val="auto"/>
          <w:sz w:val="32"/>
          <w:szCs w:val="32"/>
        </w:rPr>
        <w:t>费用</w:t>
      </w:r>
      <w:r>
        <w:rPr>
          <w:rFonts w:hint="eastAsia" w:ascii="仿宋_GB2312" w:eastAsia="仿宋_GB2312"/>
          <w:color w:val="auto"/>
          <w:sz w:val="32"/>
          <w:szCs w:val="32"/>
        </w:rPr>
        <w:t>主要</w:t>
      </w:r>
      <w:r>
        <w:rPr>
          <w:rFonts w:ascii="仿宋_GB2312" w:eastAsia="仿宋_GB2312"/>
          <w:color w:val="auto"/>
          <w:sz w:val="32"/>
          <w:szCs w:val="32"/>
        </w:rPr>
        <w:t>用于</w:t>
      </w:r>
      <w:r>
        <w:rPr>
          <w:rFonts w:hint="eastAsia" w:ascii="仿宋_GB2312" w:eastAsia="仿宋_GB2312"/>
          <w:color w:val="auto"/>
          <w:sz w:val="32"/>
          <w:szCs w:val="32"/>
        </w:rPr>
        <w:t>2022年6月份</w:t>
      </w:r>
      <w:r>
        <w:rPr>
          <w:rFonts w:ascii="仿宋_GB2312" w:eastAsia="仿宋_GB2312"/>
          <w:color w:val="auto"/>
          <w:sz w:val="32"/>
          <w:szCs w:val="32"/>
        </w:rPr>
        <w:t>应急监测费用、</w:t>
      </w:r>
      <w:r>
        <w:rPr>
          <w:rFonts w:hint="eastAsia" w:ascii="仿宋_GB2312" w:eastAsia="仿宋_GB2312"/>
          <w:color w:val="auto"/>
          <w:sz w:val="32"/>
          <w:szCs w:val="32"/>
        </w:rPr>
        <w:t>2023年信访</w:t>
      </w:r>
      <w:r>
        <w:rPr>
          <w:rFonts w:ascii="仿宋_GB2312" w:eastAsia="仿宋_GB2312"/>
          <w:color w:val="auto"/>
          <w:sz w:val="32"/>
          <w:szCs w:val="32"/>
        </w:rPr>
        <w:t>投诉及</w:t>
      </w:r>
      <w:r>
        <w:rPr>
          <w:rFonts w:hint="eastAsia" w:ascii="仿宋_GB2312" w:eastAsia="仿宋_GB2312"/>
          <w:color w:val="auto"/>
          <w:sz w:val="32"/>
          <w:szCs w:val="32"/>
        </w:rPr>
        <w:t>应急</w:t>
      </w:r>
      <w:r>
        <w:rPr>
          <w:rFonts w:ascii="仿宋_GB2312" w:eastAsia="仿宋_GB2312"/>
          <w:color w:val="auto"/>
          <w:sz w:val="32"/>
          <w:szCs w:val="32"/>
        </w:rPr>
        <w:t>监测费用的支付。因</w:t>
      </w:r>
      <w:r>
        <w:rPr>
          <w:rFonts w:hint="eastAsia" w:ascii="仿宋_GB2312" w:eastAsia="仿宋_GB2312"/>
          <w:color w:val="auto"/>
          <w:sz w:val="32"/>
          <w:szCs w:val="32"/>
        </w:rPr>
        <w:t>2023年</w:t>
      </w:r>
      <w:r>
        <w:rPr>
          <w:rFonts w:ascii="仿宋_GB2312" w:eastAsia="仿宋_GB2312"/>
          <w:color w:val="auto"/>
          <w:sz w:val="32"/>
          <w:szCs w:val="32"/>
        </w:rPr>
        <w:t>应急监测的工作都在后</w:t>
      </w:r>
      <w:r>
        <w:rPr>
          <w:rFonts w:hint="eastAsia" w:ascii="仿宋_GB2312" w:eastAsia="仿宋_GB2312"/>
          <w:color w:val="auto"/>
          <w:sz w:val="32"/>
          <w:szCs w:val="32"/>
        </w:rPr>
        <w:t>半年较多</w:t>
      </w:r>
      <w:r>
        <w:rPr>
          <w:rFonts w:ascii="仿宋_GB2312" w:eastAsia="仿宋_GB2312"/>
          <w:color w:val="auto"/>
          <w:sz w:val="32"/>
          <w:szCs w:val="32"/>
        </w:rPr>
        <w:t>，</w:t>
      </w:r>
      <w:r>
        <w:rPr>
          <w:rFonts w:hint="eastAsia" w:ascii="仿宋_GB2312" w:eastAsia="仿宋_GB2312"/>
          <w:color w:val="auto"/>
          <w:sz w:val="32"/>
          <w:szCs w:val="32"/>
        </w:rPr>
        <w:t>待</w:t>
      </w:r>
      <w:r>
        <w:rPr>
          <w:rFonts w:ascii="仿宋_GB2312" w:eastAsia="仿宋_GB2312"/>
          <w:color w:val="auto"/>
          <w:sz w:val="32"/>
          <w:szCs w:val="32"/>
        </w:rPr>
        <w:t>费用</w:t>
      </w:r>
      <w:r>
        <w:rPr>
          <w:rFonts w:hint="eastAsia" w:ascii="仿宋_GB2312" w:eastAsia="仿宋_GB2312"/>
          <w:color w:val="auto"/>
          <w:sz w:val="32"/>
          <w:szCs w:val="32"/>
        </w:rPr>
        <w:t>核算</w:t>
      </w:r>
      <w:r>
        <w:rPr>
          <w:rFonts w:ascii="仿宋_GB2312" w:eastAsia="仿宋_GB2312"/>
          <w:color w:val="auto"/>
          <w:sz w:val="32"/>
          <w:szCs w:val="32"/>
        </w:rPr>
        <w:t>完毕后</w:t>
      </w:r>
      <w:r>
        <w:rPr>
          <w:rFonts w:hint="eastAsia" w:ascii="仿宋_GB2312" w:eastAsia="仿宋_GB2312"/>
          <w:color w:val="auto"/>
          <w:sz w:val="32"/>
          <w:szCs w:val="32"/>
          <w:lang w:val="en-US" w:eastAsia="zh-CN"/>
        </w:rPr>
        <w:t>因年底财政资金紧张未及时</w:t>
      </w:r>
      <w:r>
        <w:rPr>
          <w:rFonts w:ascii="仿宋_GB2312" w:eastAsia="仿宋_GB2312"/>
          <w:color w:val="auto"/>
          <w:sz w:val="32"/>
          <w:szCs w:val="32"/>
        </w:rPr>
        <w:t>支付</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 xml:space="preserve">综合得分 </w:t>
      </w:r>
      <w:r>
        <w:rPr>
          <w:rFonts w:ascii="仿宋_GB2312" w:hAnsi="仿宋_GB2312" w:eastAsia="仿宋_GB2312" w:cs="仿宋_GB2312"/>
          <w:color w:val="auto"/>
          <w:sz w:val="32"/>
          <w:szCs w:val="32"/>
        </w:rPr>
        <w:t>90</w:t>
      </w:r>
      <w:r>
        <w:rPr>
          <w:rFonts w:hint="eastAsia" w:ascii="仿宋_GB2312" w:hAnsi="仿宋_GB2312" w:eastAsia="仿宋_GB2312" w:cs="仿宋_GB2312"/>
          <w:color w:val="auto"/>
          <w:sz w:val="32"/>
          <w:szCs w:val="32"/>
        </w:rPr>
        <w:t>分，自评结果为</w:t>
      </w:r>
      <w:r>
        <w:rPr>
          <w:rFonts w:hint="eastAsia" w:ascii="仿宋_GB2312" w:hAnsi="Calibri" w:eastAsia="仿宋_GB2312" w:cs="仿宋_GB2312"/>
          <w:color w:val="auto"/>
          <w:kern w:val="2"/>
          <w:sz w:val="32"/>
          <w:szCs w:val="32"/>
          <w:lang w:val="en-US" w:eastAsia="zh-CN" w:bidi="ar"/>
        </w:rPr>
        <w:t>“优”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bidi="ar"/>
        </w:rPr>
        <w:t xml:space="preserve"> </w:t>
      </w:r>
    </w:p>
    <w:p w14:paraId="6246F6D1">
      <w:pPr>
        <w:pStyle w:val="5"/>
        <w:pageBreakBefore w:val="0"/>
        <w:wordWrap/>
        <w:overflowPunct/>
        <w:topLinePunct w:val="0"/>
        <w:bidi w:val="0"/>
        <w:spacing w:beforeLines="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3.各项指标完成情况分析</w:t>
      </w:r>
    </w:p>
    <w:p w14:paraId="283E5AF9">
      <w:pPr>
        <w:pStyle w:val="5"/>
        <w:pageBreakBefore w:val="0"/>
        <w:wordWrap/>
        <w:overflowPunct/>
        <w:topLinePunct w:val="0"/>
        <w:bidi w:val="0"/>
        <w:spacing w:beforeLines="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（1）项目产出指标完成情况分析</w:t>
      </w:r>
    </w:p>
    <w:p w14:paraId="4953CB07">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pacing w:val="-9"/>
          <w:sz w:val="32"/>
          <w:szCs w:val="32"/>
        </w:rPr>
      </w:pPr>
      <w:r>
        <w:rPr>
          <w:rFonts w:hint="default" w:ascii="仿宋_GB2312" w:hAnsi="Calibri" w:eastAsia="仿宋_GB2312" w:cs="仿宋_GB2312"/>
          <w:color w:val="auto"/>
          <w:spacing w:val="0"/>
          <w:kern w:val="2"/>
          <w:sz w:val="32"/>
          <w:szCs w:val="32"/>
          <w:lang w:val="en-US" w:eastAsia="zh-CN" w:bidi="ar"/>
        </w:rPr>
        <w:t>项目产出指标包括数量、质量、时效、成本4个二级指标，下设成本控制 、应急监测和调查处置工作完成率 、满足突发环境事件及信访件办理要求</w:t>
      </w:r>
      <w:r>
        <w:rPr>
          <w:rFonts w:hint="default" w:ascii="仿宋_GB2312" w:hAnsi="Calibri" w:eastAsia="仿宋_GB2312" w:cs="仿宋_GB2312"/>
          <w:color w:val="auto"/>
          <w:spacing w:val="0"/>
          <w:kern w:val="2"/>
          <w:sz w:val="32"/>
          <w:szCs w:val="32"/>
          <w:lang w:eastAsia="zh-CN" w:bidi="ar"/>
        </w:rPr>
        <w:t>、</w:t>
      </w:r>
      <w:r>
        <w:rPr>
          <w:rFonts w:hint="default" w:ascii="仿宋_GB2312" w:hAnsi="Calibri" w:eastAsia="仿宋_GB2312" w:cs="仿宋_GB2312"/>
          <w:color w:val="auto"/>
          <w:spacing w:val="0"/>
          <w:kern w:val="2"/>
          <w:sz w:val="32"/>
          <w:szCs w:val="32"/>
          <w:lang w:val="en-US" w:eastAsia="zh-CN" w:bidi="ar"/>
        </w:rPr>
        <w:t>应急监测和调查处置工作完成及时性等4个三级指标。</w:t>
      </w:r>
      <w:r>
        <w:rPr>
          <w:rFonts w:hint="eastAsia" w:ascii="仿宋_GB2312" w:hAnsi="Calibri" w:eastAsia="仿宋_GB2312" w:cs="仿宋_GB2312"/>
          <w:color w:val="auto"/>
          <w:spacing w:val="0"/>
          <w:kern w:val="2"/>
          <w:sz w:val="32"/>
          <w:szCs w:val="32"/>
          <w:lang w:val="en-US" w:eastAsia="zh-CN" w:bidi="ar"/>
        </w:rPr>
        <w:t>2023应急监测和调查处置工作按照2023年</w:t>
      </w:r>
      <w:r>
        <w:rPr>
          <w:rFonts w:hint="default" w:ascii="仿宋_GB2312" w:hAnsi="Calibri" w:eastAsia="仿宋_GB2312" w:cs="仿宋_GB2312"/>
          <w:color w:val="auto"/>
          <w:spacing w:val="0"/>
          <w:kern w:val="2"/>
          <w:sz w:val="32"/>
          <w:szCs w:val="32"/>
          <w:lang w:val="en-US" w:eastAsia="zh-CN" w:bidi="ar"/>
        </w:rPr>
        <w:t>新</w:t>
      </w:r>
      <w:r>
        <w:rPr>
          <w:rFonts w:ascii="仿宋_GB2312" w:eastAsia="仿宋_GB2312"/>
          <w:color w:val="auto"/>
          <w:sz w:val="32"/>
          <w:szCs w:val="32"/>
        </w:rPr>
        <w:t>区发生的信访投诉</w:t>
      </w:r>
      <w:r>
        <w:rPr>
          <w:rFonts w:hint="eastAsia" w:ascii="仿宋_GB2312" w:eastAsia="仿宋_GB2312"/>
          <w:color w:val="auto"/>
          <w:sz w:val="32"/>
          <w:szCs w:val="32"/>
        </w:rPr>
        <w:t>实践</w:t>
      </w:r>
      <w:r>
        <w:rPr>
          <w:rFonts w:ascii="仿宋_GB2312" w:eastAsia="仿宋_GB2312"/>
          <w:color w:val="auto"/>
          <w:sz w:val="32"/>
          <w:szCs w:val="32"/>
        </w:rPr>
        <w:t>及临时性的应急</w:t>
      </w:r>
      <w:r>
        <w:rPr>
          <w:rFonts w:hint="eastAsia" w:ascii="仿宋_GB2312" w:eastAsia="仿宋_GB2312"/>
          <w:color w:val="auto"/>
          <w:sz w:val="32"/>
          <w:szCs w:val="32"/>
        </w:rPr>
        <w:t>任务</w:t>
      </w:r>
      <w:r>
        <w:rPr>
          <w:rFonts w:ascii="仿宋_GB2312" w:eastAsia="仿宋_GB2312"/>
          <w:color w:val="auto"/>
          <w:sz w:val="32"/>
          <w:szCs w:val="32"/>
        </w:rPr>
        <w:t>，开展</w:t>
      </w:r>
      <w:r>
        <w:rPr>
          <w:rFonts w:hint="eastAsia" w:ascii="仿宋_GB2312" w:eastAsia="仿宋_GB2312"/>
          <w:color w:val="auto"/>
          <w:sz w:val="32"/>
          <w:szCs w:val="32"/>
        </w:rPr>
        <w:t>15次</w:t>
      </w:r>
      <w:r>
        <w:rPr>
          <w:rFonts w:ascii="仿宋_GB2312" w:eastAsia="仿宋_GB2312"/>
          <w:color w:val="auto"/>
          <w:sz w:val="32"/>
          <w:szCs w:val="32"/>
        </w:rPr>
        <w:t>应急委托工作。</w:t>
      </w:r>
      <w:r>
        <w:rPr>
          <w:rFonts w:hint="eastAsia" w:ascii="仿宋_GB2312" w:hAnsi="仿宋_GB2312" w:eastAsia="仿宋_GB2312" w:cs="仿宋_GB2312"/>
          <w:color w:val="auto"/>
          <w:spacing w:val="-9"/>
          <w:sz w:val="32"/>
          <w:szCs w:val="32"/>
        </w:rPr>
        <w:t>全部按照要求</w:t>
      </w:r>
      <w:r>
        <w:rPr>
          <w:rFonts w:hint="eastAsia" w:ascii="仿宋_GB2312" w:eastAsia="仿宋_GB2312"/>
          <w:color w:val="auto"/>
          <w:sz w:val="32"/>
          <w:szCs w:val="32"/>
        </w:rPr>
        <w:t>完成了突发环境事件及信访件的</w:t>
      </w:r>
      <w:r>
        <w:rPr>
          <w:rFonts w:ascii="仿宋_GB2312" w:eastAsia="仿宋_GB2312"/>
          <w:color w:val="auto"/>
          <w:sz w:val="32"/>
          <w:szCs w:val="32"/>
        </w:rPr>
        <w:t>监测任务，并出具了监测报告。</w:t>
      </w:r>
      <w:r>
        <w:rPr>
          <w:rFonts w:hint="default" w:ascii="仿宋_GB2312" w:hAnsi="Calibri" w:eastAsia="仿宋_GB2312" w:cs="仿宋_GB2312"/>
          <w:color w:val="auto"/>
          <w:spacing w:val="0"/>
          <w:kern w:val="2"/>
          <w:sz w:val="32"/>
          <w:szCs w:val="32"/>
          <w:lang w:val="en-US" w:eastAsia="zh-CN" w:bidi="ar"/>
        </w:rPr>
        <w:t>指标分值50分，自评得分50分，得分率100.00%。</w:t>
      </w:r>
    </w:p>
    <w:p w14:paraId="7539FB14">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04"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（2）</w:t>
      </w:r>
      <w:r>
        <w:rPr>
          <w:rFonts w:hint="eastAsia" w:ascii="仿宋_GB2312" w:hAnsi="仿宋_GB2312" w:eastAsia="仿宋_GB2312" w:cs="仿宋_GB2312"/>
          <w:color w:val="auto"/>
          <w:sz w:val="32"/>
          <w:szCs w:val="32"/>
        </w:rPr>
        <w:t>项目效益指标完成情况分析</w:t>
      </w:r>
    </w:p>
    <w:p w14:paraId="049C5ACC">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jc w:val="both"/>
        <w:textAlignment w:val="baseline"/>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项目效益指标包括</w:t>
      </w:r>
      <w:r>
        <w:rPr>
          <w:rFonts w:hint="default" w:ascii="仿宋_GB2312" w:hAnsi="Calibri" w:eastAsia="仿宋_GB2312" w:cs="仿宋_GB2312"/>
          <w:color w:val="auto"/>
          <w:spacing w:val="0"/>
          <w:kern w:val="2"/>
          <w:sz w:val="32"/>
          <w:szCs w:val="32"/>
          <w:lang w:eastAsia="zh-CN" w:bidi="ar"/>
        </w:rPr>
        <w:t>社会效益、</w:t>
      </w:r>
      <w:r>
        <w:rPr>
          <w:rFonts w:hint="default" w:ascii="仿宋_GB2312" w:hAnsi="Calibri" w:eastAsia="仿宋_GB2312" w:cs="仿宋_GB2312"/>
          <w:color w:val="auto"/>
          <w:spacing w:val="0"/>
          <w:kern w:val="2"/>
          <w:sz w:val="32"/>
          <w:szCs w:val="32"/>
          <w:lang w:val="en-US" w:eastAsia="zh-CN" w:bidi="ar"/>
        </w:rPr>
        <w:t>生态效益</w:t>
      </w:r>
      <w:r>
        <w:rPr>
          <w:rFonts w:hint="default" w:ascii="仿宋_GB2312" w:hAnsi="Calibri" w:eastAsia="仿宋_GB2312" w:cs="仿宋_GB2312"/>
          <w:color w:val="auto"/>
          <w:spacing w:val="0"/>
          <w:kern w:val="2"/>
          <w:sz w:val="32"/>
          <w:szCs w:val="32"/>
          <w:lang w:eastAsia="zh-CN" w:bidi="ar"/>
        </w:rPr>
        <w:t>可持续影响3</w:t>
      </w:r>
      <w:r>
        <w:rPr>
          <w:rFonts w:hint="default" w:ascii="仿宋_GB2312" w:hAnsi="Calibri" w:eastAsia="仿宋_GB2312" w:cs="仿宋_GB2312"/>
          <w:color w:val="auto"/>
          <w:spacing w:val="0"/>
          <w:kern w:val="2"/>
          <w:sz w:val="32"/>
          <w:szCs w:val="32"/>
          <w:lang w:val="en-US" w:eastAsia="zh-CN" w:bidi="ar"/>
        </w:rPr>
        <w:t>个二级指标，不涉及经济效益指标，下设</w:t>
      </w:r>
      <w:r>
        <w:rPr>
          <w:rFonts w:hint="default" w:ascii="仿宋_GB2312" w:hAnsi="Calibri" w:eastAsia="仿宋_GB2312" w:cs="仿宋_GB2312"/>
          <w:color w:val="auto"/>
          <w:spacing w:val="0"/>
          <w:kern w:val="2"/>
          <w:sz w:val="32"/>
          <w:szCs w:val="32"/>
          <w:lang w:eastAsia="zh-CN" w:bidi="ar"/>
        </w:rPr>
        <w:t>3</w:t>
      </w:r>
      <w:r>
        <w:rPr>
          <w:rFonts w:hint="default" w:ascii="仿宋_GB2312" w:hAnsi="Calibri" w:eastAsia="仿宋_GB2312" w:cs="仿宋_GB2312"/>
          <w:color w:val="auto"/>
          <w:spacing w:val="0"/>
          <w:kern w:val="2"/>
          <w:sz w:val="32"/>
          <w:szCs w:val="32"/>
          <w:lang w:val="en-US" w:eastAsia="zh-CN" w:bidi="ar"/>
        </w:rPr>
        <w:t>个三级指标。</w:t>
      </w:r>
      <w:r>
        <w:rPr>
          <w:rFonts w:hint="eastAsia" w:ascii="仿宋_GB2312" w:eastAsia="仿宋_GB2312"/>
          <w:color w:val="auto"/>
          <w:sz w:val="32"/>
          <w:szCs w:val="32"/>
        </w:rPr>
        <w:t>及时开展应急监测和调查处置工作，最大程度降低社会影响。根据监测及调查结果，采取有效防治措施，降低对生态环境的破坏程度。</w:t>
      </w:r>
      <w:r>
        <w:rPr>
          <w:rFonts w:hint="default" w:ascii="仿宋_GB2312" w:hAnsi="Calibri" w:eastAsia="仿宋_GB2312" w:cs="仿宋_GB2312"/>
          <w:color w:val="auto"/>
          <w:spacing w:val="0"/>
          <w:kern w:val="2"/>
          <w:sz w:val="32"/>
          <w:szCs w:val="32"/>
          <w:lang w:val="en-US" w:eastAsia="zh-CN" w:bidi="ar"/>
        </w:rPr>
        <w:t>指标分值30分，自评得分30分，得分率100.00%。</w:t>
      </w:r>
    </w:p>
    <w:p w14:paraId="5FAFB474">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04"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（3）</w:t>
      </w:r>
      <w:r>
        <w:rPr>
          <w:rFonts w:hint="eastAsia" w:ascii="仿宋_GB2312" w:hAnsi="仿宋_GB2312" w:eastAsia="仿宋_GB2312" w:cs="仿宋_GB2312"/>
          <w:color w:val="auto"/>
          <w:sz w:val="32"/>
          <w:szCs w:val="32"/>
        </w:rPr>
        <w:t>项目满意度指标完成情况分析</w:t>
      </w:r>
    </w:p>
    <w:p w14:paraId="260DB5AD">
      <w:pPr>
        <w:pStyle w:val="5"/>
        <w:pageBreakBefore w:val="0"/>
        <w:wordWrap/>
        <w:overflowPunct/>
        <w:topLinePunct w:val="0"/>
        <w:bidi w:val="0"/>
        <w:spacing w:beforeLines="0" w:beforeAutospacing="0" w:after="0" w:afterAutospacing="0"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项目服务对象满意度指标主要是行业监管部门满意度，指标分值10分，自评得分10分，得分率100.00%。</w:t>
      </w:r>
    </w:p>
    <w:p w14:paraId="6C2E4386">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4.偏离绩效目标的原因和下一步改进措施</w:t>
      </w:r>
    </w:p>
    <w:p w14:paraId="7DC6B24E">
      <w:pPr>
        <w:pageBreakBefore w:val="0"/>
        <w:wordWrap/>
        <w:overflowPunct/>
        <w:topLinePunct w:val="0"/>
        <w:bidi w:val="0"/>
        <w:spacing w:beforeAutospacing="0" w:afterAutospacing="0" w:line="560" w:lineRule="exact"/>
        <w:jc w:val="both"/>
        <w:rPr>
          <w:rFonts w:hint="eastAsia" w:ascii="仿宋_GB2312" w:eastAsia="仿宋_GB2312"/>
          <w:color w:val="auto"/>
          <w:sz w:val="32"/>
          <w:szCs w:val="32"/>
        </w:rPr>
      </w:pPr>
      <w:r>
        <w:rPr>
          <w:rFonts w:hint="eastAsia"/>
          <w:color w:val="auto"/>
        </w:rPr>
        <w:t xml:space="preserve">     </w:t>
      </w:r>
      <w:r>
        <w:rPr>
          <w:rFonts w:hint="eastAsia" w:ascii="仿宋_GB2312" w:eastAsia="仿宋_GB2312"/>
          <w:color w:val="auto"/>
          <w:sz w:val="32"/>
          <w:szCs w:val="32"/>
        </w:rPr>
        <w:t>全年按时完成了应急</w:t>
      </w:r>
      <w:r>
        <w:rPr>
          <w:rFonts w:ascii="仿宋_GB2312" w:eastAsia="仿宋_GB2312"/>
          <w:color w:val="auto"/>
          <w:sz w:val="32"/>
          <w:szCs w:val="32"/>
        </w:rPr>
        <w:t>监测任务，因年底财政资金紧张</w:t>
      </w:r>
      <w:r>
        <w:rPr>
          <w:rFonts w:hint="eastAsia" w:ascii="仿宋_GB2312" w:eastAsia="仿宋_GB2312"/>
          <w:color w:val="auto"/>
          <w:sz w:val="32"/>
          <w:szCs w:val="32"/>
        </w:rPr>
        <w:t>后半年</w:t>
      </w:r>
      <w:r>
        <w:rPr>
          <w:rFonts w:ascii="仿宋_GB2312" w:eastAsia="仿宋_GB2312"/>
          <w:color w:val="auto"/>
          <w:sz w:val="32"/>
          <w:szCs w:val="32"/>
        </w:rPr>
        <w:t>的</w:t>
      </w:r>
      <w:r>
        <w:rPr>
          <w:rFonts w:hint="eastAsia" w:ascii="仿宋_GB2312" w:eastAsia="仿宋_GB2312"/>
          <w:color w:val="auto"/>
          <w:sz w:val="32"/>
          <w:szCs w:val="32"/>
        </w:rPr>
        <w:t>应急</w:t>
      </w:r>
      <w:r>
        <w:rPr>
          <w:rFonts w:ascii="仿宋_GB2312" w:eastAsia="仿宋_GB2312"/>
          <w:color w:val="auto"/>
          <w:sz w:val="32"/>
          <w:szCs w:val="32"/>
        </w:rPr>
        <w:t>监测委托费用未及时支出。</w:t>
      </w:r>
    </w:p>
    <w:p w14:paraId="54FA6F5C">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640" w:firstLineChars="200"/>
        <w:jc w:val="both"/>
        <w:textAlignment w:val="auto"/>
        <w:rPr>
          <w:rFonts w:hint="default" w:ascii="楷体_GB2312" w:hAnsi="楷体_GB2312" w:eastAsia="楷体_GB2312" w:cs="楷体_GB2312"/>
          <w:color w:val="auto"/>
          <w:kern w:val="2"/>
          <w:sz w:val="32"/>
          <w:szCs w:val="22"/>
          <w:lang w:eastAsia="zh-CN" w:bidi="ar-SA"/>
        </w:rPr>
      </w:pPr>
      <w:r>
        <w:rPr>
          <w:rFonts w:hint="eastAsia" w:ascii="楷体_GB2312" w:hAnsi="楷体_GB2312" w:eastAsia="楷体_GB2312" w:cs="楷体_GB2312"/>
          <w:color w:val="auto"/>
          <w:kern w:val="2"/>
          <w:sz w:val="32"/>
          <w:szCs w:val="22"/>
          <w:lang w:val="en-US" w:eastAsia="zh-CN" w:bidi="ar-SA"/>
        </w:rPr>
        <w:t>（十五）</w:t>
      </w:r>
      <w:r>
        <w:rPr>
          <w:rFonts w:hint="default" w:ascii="楷体_GB2312" w:hAnsi="楷体_GB2312" w:eastAsia="楷体_GB2312" w:cs="楷体_GB2312"/>
          <w:color w:val="auto"/>
          <w:kern w:val="2"/>
          <w:sz w:val="32"/>
          <w:szCs w:val="22"/>
          <w:lang w:eastAsia="zh-CN" w:bidi="ar-SA"/>
        </w:rPr>
        <w:t>兰州新区生态环境应急监测业务用车（走航监测）及配套应急监测设备购置项目</w:t>
      </w:r>
    </w:p>
    <w:p w14:paraId="32B04D07">
      <w:pPr>
        <w:pageBreakBefore w:val="0"/>
        <w:wordWrap/>
        <w:overflowPunct/>
        <w:topLinePunct w:val="0"/>
        <w:autoSpaceDE w:val="0"/>
        <w:bidi w:val="0"/>
        <w:spacing w:beforeAutospacing="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6A53144C">
      <w:pPr>
        <w:pStyle w:val="5"/>
        <w:pageBreakBefore w:val="0"/>
        <w:wordWrap/>
        <w:overflowPunct/>
        <w:topLinePunct w:val="0"/>
        <w:bidi w:val="0"/>
        <w:spacing w:beforeLines="0" w:beforeAutospacing="0" w:after="0" w:afterAutospacing="0"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项目预算80万元，全年支出23.4万元</w:t>
      </w:r>
      <w:r>
        <w:rPr>
          <w:rFonts w:hint="default" w:ascii="仿宋_GB2312" w:eastAsia="仿宋_GB2312"/>
          <w:color w:val="auto"/>
          <w:sz w:val="32"/>
          <w:szCs w:val="32"/>
        </w:rPr>
        <w:t>，</w:t>
      </w:r>
      <w:r>
        <w:rPr>
          <w:rFonts w:hint="eastAsia" w:ascii="仿宋_GB2312" w:eastAsia="仿宋_GB2312"/>
          <w:color w:val="auto"/>
          <w:sz w:val="32"/>
          <w:szCs w:val="32"/>
        </w:rPr>
        <w:t xml:space="preserve">项目资金预算执行率30%。 </w:t>
      </w:r>
    </w:p>
    <w:p w14:paraId="2CEDA30E">
      <w:pPr>
        <w:pageBreakBefore w:val="0"/>
        <w:wordWrap/>
        <w:overflowPunct/>
        <w:topLinePunct w:val="0"/>
        <w:autoSpaceDE w:val="0"/>
        <w:bidi w:val="0"/>
        <w:spacing w:beforeAutospacing="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2.绩效目标完成情况分析</w:t>
      </w:r>
    </w:p>
    <w:p w14:paraId="29ABBD96">
      <w:pPr>
        <w:pageBreakBefore w:val="0"/>
        <w:wordWrap/>
        <w:overflowPunct/>
        <w:topLinePunct w:val="0"/>
        <w:bidi w:val="0"/>
        <w:adjustRightInd w:val="0"/>
        <w:snapToGrid w:val="0"/>
        <w:spacing w:beforeAutospacing="0" w:afterAutospacing="0" w:line="560" w:lineRule="exact"/>
        <w:ind w:firstLine="640" w:firstLineChars="200"/>
        <w:jc w:val="both"/>
        <w:rPr>
          <w:rFonts w:ascii="仿宋_GB2312" w:hAnsi="仿宋_GB2312" w:eastAsia="仿宋_GB2312" w:cs="仿宋_GB2312"/>
          <w:color w:val="auto"/>
          <w:sz w:val="32"/>
          <w:szCs w:val="32"/>
          <w:lang w:bidi="ar"/>
        </w:rPr>
      </w:pPr>
      <w:r>
        <w:rPr>
          <w:rFonts w:hint="eastAsia" w:ascii="仿宋_GB2312" w:eastAsia="仿宋_GB2312"/>
          <w:color w:val="auto"/>
          <w:sz w:val="32"/>
          <w:szCs w:val="32"/>
        </w:rPr>
        <w:t>应急监测车</w:t>
      </w:r>
      <w:r>
        <w:rPr>
          <w:rFonts w:ascii="仿宋_GB2312" w:eastAsia="仿宋_GB2312"/>
          <w:color w:val="auto"/>
          <w:sz w:val="32"/>
          <w:szCs w:val="32"/>
        </w:rPr>
        <w:t>费用主要</w:t>
      </w:r>
      <w:r>
        <w:rPr>
          <w:rFonts w:hint="eastAsia" w:ascii="仿宋_GB2312" w:eastAsia="仿宋_GB2312"/>
          <w:color w:val="auto"/>
          <w:sz w:val="32"/>
          <w:szCs w:val="32"/>
        </w:rPr>
        <w:t>申请购置1台生态环境应急监测业务用车（走航监测），并依据监测车改装标准进行改装设计，使其能够为现场的仪器操作提供实验室平台（供电、供水、空调、通风、照明，通讯等），同时配套1台有毒有害气体应急监测设备（可测H2S、NH3、TVOC、CL2等8种因子）、1台颗粒物监测设备，有效提升大气环境监测能力。</w:t>
      </w:r>
      <w:r>
        <w:rPr>
          <w:rFonts w:hint="eastAsia" w:ascii="仿宋_GB2312" w:hAnsi="仿宋_GB2312" w:eastAsia="仿宋_GB2312" w:cs="仿宋_GB2312"/>
          <w:color w:val="auto"/>
          <w:sz w:val="32"/>
          <w:szCs w:val="32"/>
        </w:rPr>
        <w:t xml:space="preserve">综合得分 </w:t>
      </w:r>
      <w:r>
        <w:rPr>
          <w:rFonts w:ascii="仿宋_GB2312" w:hAnsi="仿宋_GB2312" w:eastAsia="仿宋_GB2312" w:cs="仿宋_GB2312"/>
          <w:color w:val="auto"/>
          <w:sz w:val="32"/>
          <w:szCs w:val="32"/>
        </w:rPr>
        <w:t>93</w:t>
      </w:r>
      <w:r>
        <w:rPr>
          <w:rFonts w:hint="eastAsia" w:ascii="仿宋_GB2312" w:hAnsi="仿宋_GB2312" w:eastAsia="仿宋_GB2312" w:cs="仿宋_GB2312"/>
          <w:color w:val="auto"/>
          <w:sz w:val="32"/>
          <w:szCs w:val="32"/>
        </w:rPr>
        <w:t>分，自评结果为</w:t>
      </w:r>
      <w:r>
        <w:rPr>
          <w:rFonts w:hint="eastAsia" w:ascii="仿宋_GB2312" w:hAnsi="Calibri" w:eastAsia="仿宋_GB2312" w:cs="仿宋_GB2312"/>
          <w:color w:val="auto"/>
          <w:kern w:val="2"/>
          <w:sz w:val="32"/>
          <w:szCs w:val="32"/>
          <w:lang w:val="en-US" w:eastAsia="zh-CN" w:bidi="ar"/>
        </w:rPr>
        <w:t>“优”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bidi="ar"/>
        </w:rPr>
        <w:t xml:space="preserve"> </w:t>
      </w:r>
    </w:p>
    <w:p w14:paraId="762F1B5C">
      <w:pPr>
        <w:pStyle w:val="5"/>
        <w:pageBreakBefore w:val="0"/>
        <w:wordWrap/>
        <w:overflowPunct/>
        <w:topLinePunct w:val="0"/>
        <w:bidi w:val="0"/>
        <w:spacing w:beforeLines="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3.各项指标完成情况分析</w:t>
      </w:r>
    </w:p>
    <w:p w14:paraId="16DD0EAC">
      <w:pPr>
        <w:pStyle w:val="5"/>
        <w:pageBreakBefore w:val="0"/>
        <w:wordWrap/>
        <w:overflowPunct/>
        <w:topLinePunct w:val="0"/>
        <w:bidi w:val="0"/>
        <w:spacing w:beforeLines="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（1）项目产出指标完成情况分析</w:t>
      </w:r>
    </w:p>
    <w:p w14:paraId="21A0EAAB">
      <w:pPr>
        <w:keepNext w:val="0"/>
        <w:keepLines w:val="0"/>
        <w:pageBreakBefore w:val="0"/>
        <w:widowControl w:val="0"/>
        <w:suppressLineNumbers w:val="0"/>
        <w:wordWrap/>
        <w:overflowPunct/>
        <w:topLinePunct w:val="0"/>
        <w:autoSpaceDE w:val="0"/>
        <w:autoSpaceDN/>
        <w:bidi w:val="0"/>
        <w:adjustRightInd w:val="0"/>
        <w:snapToGrid w:val="0"/>
        <w:spacing w:beforeAutospacing="0" w:afterAutospacing="0" w:line="560" w:lineRule="exact"/>
        <w:ind w:left="0" w:leftChars="0" w:right="0" w:firstLine="640" w:firstLineChars="200"/>
        <w:jc w:val="both"/>
        <w:rPr>
          <w:rFonts w:hint="eastAsia" w:ascii="仿宋_GB2312" w:hAnsi="仿宋_GB2312" w:eastAsia="仿宋_GB2312" w:cs="仿宋_GB2312"/>
          <w:color w:val="auto"/>
          <w:spacing w:val="-9"/>
          <w:sz w:val="32"/>
          <w:szCs w:val="32"/>
        </w:rPr>
      </w:pPr>
      <w:r>
        <w:rPr>
          <w:rFonts w:hint="default" w:ascii="仿宋_GB2312" w:hAnsi="Calibri" w:eastAsia="仿宋_GB2312" w:cs="仿宋_GB2312"/>
          <w:color w:val="auto"/>
          <w:spacing w:val="0"/>
          <w:kern w:val="2"/>
          <w:sz w:val="32"/>
          <w:szCs w:val="32"/>
          <w:lang w:val="en-US" w:eastAsia="zh-CN" w:bidi="ar"/>
        </w:rPr>
        <w:t>项目产出指标包括数量、质量、时效、成本4个二级指标，下设成本控制 、购置生态环境应急监测业务用车（走航监测）和应急监测设备完成率</w:t>
      </w:r>
      <w:r>
        <w:rPr>
          <w:rFonts w:hint="default" w:ascii="仿宋_GB2312" w:hAnsi="Calibri" w:eastAsia="仿宋_GB2312" w:cs="仿宋_GB2312"/>
          <w:color w:val="auto"/>
          <w:spacing w:val="0"/>
          <w:kern w:val="2"/>
          <w:sz w:val="32"/>
          <w:szCs w:val="32"/>
          <w:lang w:eastAsia="zh-CN" w:bidi="ar"/>
        </w:rPr>
        <w:t>、</w:t>
      </w:r>
      <w:r>
        <w:rPr>
          <w:rFonts w:hint="default" w:ascii="仿宋_GB2312" w:hAnsi="Calibri" w:eastAsia="仿宋_GB2312" w:cs="仿宋_GB2312"/>
          <w:color w:val="auto"/>
          <w:spacing w:val="0"/>
          <w:kern w:val="2"/>
          <w:sz w:val="32"/>
          <w:szCs w:val="32"/>
          <w:lang w:val="en-US" w:eastAsia="zh-CN" w:bidi="ar"/>
        </w:rPr>
        <w:t>合格率</w:t>
      </w:r>
      <w:r>
        <w:rPr>
          <w:rFonts w:hint="default" w:ascii="仿宋_GB2312" w:hAnsi="Calibri" w:eastAsia="仿宋_GB2312" w:cs="仿宋_GB2312"/>
          <w:color w:val="auto"/>
          <w:spacing w:val="0"/>
          <w:kern w:val="2"/>
          <w:sz w:val="32"/>
          <w:szCs w:val="32"/>
          <w:lang w:eastAsia="zh-CN" w:bidi="ar"/>
        </w:rPr>
        <w:t>、</w:t>
      </w:r>
      <w:r>
        <w:rPr>
          <w:rFonts w:hint="default" w:ascii="仿宋_GB2312" w:hAnsi="Calibri" w:eastAsia="仿宋_GB2312" w:cs="仿宋_GB2312"/>
          <w:color w:val="auto"/>
          <w:spacing w:val="0"/>
          <w:kern w:val="2"/>
          <w:sz w:val="32"/>
          <w:szCs w:val="32"/>
          <w:lang w:val="en-US" w:eastAsia="zh-CN" w:bidi="ar"/>
        </w:rPr>
        <w:t>车辆及设备采购工作完成及时性等4个三级指标。</w:t>
      </w:r>
      <w:r>
        <w:rPr>
          <w:rFonts w:hint="eastAsia" w:ascii="仿宋_GB2312" w:hAnsi="仿宋_GB2312" w:eastAsia="仿宋_GB2312" w:cs="仿宋_GB2312"/>
          <w:color w:val="auto"/>
          <w:spacing w:val="-9"/>
          <w:sz w:val="32"/>
          <w:szCs w:val="32"/>
        </w:rPr>
        <w:t>申请购置1台生态环境应急监测业务用车（走航监测），并依据监测车改装标准进行改装设计，使其能够为现场的仪器操作提供实验室平台（供电、供水、空调、通风、照明，通讯等），同时配套1台有毒有害气体应急监测设备（可测H2S、NH3、TVOC、CL2等8种因子）、1台颗粒物监测设备，有效提升大气环境监测能力。</w:t>
      </w:r>
      <w:r>
        <w:rPr>
          <w:rFonts w:hint="default" w:ascii="仿宋_GB2312" w:hAnsi="仿宋_GB2312" w:eastAsia="仿宋_GB2312" w:cs="仿宋_GB2312"/>
          <w:color w:val="auto"/>
          <w:spacing w:val="-9"/>
          <w:sz w:val="32"/>
          <w:szCs w:val="32"/>
        </w:rPr>
        <w:t>于2023年</w:t>
      </w:r>
      <w:r>
        <w:rPr>
          <w:rFonts w:hint="eastAsia" w:ascii="仿宋_GB2312" w:eastAsia="仿宋_GB2312"/>
          <w:color w:val="auto"/>
          <w:sz w:val="32"/>
          <w:szCs w:val="32"/>
        </w:rPr>
        <w:t>10月10日</w:t>
      </w:r>
      <w:r>
        <w:rPr>
          <w:rFonts w:ascii="仿宋_GB2312" w:eastAsia="仿宋_GB2312"/>
          <w:color w:val="auto"/>
          <w:sz w:val="32"/>
          <w:szCs w:val="32"/>
        </w:rPr>
        <w:t>验收通过。</w:t>
      </w:r>
      <w:r>
        <w:rPr>
          <w:rFonts w:hint="default" w:ascii="仿宋_GB2312" w:hAnsi="Calibri" w:eastAsia="仿宋_GB2312" w:cs="仿宋_GB2312"/>
          <w:color w:val="auto"/>
          <w:spacing w:val="0"/>
          <w:kern w:val="2"/>
          <w:sz w:val="32"/>
          <w:szCs w:val="32"/>
          <w:lang w:val="en-US" w:eastAsia="zh-CN" w:bidi="ar"/>
        </w:rPr>
        <w:t>指标分值50分，自评得分50分，得分率100.00%。</w:t>
      </w:r>
    </w:p>
    <w:p w14:paraId="70F70E98">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04"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（2）</w:t>
      </w:r>
      <w:r>
        <w:rPr>
          <w:rFonts w:hint="eastAsia" w:ascii="仿宋_GB2312" w:hAnsi="仿宋_GB2312" w:eastAsia="仿宋_GB2312" w:cs="仿宋_GB2312"/>
          <w:color w:val="auto"/>
          <w:sz w:val="32"/>
          <w:szCs w:val="32"/>
        </w:rPr>
        <w:t>项目效益指标完成情况分析</w:t>
      </w:r>
    </w:p>
    <w:p w14:paraId="06ED4E6E">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jc w:val="both"/>
        <w:textAlignment w:val="baseline"/>
        <w:rPr>
          <w:rFonts w:hint="default" w:ascii="仿宋_GB2312" w:hAnsi="Calibri" w:eastAsia="仿宋_GB2312" w:cs="仿宋_GB2312"/>
          <w:color w:val="auto"/>
          <w:spacing w:val="0"/>
          <w:kern w:val="2"/>
          <w:sz w:val="32"/>
          <w:szCs w:val="32"/>
          <w:lang w:val="en-US" w:eastAsia="zh-CN" w:bidi="ar"/>
        </w:rPr>
      </w:pPr>
      <w:r>
        <w:rPr>
          <w:rFonts w:hint="default" w:ascii="仿宋_GB2312" w:hAnsi="Calibri" w:eastAsia="仿宋_GB2312" w:cs="仿宋_GB2312"/>
          <w:color w:val="auto"/>
          <w:spacing w:val="0"/>
          <w:kern w:val="2"/>
          <w:sz w:val="32"/>
          <w:szCs w:val="32"/>
          <w:lang w:val="en-US" w:eastAsia="zh-CN" w:bidi="ar"/>
        </w:rPr>
        <w:t>项目效益指标包括</w:t>
      </w:r>
      <w:r>
        <w:rPr>
          <w:rFonts w:hint="default" w:ascii="仿宋_GB2312" w:hAnsi="Calibri" w:eastAsia="仿宋_GB2312" w:cs="仿宋_GB2312"/>
          <w:color w:val="auto"/>
          <w:spacing w:val="0"/>
          <w:kern w:val="2"/>
          <w:sz w:val="32"/>
          <w:szCs w:val="32"/>
          <w:lang w:eastAsia="zh-CN" w:bidi="ar"/>
        </w:rPr>
        <w:t>社会效益、</w:t>
      </w:r>
      <w:r>
        <w:rPr>
          <w:rFonts w:hint="default" w:ascii="仿宋_GB2312" w:hAnsi="Calibri" w:eastAsia="仿宋_GB2312" w:cs="仿宋_GB2312"/>
          <w:color w:val="auto"/>
          <w:spacing w:val="0"/>
          <w:kern w:val="2"/>
          <w:sz w:val="32"/>
          <w:szCs w:val="32"/>
          <w:lang w:val="en-US" w:eastAsia="zh-CN" w:bidi="ar"/>
        </w:rPr>
        <w:t>生态效益</w:t>
      </w:r>
      <w:r>
        <w:rPr>
          <w:rFonts w:hint="default" w:ascii="仿宋_GB2312" w:hAnsi="Calibri" w:eastAsia="仿宋_GB2312" w:cs="仿宋_GB2312"/>
          <w:color w:val="auto"/>
          <w:spacing w:val="0"/>
          <w:kern w:val="2"/>
          <w:sz w:val="32"/>
          <w:szCs w:val="32"/>
          <w:lang w:eastAsia="zh-CN" w:bidi="ar"/>
        </w:rPr>
        <w:t>可持续影响3</w:t>
      </w:r>
      <w:r>
        <w:rPr>
          <w:rFonts w:hint="default" w:ascii="仿宋_GB2312" w:hAnsi="Calibri" w:eastAsia="仿宋_GB2312" w:cs="仿宋_GB2312"/>
          <w:color w:val="auto"/>
          <w:spacing w:val="0"/>
          <w:kern w:val="2"/>
          <w:sz w:val="32"/>
          <w:szCs w:val="32"/>
          <w:lang w:val="en-US" w:eastAsia="zh-CN" w:bidi="ar"/>
        </w:rPr>
        <w:t>个二级指标，不涉及经济效益指标，下设</w:t>
      </w:r>
      <w:r>
        <w:rPr>
          <w:rFonts w:hint="default" w:ascii="仿宋_GB2312" w:hAnsi="Calibri" w:eastAsia="仿宋_GB2312" w:cs="仿宋_GB2312"/>
          <w:color w:val="auto"/>
          <w:spacing w:val="0"/>
          <w:kern w:val="2"/>
          <w:sz w:val="32"/>
          <w:szCs w:val="32"/>
          <w:lang w:eastAsia="zh-CN" w:bidi="ar"/>
        </w:rPr>
        <w:t>3</w:t>
      </w:r>
      <w:r>
        <w:rPr>
          <w:rFonts w:hint="default" w:ascii="仿宋_GB2312" w:hAnsi="Calibri" w:eastAsia="仿宋_GB2312" w:cs="仿宋_GB2312"/>
          <w:color w:val="auto"/>
          <w:spacing w:val="0"/>
          <w:kern w:val="2"/>
          <w:sz w:val="32"/>
          <w:szCs w:val="32"/>
          <w:lang w:val="en-US" w:eastAsia="zh-CN" w:bidi="ar"/>
        </w:rPr>
        <w:t>个三级指标。指标分值30分，自评得分30分，得分率100.00%。</w:t>
      </w:r>
    </w:p>
    <w:p w14:paraId="76572EB0">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04"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（3）</w:t>
      </w:r>
      <w:r>
        <w:rPr>
          <w:rFonts w:hint="eastAsia" w:ascii="仿宋_GB2312" w:hAnsi="仿宋_GB2312" w:eastAsia="仿宋_GB2312" w:cs="仿宋_GB2312"/>
          <w:color w:val="auto"/>
          <w:sz w:val="32"/>
          <w:szCs w:val="32"/>
        </w:rPr>
        <w:t>项目满意度指标完成情况分析</w:t>
      </w:r>
    </w:p>
    <w:p w14:paraId="2556DC36">
      <w:pPr>
        <w:pStyle w:val="5"/>
        <w:pageBreakBefore w:val="0"/>
        <w:wordWrap/>
        <w:overflowPunct/>
        <w:topLinePunct w:val="0"/>
        <w:bidi w:val="0"/>
        <w:spacing w:beforeLines="0" w:beforeAutospacing="0" w:after="0" w:afterAutospacing="0"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项目服务对象满意度指标主要是行业监管部门满意度，指标分值10分，自评得分10分，得分率100.00%。</w:t>
      </w:r>
    </w:p>
    <w:p w14:paraId="601ABC7A">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4.偏离绩效目标的原因和下一步改进措施</w:t>
      </w:r>
    </w:p>
    <w:p w14:paraId="6F650028">
      <w:pPr>
        <w:pageBreakBefore w:val="0"/>
        <w:wordWrap/>
        <w:overflowPunct/>
        <w:topLinePunct w:val="0"/>
        <w:autoSpaceDE w:val="0"/>
        <w:bidi w:val="0"/>
        <w:spacing w:beforeAutospacing="0" w:afterAutospacing="0" w:line="560" w:lineRule="exact"/>
        <w:ind w:firstLine="640" w:firstLineChars="200"/>
        <w:jc w:val="both"/>
        <w:rPr>
          <w:rFonts w:hint="eastAsia" w:ascii="仿宋_GB2312" w:hAnsi="楷体_GB2312" w:eastAsia="仿宋_GB2312" w:cs="楷体_GB2312"/>
          <w:color w:val="auto"/>
          <w:sz w:val="32"/>
        </w:rPr>
      </w:pPr>
      <w:r>
        <w:rPr>
          <w:rFonts w:hint="eastAsia" w:ascii="仿宋_GB2312" w:hAnsi="楷体_GB2312" w:eastAsia="仿宋_GB2312" w:cs="楷体_GB2312"/>
          <w:color w:val="auto"/>
          <w:sz w:val="32"/>
        </w:rPr>
        <w:t>因2023年10月份车辆验收后，新区暂无法提供车辆挂牌手续，11月份通过兰州市车管所协助挂牌，</w:t>
      </w:r>
      <w:r>
        <w:rPr>
          <w:rFonts w:hint="default" w:ascii="仿宋_GB2312" w:hAnsi="楷体_GB2312" w:eastAsia="仿宋_GB2312" w:cs="楷体_GB2312"/>
          <w:color w:val="auto"/>
          <w:sz w:val="32"/>
        </w:rPr>
        <w:t>项目资金未及时</w:t>
      </w:r>
      <w:r>
        <w:rPr>
          <w:rFonts w:hint="eastAsia" w:ascii="仿宋_GB2312" w:hAnsi="楷体_GB2312" w:eastAsia="仿宋_GB2312" w:cs="楷体_GB2312"/>
          <w:color w:val="auto"/>
          <w:sz w:val="32"/>
        </w:rPr>
        <w:t>支付。</w:t>
      </w:r>
    </w:p>
    <w:p w14:paraId="43FE21BC">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640" w:firstLineChars="200"/>
        <w:jc w:val="both"/>
        <w:textAlignment w:val="auto"/>
        <w:rPr>
          <w:rFonts w:hint="default" w:ascii="楷体_GB2312" w:hAnsi="楷体_GB2312" w:eastAsia="楷体_GB2312" w:cs="楷体_GB2312"/>
          <w:color w:val="auto"/>
          <w:kern w:val="2"/>
          <w:sz w:val="32"/>
          <w:szCs w:val="22"/>
          <w:lang w:eastAsia="zh-CN" w:bidi="ar-SA"/>
        </w:rPr>
      </w:pPr>
      <w:r>
        <w:rPr>
          <w:rFonts w:hint="eastAsia" w:ascii="楷体_GB2312" w:hAnsi="楷体_GB2312" w:eastAsia="楷体_GB2312" w:cs="楷体_GB2312"/>
          <w:color w:val="auto"/>
          <w:kern w:val="2"/>
          <w:sz w:val="32"/>
          <w:szCs w:val="22"/>
          <w:lang w:val="en-US" w:eastAsia="zh-CN" w:bidi="ar-SA"/>
        </w:rPr>
        <w:t>（十六）</w:t>
      </w:r>
      <w:r>
        <w:rPr>
          <w:rFonts w:hint="default" w:ascii="楷体_GB2312" w:hAnsi="楷体_GB2312" w:eastAsia="楷体_GB2312" w:cs="楷体_GB2312"/>
          <w:color w:val="auto"/>
          <w:kern w:val="2"/>
          <w:sz w:val="32"/>
          <w:szCs w:val="22"/>
          <w:lang w:eastAsia="zh-CN" w:bidi="ar-SA"/>
        </w:rPr>
        <w:t xml:space="preserve">兰州新区重点污染源自动监控中心运维费用（2022年尾款） </w:t>
      </w:r>
    </w:p>
    <w:p w14:paraId="66968C00">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50CDD1F9">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项目预算5.84万元，全年支出5.84万元，预算执行率</w:t>
      </w:r>
      <w:r>
        <w:rPr>
          <w:rFonts w:hint="default" w:ascii="仿宋_GB2312" w:hAnsi="仿宋_GB2312" w:eastAsia="仿宋_GB2312" w:cs="仿宋_GB2312"/>
          <w:color w:val="auto"/>
          <w:sz w:val="32"/>
          <w:szCs w:val="32"/>
          <w:lang w:eastAsia="zh-CN"/>
        </w:rPr>
        <w:t>100</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w:t>
      </w:r>
    </w:p>
    <w:p w14:paraId="7C2CDC16">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2.绩效目标完成情况分析</w:t>
      </w:r>
    </w:p>
    <w:p w14:paraId="17F19248">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lang w:eastAsia="zh-CN" w:bidi="ar"/>
        </w:rPr>
      </w:pPr>
      <w:r>
        <w:rPr>
          <w:rFonts w:hint="default" w:ascii="仿宋_GB2312" w:hAnsi="仿宋_GB2312" w:eastAsia="仿宋_GB2312" w:cs="仿宋_GB2312"/>
          <w:color w:val="auto"/>
          <w:sz w:val="32"/>
          <w:szCs w:val="32"/>
          <w:lang w:val="en-US" w:eastAsia="zh-CN"/>
        </w:rPr>
        <w:t>兰州新区重点污染源自动监控平台正常运行，20M数据专线、50M的宽带互联网专线、10M本地MSTP以太网专线、环统专网使用正常，截至目前，纳入新区污染源自动监控平台的废水监控企业共65家，74个排放口，废气企业79家，108个排放口。综合得分</w:t>
      </w:r>
      <w:r>
        <w:rPr>
          <w:rFonts w:hint="default" w:ascii="仿宋_GB2312" w:hAnsi="仿宋_GB2312" w:eastAsia="仿宋_GB2312" w:cs="仿宋_GB2312"/>
          <w:color w:val="auto"/>
          <w:sz w:val="32"/>
          <w:szCs w:val="32"/>
          <w:lang w:eastAsia="zh-CN"/>
        </w:rPr>
        <w:t>100</w:t>
      </w:r>
      <w:r>
        <w:rPr>
          <w:rFonts w:hint="default" w:ascii="仿宋_GB2312" w:hAnsi="仿宋_GB2312" w:eastAsia="仿宋_GB2312" w:cs="仿宋_GB2312"/>
          <w:color w:val="auto"/>
          <w:sz w:val="32"/>
          <w:szCs w:val="32"/>
          <w:lang w:val="en-US" w:eastAsia="zh-CN"/>
        </w:rPr>
        <w:t>分，自评结果为</w:t>
      </w:r>
      <w:r>
        <w:rPr>
          <w:rFonts w:hint="eastAsia" w:ascii="仿宋_GB2312" w:hAnsi="Calibri" w:eastAsia="仿宋_GB2312" w:cs="仿宋_GB2312"/>
          <w:color w:val="auto"/>
          <w:kern w:val="2"/>
          <w:sz w:val="32"/>
          <w:szCs w:val="32"/>
          <w:lang w:val="en-US" w:eastAsia="zh-CN" w:bidi="ar"/>
        </w:rPr>
        <w:t>“优”</w:t>
      </w:r>
      <w:r>
        <w:rPr>
          <w:rFonts w:hint="default" w:ascii="仿宋_GB2312" w:hAnsi="仿宋_GB2312" w:eastAsia="仿宋_GB2312" w:cs="仿宋_GB2312"/>
          <w:color w:val="auto"/>
          <w:sz w:val="32"/>
          <w:szCs w:val="32"/>
          <w:lang w:eastAsia="zh-CN"/>
        </w:rPr>
        <w:t>。</w:t>
      </w:r>
    </w:p>
    <w:p w14:paraId="19B59D1B">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3.各项指标完成情况分析</w:t>
      </w:r>
    </w:p>
    <w:p w14:paraId="372187A1">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（1）项目产出指标完成情况分析</w:t>
      </w:r>
    </w:p>
    <w:p w14:paraId="1D5F7442">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项目产出指标包括数量、质量、时效、成本4个二级指标，下设</w:t>
      </w:r>
      <w:r>
        <w:rPr>
          <w:rFonts w:hint="default" w:ascii="仿宋_GB2312" w:hAnsi="仿宋_GB2312" w:eastAsia="仿宋_GB2312" w:cs="仿宋_GB2312"/>
          <w:color w:val="auto"/>
          <w:sz w:val="32"/>
          <w:szCs w:val="32"/>
          <w:lang w:eastAsia="zh-CN"/>
        </w:rPr>
        <w:t>6</w:t>
      </w:r>
      <w:r>
        <w:rPr>
          <w:rFonts w:hint="default" w:ascii="仿宋_GB2312" w:hAnsi="仿宋_GB2312" w:eastAsia="仿宋_GB2312" w:cs="仿宋_GB2312"/>
          <w:color w:val="auto"/>
          <w:sz w:val="32"/>
          <w:szCs w:val="32"/>
          <w:lang w:val="en-US" w:eastAsia="zh-CN"/>
        </w:rPr>
        <w:t>个三级指标。指标分值50分，自评得分50分，得分率100.00%。</w:t>
      </w:r>
    </w:p>
    <w:p w14:paraId="5FB4C2D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（2）项目效益指标完成情况分析</w:t>
      </w:r>
    </w:p>
    <w:p w14:paraId="2E09985F">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项目效益指标包括社会效益、</w:t>
      </w:r>
      <w:r>
        <w:rPr>
          <w:rFonts w:hint="eastAsia" w:ascii="仿宋_GB2312" w:hAnsi="仿宋_GB2312" w:eastAsia="仿宋_GB2312" w:cs="仿宋_GB2312"/>
          <w:color w:val="auto"/>
          <w:sz w:val="32"/>
          <w:szCs w:val="32"/>
          <w:lang w:val="en-US" w:eastAsia="zh-CN"/>
        </w:rPr>
        <w:t>生态效益</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可持续影响</w:t>
      </w:r>
      <w:r>
        <w:rPr>
          <w:rFonts w:hint="default" w:ascii="仿宋_GB2312" w:hAnsi="仿宋_GB2312" w:eastAsia="仿宋_GB2312" w:cs="仿宋_GB2312"/>
          <w:color w:val="auto"/>
          <w:sz w:val="32"/>
          <w:szCs w:val="32"/>
          <w:lang w:eastAsia="zh-CN"/>
        </w:rPr>
        <w:t>3</w:t>
      </w:r>
      <w:r>
        <w:rPr>
          <w:rFonts w:hint="default" w:ascii="仿宋_GB2312" w:hAnsi="仿宋_GB2312" w:eastAsia="仿宋_GB2312" w:cs="仿宋_GB2312"/>
          <w:color w:val="auto"/>
          <w:sz w:val="32"/>
          <w:szCs w:val="32"/>
          <w:lang w:val="en-US" w:eastAsia="zh-CN"/>
        </w:rPr>
        <w:t>个二级指标，</w:t>
      </w:r>
      <w:r>
        <w:rPr>
          <w:rFonts w:hint="default" w:ascii="仿宋_GB2312" w:hAnsi="仿宋_GB2312" w:eastAsia="仿宋_GB2312" w:cs="仿宋_GB2312"/>
          <w:color w:val="auto"/>
          <w:sz w:val="32"/>
          <w:szCs w:val="32"/>
          <w:lang w:eastAsia="zh-CN"/>
        </w:rPr>
        <w:t>不涉及经济效益指标，</w:t>
      </w:r>
      <w:r>
        <w:rPr>
          <w:rFonts w:hint="default" w:ascii="仿宋_GB2312" w:hAnsi="仿宋_GB2312" w:eastAsia="仿宋_GB2312" w:cs="仿宋_GB2312"/>
          <w:color w:val="auto"/>
          <w:sz w:val="32"/>
          <w:szCs w:val="32"/>
          <w:lang w:val="en-US" w:eastAsia="zh-CN"/>
        </w:rPr>
        <w:t>下设</w:t>
      </w:r>
      <w:r>
        <w:rPr>
          <w:rFonts w:hint="default" w:ascii="仿宋_GB2312" w:hAnsi="仿宋_GB2312" w:eastAsia="仿宋_GB2312" w:cs="仿宋_GB2312"/>
          <w:color w:val="auto"/>
          <w:sz w:val="32"/>
          <w:szCs w:val="32"/>
          <w:lang w:eastAsia="zh-CN"/>
        </w:rPr>
        <w:t>3</w:t>
      </w:r>
      <w:r>
        <w:rPr>
          <w:rFonts w:hint="default" w:ascii="仿宋_GB2312" w:hAnsi="仿宋_GB2312" w:eastAsia="仿宋_GB2312" w:cs="仿宋_GB2312"/>
          <w:color w:val="auto"/>
          <w:sz w:val="32"/>
          <w:szCs w:val="32"/>
          <w:lang w:val="en-US" w:eastAsia="zh-CN"/>
        </w:rPr>
        <w:t>个三级指标。指标分值30分，自评得分30分，得分率100.00%。</w:t>
      </w:r>
    </w:p>
    <w:p w14:paraId="474987FE">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（3）项目满意度指标完成情况分析</w:t>
      </w:r>
    </w:p>
    <w:p w14:paraId="4D1ED27A">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项目服务对象满意度指标</w:t>
      </w:r>
      <w:r>
        <w:rPr>
          <w:rFonts w:hint="default"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lang w:val="en-US" w:eastAsia="zh-CN"/>
        </w:rPr>
        <w:t>企业满意度</w:t>
      </w:r>
      <w:r>
        <w:rPr>
          <w:rFonts w:hint="default" w:ascii="仿宋_GB2312" w:hAnsi="仿宋_GB2312" w:eastAsia="仿宋_GB2312" w:cs="仿宋_GB2312"/>
          <w:color w:val="auto"/>
          <w:sz w:val="32"/>
          <w:szCs w:val="32"/>
          <w:lang w:val="en-US" w:eastAsia="zh-CN"/>
        </w:rPr>
        <w:t>，指标分值10分，自评得分10分，得分率100%。</w:t>
      </w:r>
    </w:p>
    <w:p w14:paraId="44210844">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4.偏离绩效目标的原因和下一步改进措施</w:t>
      </w:r>
    </w:p>
    <w:p w14:paraId="142DE984">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无</w:t>
      </w:r>
      <w:r>
        <w:rPr>
          <w:rFonts w:hint="default" w:ascii="仿宋_GB2312" w:hAnsi="仿宋_GB2312" w:eastAsia="仿宋_GB2312" w:cs="仿宋_GB2312"/>
          <w:color w:val="auto"/>
          <w:sz w:val="32"/>
          <w:szCs w:val="32"/>
          <w:lang w:val="en-US" w:eastAsia="zh-CN"/>
        </w:rPr>
        <w:t>。</w:t>
      </w:r>
    </w:p>
    <w:p w14:paraId="50283DA4">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640" w:firstLineChars="200"/>
        <w:jc w:val="both"/>
        <w:textAlignment w:val="auto"/>
        <w:rPr>
          <w:rFonts w:hint="eastAsia" w:ascii="楷体_GB2312" w:hAnsi="楷体_GB2312" w:eastAsia="楷体_GB2312" w:cs="楷体_GB2312"/>
          <w:color w:val="auto"/>
          <w:kern w:val="2"/>
          <w:sz w:val="32"/>
          <w:szCs w:val="22"/>
          <w:lang w:val="en-US" w:eastAsia="zh-CN" w:bidi="ar-SA"/>
        </w:rPr>
      </w:pPr>
      <w:r>
        <w:rPr>
          <w:rFonts w:hint="eastAsia" w:ascii="楷体_GB2312" w:hAnsi="楷体_GB2312" w:eastAsia="楷体_GB2312" w:cs="楷体_GB2312"/>
          <w:color w:val="auto"/>
          <w:kern w:val="2"/>
          <w:sz w:val="32"/>
          <w:szCs w:val="22"/>
          <w:lang w:val="en-US" w:eastAsia="zh-CN" w:bidi="ar-SA"/>
        </w:rPr>
        <w:t>（十</w:t>
      </w:r>
      <w:r>
        <w:rPr>
          <w:rFonts w:hint="default" w:ascii="楷体_GB2312" w:hAnsi="楷体_GB2312" w:eastAsia="楷体_GB2312" w:cs="楷体_GB2312"/>
          <w:color w:val="auto"/>
          <w:kern w:val="2"/>
          <w:sz w:val="32"/>
          <w:szCs w:val="22"/>
          <w:lang w:eastAsia="zh-CN" w:bidi="ar-SA"/>
        </w:rPr>
        <w:t>七</w:t>
      </w:r>
      <w:r>
        <w:rPr>
          <w:rFonts w:hint="eastAsia" w:ascii="楷体_GB2312" w:hAnsi="楷体_GB2312" w:eastAsia="楷体_GB2312" w:cs="楷体_GB2312"/>
          <w:color w:val="auto"/>
          <w:kern w:val="2"/>
          <w:sz w:val="32"/>
          <w:szCs w:val="22"/>
          <w:lang w:val="en-US" w:eastAsia="zh-CN" w:bidi="ar-SA"/>
        </w:rPr>
        <w:t>）</w:t>
      </w:r>
      <w:r>
        <w:rPr>
          <w:rFonts w:hint="default" w:ascii="楷体_GB2312" w:hAnsi="楷体_GB2312" w:eastAsia="楷体_GB2312" w:cs="楷体_GB2312"/>
          <w:color w:val="auto"/>
          <w:kern w:val="2"/>
          <w:sz w:val="32"/>
          <w:szCs w:val="22"/>
          <w:lang w:eastAsia="zh-CN" w:bidi="ar-SA"/>
        </w:rPr>
        <w:t>生态环境保护综合行政执法制式服装配备费用</w:t>
      </w:r>
      <w:r>
        <w:rPr>
          <w:rFonts w:hint="eastAsia" w:ascii="楷体_GB2312" w:hAnsi="楷体_GB2312" w:eastAsia="楷体_GB2312" w:cs="楷体_GB2312"/>
          <w:color w:val="auto"/>
          <w:kern w:val="2"/>
          <w:sz w:val="32"/>
          <w:szCs w:val="22"/>
          <w:lang w:val="en-US" w:eastAsia="zh-CN" w:bidi="ar-SA"/>
        </w:rPr>
        <w:t xml:space="preserve"> </w:t>
      </w:r>
    </w:p>
    <w:p w14:paraId="350AA118">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7B9ED86A">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项目预算12.67万元，全年支出12.67万元，预算执行率</w:t>
      </w:r>
      <w:r>
        <w:rPr>
          <w:rFonts w:hint="default" w:ascii="仿宋_GB2312" w:hAnsi="仿宋_GB2312" w:eastAsia="仿宋_GB2312" w:cs="仿宋_GB2312"/>
          <w:color w:val="auto"/>
          <w:sz w:val="32"/>
          <w:szCs w:val="32"/>
          <w:lang w:eastAsia="zh-CN"/>
        </w:rPr>
        <w:t>100</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w:t>
      </w:r>
    </w:p>
    <w:p w14:paraId="758B5E2C">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2.绩效目标完成情况分析</w:t>
      </w:r>
    </w:p>
    <w:p w14:paraId="0F4FBA7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kern w:val="2"/>
          <w:sz w:val="32"/>
          <w:szCs w:val="32"/>
          <w:lang w:eastAsia="zh-CN" w:bidi="ar"/>
        </w:rPr>
      </w:pPr>
      <w:r>
        <w:rPr>
          <w:rFonts w:hint="default" w:ascii="仿宋_GB2312" w:hAnsi="仿宋_GB2312" w:eastAsia="仿宋_GB2312" w:cs="仿宋_GB2312"/>
          <w:color w:val="auto"/>
          <w:sz w:val="32"/>
          <w:szCs w:val="32"/>
          <w:lang w:eastAsia="zh-CN"/>
        </w:rPr>
        <w:t>根据《甘肃省综合行政执法制式服装和标志管理实施办法》《关于做好生态环境保护综合行政执法制式服装和标志配发工作的通知》精神，按照省厅2021年12月15日统一招标结果签订合同，合同金额12.664708万元，已按程序完成了采购和配发工作。</w:t>
      </w:r>
      <w:r>
        <w:rPr>
          <w:rFonts w:hint="default" w:ascii="仿宋_GB2312" w:hAnsi="仿宋_GB2312" w:eastAsia="仿宋_GB2312" w:cs="仿宋_GB2312"/>
          <w:color w:val="auto"/>
          <w:sz w:val="32"/>
          <w:szCs w:val="32"/>
          <w:lang w:val="en-US" w:eastAsia="zh-CN"/>
        </w:rPr>
        <w:t>综合得分100分，自评结果为</w:t>
      </w:r>
      <w:r>
        <w:rPr>
          <w:rFonts w:hint="eastAsia" w:ascii="仿宋_GB2312" w:hAnsi="Calibri" w:eastAsia="仿宋_GB2312" w:cs="仿宋_GB2312"/>
          <w:color w:val="auto"/>
          <w:kern w:val="2"/>
          <w:sz w:val="32"/>
          <w:szCs w:val="32"/>
          <w:lang w:val="en-US" w:eastAsia="zh-CN" w:bidi="ar"/>
        </w:rPr>
        <w:t>“优”</w:t>
      </w:r>
      <w:r>
        <w:rPr>
          <w:rFonts w:hint="default" w:ascii="仿宋_GB2312" w:hAnsi="仿宋_GB2312" w:eastAsia="仿宋_GB2312" w:cs="仿宋_GB2312"/>
          <w:color w:val="auto"/>
          <w:sz w:val="32"/>
          <w:szCs w:val="32"/>
          <w:lang w:eastAsia="zh-CN"/>
        </w:rPr>
        <w:t>。</w:t>
      </w:r>
    </w:p>
    <w:p w14:paraId="2EF6F1A1">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3.各项指标完成情况分析</w:t>
      </w:r>
    </w:p>
    <w:p w14:paraId="24354A06">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（1）项目产出指标完成情况分析</w:t>
      </w:r>
    </w:p>
    <w:p w14:paraId="2CDB834B">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项目产出指标包括数量、质量、时效、成本4个二级指标，下设</w:t>
      </w:r>
      <w:r>
        <w:rPr>
          <w:rFonts w:hint="default" w:ascii="仿宋_GB2312" w:hAnsi="仿宋_GB2312" w:eastAsia="仿宋_GB2312" w:cs="仿宋_GB2312"/>
          <w:color w:val="auto"/>
          <w:sz w:val="32"/>
          <w:szCs w:val="32"/>
          <w:lang w:eastAsia="zh-CN"/>
        </w:rPr>
        <w:t>4</w:t>
      </w:r>
      <w:r>
        <w:rPr>
          <w:rFonts w:hint="default" w:ascii="仿宋_GB2312" w:hAnsi="仿宋_GB2312" w:eastAsia="仿宋_GB2312" w:cs="仿宋_GB2312"/>
          <w:color w:val="auto"/>
          <w:sz w:val="32"/>
          <w:szCs w:val="32"/>
          <w:lang w:val="en-US" w:eastAsia="zh-CN"/>
        </w:rPr>
        <w:t>个三级指标。指标分值50分，自评得分50分，得分率100.00%。</w:t>
      </w:r>
    </w:p>
    <w:p w14:paraId="34DC7DE4">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（2）项目效益指标完成情况分析</w:t>
      </w:r>
    </w:p>
    <w:p w14:paraId="375B8FD8">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项目效益指标包括社会效益、可持续影响</w:t>
      </w:r>
      <w:r>
        <w:rPr>
          <w:rFonts w:hint="default" w:ascii="仿宋_GB2312" w:hAnsi="仿宋_GB2312" w:eastAsia="仿宋_GB2312" w:cs="仿宋_GB2312"/>
          <w:color w:val="auto"/>
          <w:sz w:val="32"/>
          <w:szCs w:val="32"/>
          <w:lang w:eastAsia="zh-CN"/>
        </w:rPr>
        <w:t>2</w:t>
      </w:r>
      <w:r>
        <w:rPr>
          <w:rFonts w:hint="default" w:ascii="仿宋_GB2312" w:hAnsi="仿宋_GB2312" w:eastAsia="仿宋_GB2312" w:cs="仿宋_GB2312"/>
          <w:color w:val="auto"/>
          <w:sz w:val="32"/>
          <w:szCs w:val="32"/>
          <w:lang w:val="en-US" w:eastAsia="zh-CN"/>
        </w:rPr>
        <w:t>个二级指标，</w:t>
      </w:r>
      <w:r>
        <w:rPr>
          <w:rFonts w:hint="default" w:ascii="仿宋_GB2312" w:hAnsi="仿宋_GB2312" w:eastAsia="仿宋_GB2312" w:cs="仿宋_GB2312"/>
          <w:color w:val="auto"/>
          <w:sz w:val="32"/>
          <w:szCs w:val="32"/>
          <w:lang w:eastAsia="zh-CN"/>
        </w:rPr>
        <w:t>不涉及</w:t>
      </w:r>
      <w:r>
        <w:rPr>
          <w:rFonts w:hint="eastAsia" w:ascii="仿宋_GB2312" w:hAnsi="仿宋_GB2312" w:eastAsia="仿宋_GB2312" w:cs="仿宋_GB2312"/>
          <w:color w:val="auto"/>
          <w:sz w:val="32"/>
          <w:szCs w:val="32"/>
          <w:lang w:val="en-US" w:eastAsia="zh-CN"/>
        </w:rPr>
        <w:t>生态效益</w:t>
      </w:r>
      <w:r>
        <w:rPr>
          <w:rFonts w:hint="default" w:ascii="仿宋_GB2312" w:hAnsi="仿宋_GB2312" w:eastAsia="仿宋_GB2312" w:cs="仿宋_GB2312"/>
          <w:color w:val="auto"/>
          <w:sz w:val="32"/>
          <w:szCs w:val="32"/>
          <w:lang w:eastAsia="zh-CN"/>
        </w:rPr>
        <w:t>、经济效益指标，</w:t>
      </w:r>
      <w:r>
        <w:rPr>
          <w:rFonts w:hint="default" w:ascii="仿宋_GB2312" w:hAnsi="仿宋_GB2312" w:eastAsia="仿宋_GB2312" w:cs="仿宋_GB2312"/>
          <w:color w:val="auto"/>
          <w:sz w:val="32"/>
          <w:szCs w:val="32"/>
          <w:lang w:val="en-US" w:eastAsia="zh-CN"/>
        </w:rPr>
        <w:t>下设</w:t>
      </w:r>
      <w:r>
        <w:rPr>
          <w:rFonts w:hint="default" w:ascii="仿宋_GB2312" w:hAnsi="仿宋_GB2312" w:eastAsia="仿宋_GB2312" w:cs="仿宋_GB2312"/>
          <w:color w:val="auto"/>
          <w:sz w:val="32"/>
          <w:szCs w:val="32"/>
          <w:lang w:eastAsia="zh-CN"/>
        </w:rPr>
        <w:t>2</w:t>
      </w:r>
      <w:r>
        <w:rPr>
          <w:rFonts w:hint="default" w:ascii="仿宋_GB2312" w:hAnsi="仿宋_GB2312" w:eastAsia="仿宋_GB2312" w:cs="仿宋_GB2312"/>
          <w:color w:val="auto"/>
          <w:sz w:val="32"/>
          <w:szCs w:val="32"/>
          <w:lang w:val="en-US" w:eastAsia="zh-CN"/>
        </w:rPr>
        <w:t>个三级指标。指标分值30分，自评得分30分，得分率100.00%。</w:t>
      </w:r>
    </w:p>
    <w:p w14:paraId="0BEFEEE5">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（3）项目满意度指标完成情况分析</w:t>
      </w:r>
    </w:p>
    <w:p w14:paraId="7AB60718">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项目服务对象满意度指标为</w:t>
      </w:r>
      <w:r>
        <w:rPr>
          <w:rFonts w:hint="eastAsia" w:ascii="仿宋_GB2312" w:hAnsi="仿宋_GB2312" w:eastAsia="仿宋_GB2312" w:cs="仿宋_GB2312"/>
          <w:color w:val="auto"/>
          <w:sz w:val="32"/>
          <w:szCs w:val="32"/>
          <w:lang w:val="en-US" w:eastAsia="zh-CN"/>
        </w:rPr>
        <w:t>执法对象满意度</w:t>
      </w:r>
      <w:r>
        <w:rPr>
          <w:rFonts w:hint="default" w:ascii="仿宋_GB2312" w:hAnsi="仿宋_GB2312" w:eastAsia="仿宋_GB2312" w:cs="仿宋_GB2312"/>
          <w:color w:val="auto"/>
          <w:sz w:val="32"/>
          <w:szCs w:val="32"/>
          <w:lang w:val="en-US" w:eastAsia="zh-CN"/>
        </w:rPr>
        <w:t>，指标分值10分，自评得分10分，得分率100%。</w:t>
      </w:r>
    </w:p>
    <w:p w14:paraId="06EBC86E">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4.偏离绩效目标的原因和下一步改进措施</w:t>
      </w:r>
    </w:p>
    <w:p w14:paraId="43E1AAB7">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eastAsia="zh-CN"/>
        </w:rPr>
        <w:t>无</w:t>
      </w:r>
      <w:r>
        <w:rPr>
          <w:rFonts w:hint="default" w:ascii="仿宋_GB2312" w:hAnsi="仿宋_GB2312" w:eastAsia="仿宋_GB2312" w:cs="仿宋_GB2312"/>
          <w:color w:val="auto"/>
          <w:sz w:val="32"/>
          <w:szCs w:val="32"/>
          <w:lang w:val="en-US" w:eastAsia="zh-CN"/>
        </w:rPr>
        <w:t>。</w:t>
      </w:r>
    </w:p>
    <w:p w14:paraId="60A3365D">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640" w:firstLineChars="200"/>
        <w:jc w:val="both"/>
        <w:textAlignment w:val="auto"/>
        <w:rPr>
          <w:rFonts w:hint="default" w:ascii="楷体_GB2312" w:hAnsi="楷体_GB2312" w:eastAsia="楷体_GB2312" w:cs="楷体_GB2312"/>
          <w:color w:val="auto"/>
          <w:kern w:val="2"/>
          <w:sz w:val="32"/>
          <w:szCs w:val="22"/>
          <w:lang w:eastAsia="zh-CN" w:bidi="ar-SA"/>
        </w:rPr>
      </w:pPr>
      <w:r>
        <w:rPr>
          <w:rFonts w:hint="eastAsia" w:ascii="楷体_GB2312" w:hAnsi="楷体_GB2312" w:eastAsia="楷体_GB2312" w:cs="楷体_GB2312"/>
          <w:color w:val="auto"/>
          <w:kern w:val="2"/>
          <w:sz w:val="32"/>
          <w:szCs w:val="22"/>
          <w:lang w:val="en-US" w:eastAsia="zh-CN" w:bidi="ar-SA"/>
        </w:rPr>
        <w:t>（十</w:t>
      </w:r>
      <w:r>
        <w:rPr>
          <w:rFonts w:hint="default" w:ascii="楷体_GB2312" w:hAnsi="楷体_GB2312" w:eastAsia="楷体_GB2312" w:cs="楷体_GB2312"/>
          <w:color w:val="auto"/>
          <w:kern w:val="2"/>
          <w:sz w:val="32"/>
          <w:szCs w:val="22"/>
          <w:lang w:eastAsia="zh-CN" w:bidi="ar-SA"/>
        </w:rPr>
        <w:t>八</w:t>
      </w:r>
      <w:r>
        <w:rPr>
          <w:rFonts w:hint="eastAsia" w:ascii="楷体_GB2312" w:hAnsi="楷体_GB2312" w:eastAsia="楷体_GB2312" w:cs="楷体_GB2312"/>
          <w:color w:val="auto"/>
          <w:kern w:val="2"/>
          <w:sz w:val="32"/>
          <w:szCs w:val="22"/>
          <w:lang w:val="en-US" w:eastAsia="zh-CN" w:bidi="ar-SA"/>
        </w:rPr>
        <w:t>）</w:t>
      </w:r>
      <w:r>
        <w:rPr>
          <w:rFonts w:hint="default" w:ascii="楷体_GB2312" w:hAnsi="楷体_GB2312" w:eastAsia="楷体_GB2312" w:cs="楷体_GB2312"/>
          <w:color w:val="auto"/>
          <w:kern w:val="2"/>
          <w:sz w:val="32"/>
          <w:szCs w:val="22"/>
          <w:lang w:eastAsia="zh-CN" w:bidi="ar-SA"/>
        </w:rPr>
        <w:t>《兰州新区“十四五”畜禽养殖污染防治规划》编制和《兰州新区“十四五”农村生活污水治理规划》修订费用</w:t>
      </w:r>
    </w:p>
    <w:p w14:paraId="5E749885">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171236A8">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lang w:val="en-US" w:eastAsia="zh-CN"/>
        </w:rPr>
        <w:t>项目预算</w:t>
      </w:r>
      <w:r>
        <w:rPr>
          <w:rFonts w:hint="default" w:ascii="仿宋_GB2312" w:hAnsi="仿宋_GB2312" w:eastAsia="仿宋_GB2312" w:cs="仿宋_GB2312"/>
          <w:color w:val="auto"/>
          <w:sz w:val="32"/>
          <w:szCs w:val="32"/>
          <w:lang w:eastAsia="zh-CN"/>
        </w:rPr>
        <w:t>17.5</w:t>
      </w:r>
      <w:r>
        <w:rPr>
          <w:rFonts w:hint="default" w:ascii="仿宋_GB2312" w:hAnsi="仿宋_GB2312" w:eastAsia="仿宋_GB2312" w:cs="仿宋_GB2312"/>
          <w:color w:val="auto"/>
          <w:sz w:val="32"/>
          <w:szCs w:val="32"/>
          <w:lang w:val="en-US" w:eastAsia="zh-CN"/>
        </w:rPr>
        <w:t>万元，全年</w:t>
      </w:r>
      <w:r>
        <w:rPr>
          <w:rFonts w:hint="default" w:ascii="仿宋_GB2312" w:hAnsi="仿宋_GB2312" w:eastAsia="仿宋_GB2312" w:cs="仿宋_GB2312"/>
          <w:color w:val="auto"/>
          <w:sz w:val="32"/>
          <w:szCs w:val="32"/>
          <w:lang w:eastAsia="zh-CN"/>
        </w:rPr>
        <w:t>未</w:t>
      </w:r>
      <w:r>
        <w:rPr>
          <w:rFonts w:hint="default" w:ascii="仿宋_GB2312" w:hAnsi="仿宋_GB2312" w:eastAsia="仿宋_GB2312" w:cs="仿宋_GB2312"/>
          <w:color w:val="auto"/>
          <w:sz w:val="32"/>
          <w:szCs w:val="32"/>
          <w:lang w:val="en-US" w:eastAsia="zh-CN"/>
        </w:rPr>
        <w:t>支出，预算执行率</w:t>
      </w:r>
      <w:r>
        <w:rPr>
          <w:rFonts w:hint="default" w:ascii="仿宋_GB2312" w:hAnsi="仿宋_GB2312" w:eastAsia="仿宋_GB2312" w:cs="仿宋_GB2312"/>
          <w:color w:val="auto"/>
          <w:sz w:val="32"/>
          <w:szCs w:val="32"/>
          <w:lang w:eastAsia="zh-CN"/>
        </w:rPr>
        <w:t>0</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w:t>
      </w:r>
    </w:p>
    <w:p w14:paraId="11C1C0DF">
      <w:pPr>
        <w:keepNext w:val="0"/>
        <w:keepLines w:val="0"/>
        <w:pageBreakBefore w:val="0"/>
        <w:widowControl w:val="0"/>
        <w:suppressLineNumbers w:val="0"/>
        <w:kinsoku/>
        <w:wordWrap/>
        <w:overflowPunct/>
        <w:topLinePunct w:val="0"/>
        <w:autoSpaceDE w:val="0"/>
        <w:autoSpaceDN/>
        <w:bidi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lang w:val="en-US" w:eastAsia="zh-CN"/>
        </w:rPr>
        <w:t>绩效目标完成情况</w:t>
      </w:r>
      <w:r>
        <w:rPr>
          <w:rFonts w:hint="eastAsia" w:ascii="仿宋_GB2312" w:hAnsi="仿宋_GB2312" w:eastAsia="仿宋_GB2312" w:cs="仿宋_GB2312"/>
          <w:color w:val="auto"/>
          <w:sz w:val="32"/>
          <w:szCs w:val="32"/>
          <w:lang w:eastAsia="zh-CN"/>
        </w:rPr>
        <w:t>分析</w:t>
      </w:r>
    </w:p>
    <w:p w14:paraId="67E9B071">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eastAsia="zh-CN" w:bidi="ar"/>
        </w:rPr>
      </w:pPr>
      <w:r>
        <w:rPr>
          <w:rFonts w:hint="default" w:ascii="仿宋_GB2312" w:hAnsi="仿宋_GB2312" w:eastAsia="仿宋_GB2312" w:cs="仿宋_GB2312"/>
          <w:color w:val="auto"/>
          <w:sz w:val="32"/>
          <w:szCs w:val="32"/>
          <w:lang w:eastAsia="zh-CN"/>
        </w:rPr>
        <w:t>《兰州新区“十四五”畜禽养殖污染防治规划》已印发实施。《兰州新区“十四五”农村生活污水治理规划》已修订完成并通过专家评审，已征求各园区、各相关部门以及局各科室意见建议并修改完善，但未经新区管委会会议审定印发，</w:t>
      </w:r>
      <w:r>
        <w:rPr>
          <w:rFonts w:hint="default" w:ascii="仿宋_GB2312" w:eastAsia="仿宋_GB2312"/>
          <w:b w:val="0"/>
          <w:bCs w:val="0"/>
          <w:color w:val="auto"/>
          <w:sz w:val="32"/>
          <w:szCs w:val="32"/>
          <w:lang w:eastAsia="zh-CN"/>
        </w:rPr>
        <w:t>主要原因是新区城建和交通</w:t>
      </w:r>
      <w:r>
        <w:rPr>
          <w:rFonts w:hint="eastAsia" w:ascii="仿宋_GB2312" w:eastAsia="仿宋_GB2312"/>
          <w:b w:val="0"/>
          <w:bCs w:val="0"/>
          <w:color w:val="auto"/>
          <w:sz w:val="32"/>
          <w:szCs w:val="32"/>
          <w:lang w:val="en-US" w:eastAsia="zh-CN"/>
        </w:rPr>
        <w:t>部门</w:t>
      </w:r>
      <w:r>
        <w:rPr>
          <w:rFonts w:hint="default" w:ascii="仿宋_GB2312" w:eastAsia="仿宋_GB2312"/>
          <w:b w:val="0"/>
          <w:bCs w:val="0"/>
          <w:color w:val="auto"/>
          <w:sz w:val="32"/>
          <w:szCs w:val="32"/>
          <w:lang w:eastAsia="zh-CN"/>
        </w:rPr>
        <w:t>编制的《兰州新区污水工程专项规划》尚未完成，两个规划衔接内容较多，因此2023年</w:t>
      </w:r>
      <w:r>
        <w:rPr>
          <w:rFonts w:hint="eastAsia" w:ascii="仿宋_GB2312" w:eastAsia="仿宋_GB2312"/>
          <w:b w:val="0"/>
          <w:bCs w:val="0"/>
          <w:color w:val="auto"/>
          <w:sz w:val="32"/>
          <w:szCs w:val="32"/>
          <w:lang w:val="en-US" w:eastAsia="zh-CN"/>
        </w:rPr>
        <w:t>暂</w:t>
      </w:r>
      <w:r>
        <w:rPr>
          <w:rFonts w:hint="default" w:ascii="仿宋_GB2312" w:eastAsia="仿宋_GB2312"/>
          <w:b w:val="0"/>
          <w:bCs w:val="0"/>
          <w:color w:val="auto"/>
          <w:sz w:val="32"/>
          <w:szCs w:val="32"/>
          <w:lang w:eastAsia="zh-CN"/>
        </w:rPr>
        <w:t>未完成该项目。项目</w:t>
      </w:r>
      <w:r>
        <w:rPr>
          <w:rFonts w:hint="default" w:ascii="仿宋_GB2312" w:hAnsi="仿宋_GB2312" w:eastAsia="仿宋_GB2312" w:cs="仿宋_GB2312"/>
          <w:color w:val="auto"/>
          <w:sz w:val="32"/>
          <w:szCs w:val="32"/>
          <w:lang w:val="en-US" w:eastAsia="zh-CN"/>
        </w:rPr>
        <w:t>综合得分</w:t>
      </w:r>
      <w:r>
        <w:rPr>
          <w:rFonts w:hint="default" w:ascii="仿宋_GB2312" w:hAnsi="仿宋_GB2312" w:eastAsia="仿宋_GB2312" w:cs="仿宋_GB2312"/>
          <w:color w:val="auto"/>
          <w:sz w:val="32"/>
          <w:szCs w:val="32"/>
          <w:lang w:eastAsia="zh-CN"/>
        </w:rPr>
        <w:t>88</w:t>
      </w:r>
      <w:r>
        <w:rPr>
          <w:rFonts w:hint="default" w:ascii="仿宋_GB2312" w:hAnsi="仿宋_GB2312" w:eastAsia="仿宋_GB2312" w:cs="仿宋_GB2312"/>
          <w:color w:val="auto"/>
          <w:sz w:val="32"/>
          <w:szCs w:val="32"/>
          <w:lang w:val="en-US" w:eastAsia="zh-CN"/>
        </w:rPr>
        <w:t>分，自评结果为“</w:t>
      </w:r>
      <w:r>
        <w:rPr>
          <w:rFonts w:hint="default" w:ascii="仿宋_GB2312" w:hAnsi="仿宋_GB2312" w:eastAsia="仿宋_GB2312" w:cs="仿宋_GB2312"/>
          <w:color w:val="auto"/>
          <w:sz w:val="32"/>
          <w:szCs w:val="32"/>
          <w:lang w:eastAsia="zh-CN"/>
        </w:rPr>
        <w:t>良</w:t>
      </w:r>
      <w:r>
        <w:rPr>
          <w:rFonts w:hint="default"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eastAsia="zh-CN"/>
        </w:rPr>
        <w:t>。</w:t>
      </w:r>
    </w:p>
    <w:p w14:paraId="33AC1935">
      <w:pPr>
        <w:pStyle w:val="5"/>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Autospacing="0"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3.各项指标完成情况分析</w:t>
      </w:r>
    </w:p>
    <w:p w14:paraId="4DE2FB06">
      <w:pPr>
        <w:pStyle w:val="5"/>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0" w:afterAutospacing="0" w:line="560" w:lineRule="exact"/>
        <w:ind w:left="0" w:leftChars="0" w:firstLine="640" w:firstLineChars="200"/>
        <w:jc w:val="both"/>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（1）项目产出指标完成情况分析</w:t>
      </w:r>
    </w:p>
    <w:p w14:paraId="616BCE9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baseline"/>
        <w:rPr>
          <w:rFonts w:hint="eastAsia" w:ascii="仿宋_GB2312" w:hAnsi="仿宋_GB2312" w:eastAsia="仿宋_GB2312" w:cs="仿宋_GB2312"/>
          <w:color w:val="auto"/>
          <w:spacing w:val="-9"/>
          <w:sz w:val="32"/>
          <w:szCs w:val="32"/>
        </w:rPr>
      </w:pPr>
      <w:r>
        <w:rPr>
          <w:rFonts w:hint="default" w:ascii="仿宋_GB2312" w:hAnsi="仿宋_GB2312" w:eastAsia="仿宋_GB2312" w:cs="仿宋_GB2312"/>
          <w:color w:val="auto"/>
          <w:sz w:val="32"/>
          <w:szCs w:val="32"/>
          <w:lang w:val="en-US" w:eastAsia="zh-CN"/>
        </w:rPr>
        <w:t xml:space="preserve">项目产出指标包括数量、质量、时效、成本4个二级指标，下设成本控制 </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 xml:space="preserve">完成2个规划编制修订任务 </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 xml:space="preserve">通过专家评审 </w:t>
      </w:r>
      <w:r>
        <w:rPr>
          <w:rFonts w:hint="default" w:ascii="仿宋_GB2312" w:hAnsi="仿宋_GB2312" w:eastAsia="仿宋_GB2312" w:cs="仿宋_GB2312"/>
          <w:color w:val="auto"/>
          <w:sz w:val="32"/>
          <w:szCs w:val="32"/>
          <w:lang w:eastAsia="zh-CN"/>
        </w:rPr>
        <w:t>、及时完成</w:t>
      </w:r>
      <w:r>
        <w:rPr>
          <w:rFonts w:hint="default" w:ascii="仿宋_GB2312" w:hAnsi="仿宋_GB2312" w:eastAsia="仿宋_GB2312" w:cs="仿宋_GB2312"/>
          <w:color w:val="auto"/>
          <w:sz w:val="32"/>
          <w:szCs w:val="32"/>
          <w:lang w:val="en-US" w:eastAsia="zh-CN"/>
        </w:rPr>
        <w:t>4个三级指标。</w:t>
      </w:r>
      <w:r>
        <w:rPr>
          <w:rFonts w:hint="default" w:ascii="仿宋_GB2312" w:hAnsi="仿宋_GB2312" w:eastAsia="仿宋_GB2312" w:cs="仿宋_GB2312"/>
          <w:color w:val="auto"/>
          <w:sz w:val="32"/>
          <w:szCs w:val="32"/>
          <w:lang w:eastAsia="zh-CN"/>
        </w:rPr>
        <w:t>《兰州新区“十四五”畜禽养殖污染防治规划》已编制印发，《兰州新区“十四五”农村生活污水治理规划》已完成修订，未经新区管委会会议审定印发，按照合同约定，项目资金暂未支出。</w:t>
      </w:r>
      <w:r>
        <w:rPr>
          <w:rFonts w:hint="default" w:ascii="仿宋_GB2312" w:hAnsi="仿宋_GB2312" w:eastAsia="仿宋_GB2312" w:cs="仿宋_GB2312"/>
          <w:color w:val="auto"/>
          <w:sz w:val="32"/>
          <w:szCs w:val="32"/>
          <w:lang w:val="en-US" w:eastAsia="zh-CN"/>
        </w:rPr>
        <w:t>指标分值50分，自评得分</w:t>
      </w:r>
      <w:r>
        <w:rPr>
          <w:rFonts w:hint="default" w:ascii="仿宋_GB2312" w:hAnsi="仿宋_GB2312" w:eastAsia="仿宋_GB2312" w:cs="仿宋_GB2312"/>
          <w:color w:val="auto"/>
          <w:sz w:val="32"/>
          <w:szCs w:val="32"/>
          <w:lang w:eastAsia="zh-CN"/>
        </w:rPr>
        <w:t>4</w:t>
      </w:r>
      <w:r>
        <w:rPr>
          <w:rFonts w:hint="default" w:ascii="仿宋_GB2312" w:hAnsi="仿宋_GB2312" w:eastAsia="仿宋_GB2312" w:cs="仿宋_GB2312"/>
          <w:color w:val="auto"/>
          <w:sz w:val="32"/>
          <w:szCs w:val="32"/>
          <w:lang w:val="en-US" w:eastAsia="zh-CN"/>
        </w:rPr>
        <w:t>0分，得分率</w:t>
      </w:r>
      <w:r>
        <w:rPr>
          <w:rFonts w:hint="default" w:ascii="仿宋_GB2312" w:hAnsi="仿宋_GB2312" w:eastAsia="仿宋_GB2312" w:cs="仿宋_GB2312"/>
          <w:color w:val="auto"/>
          <w:sz w:val="32"/>
          <w:szCs w:val="32"/>
          <w:lang w:eastAsia="zh-CN"/>
        </w:rPr>
        <w:t>8</w:t>
      </w:r>
      <w:r>
        <w:rPr>
          <w:rFonts w:hint="default" w:ascii="仿宋_GB2312" w:hAnsi="仿宋_GB2312" w:eastAsia="仿宋_GB2312" w:cs="仿宋_GB2312"/>
          <w:color w:val="auto"/>
          <w:sz w:val="32"/>
          <w:szCs w:val="32"/>
          <w:lang w:val="en-US" w:eastAsia="zh-CN"/>
        </w:rPr>
        <w:t>0%。</w:t>
      </w:r>
    </w:p>
    <w:p w14:paraId="7915DA9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04"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2</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z w:val="32"/>
          <w:szCs w:val="32"/>
          <w:lang w:val="en-US" w:eastAsia="zh-CN"/>
        </w:rPr>
        <w:t>项目效益指标完成情况分析</w:t>
      </w:r>
    </w:p>
    <w:p w14:paraId="68B5B13D">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项目效益指标包括社会效益、</w:t>
      </w:r>
      <w:r>
        <w:rPr>
          <w:rFonts w:hint="eastAsia" w:ascii="仿宋_GB2312" w:hAnsi="仿宋_GB2312" w:eastAsia="仿宋_GB2312" w:cs="仿宋_GB2312"/>
          <w:color w:val="auto"/>
          <w:sz w:val="32"/>
          <w:szCs w:val="32"/>
          <w:lang w:val="en-US" w:eastAsia="zh-CN"/>
        </w:rPr>
        <w:t>生态效益</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可持续影响</w:t>
      </w:r>
      <w:r>
        <w:rPr>
          <w:rFonts w:hint="default" w:ascii="仿宋_GB2312" w:hAnsi="仿宋_GB2312" w:eastAsia="仿宋_GB2312" w:cs="仿宋_GB2312"/>
          <w:color w:val="auto"/>
          <w:sz w:val="32"/>
          <w:szCs w:val="32"/>
          <w:lang w:eastAsia="zh-CN"/>
        </w:rPr>
        <w:t>3</w:t>
      </w:r>
      <w:r>
        <w:rPr>
          <w:rFonts w:hint="default" w:ascii="仿宋_GB2312" w:hAnsi="仿宋_GB2312" w:eastAsia="仿宋_GB2312" w:cs="仿宋_GB2312"/>
          <w:color w:val="auto"/>
          <w:sz w:val="32"/>
          <w:szCs w:val="32"/>
          <w:lang w:val="en-US" w:eastAsia="zh-CN"/>
        </w:rPr>
        <w:t>个二级指标，</w:t>
      </w:r>
      <w:r>
        <w:rPr>
          <w:rFonts w:hint="default" w:ascii="仿宋_GB2312" w:hAnsi="仿宋_GB2312" w:eastAsia="仿宋_GB2312" w:cs="仿宋_GB2312"/>
          <w:color w:val="auto"/>
          <w:sz w:val="32"/>
          <w:szCs w:val="32"/>
          <w:lang w:eastAsia="zh-CN"/>
        </w:rPr>
        <w:t>不涉及经济效益指标，</w:t>
      </w:r>
      <w:r>
        <w:rPr>
          <w:rFonts w:hint="default" w:ascii="仿宋_GB2312" w:hAnsi="仿宋_GB2312" w:eastAsia="仿宋_GB2312" w:cs="仿宋_GB2312"/>
          <w:color w:val="auto"/>
          <w:sz w:val="32"/>
          <w:szCs w:val="32"/>
          <w:lang w:val="en-US" w:eastAsia="zh-CN"/>
        </w:rPr>
        <w:t>下设</w:t>
      </w:r>
      <w:r>
        <w:rPr>
          <w:rFonts w:hint="default" w:ascii="仿宋_GB2312" w:hAnsi="仿宋_GB2312" w:eastAsia="仿宋_GB2312" w:cs="仿宋_GB2312"/>
          <w:color w:val="auto"/>
          <w:sz w:val="32"/>
          <w:szCs w:val="32"/>
          <w:lang w:eastAsia="zh-CN"/>
        </w:rPr>
        <w:t>3</w:t>
      </w:r>
      <w:r>
        <w:rPr>
          <w:rFonts w:hint="default" w:ascii="仿宋_GB2312" w:hAnsi="仿宋_GB2312" w:eastAsia="仿宋_GB2312" w:cs="仿宋_GB2312"/>
          <w:color w:val="auto"/>
          <w:sz w:val="32"/>
          <w:szCs w:val="32"/>
          <w:lang w:val="en-US" w:eastAsia="zh-CN"/>
        </w:rPr>
        <w:t>个三级指标。</w:t>
      </w:r>
      <w:r>
        <w:rPr>
          <w:rFonts w:hint="default" w:ascii="仿宋_GB2312" w:hAnsi="仿宋_GB2312" w:eastAsia="仿宋_GB2312" w:cs="仿宋_GB2312"/>
          <w:color w:val="auto"/>
          <w:sz w:val="32"/>
          <w:szCs w:val="32"/>
          <w:lang w:eastAsia="zh-CN"/>
        </w:rPr>
        <w:t>《兰州新区“十四五”畜禽养殖污染防治规划》已印发实施，并制定了配套实施方案，有效指导各园区开展畜禽养殖污染防治工作。《兰州新区“十四五”农村生活污水治理规划》修订后尚未印发实施，但原规划仍然具有效力，可继续指导各园区开展农村生活污水治理工作，因此社会效益、生态效益、可持续影响指标不受影响。</w:t>
      </w:r>
      <w:r>
        <w:rPr>
          <w:rFonts w:hint="default" w:ascii="仿宋_GB2312" w:hAnsi="仿宋_GB2312" w:eastAsia="仿宋_GB2312" w:cs="仿宋_GB2312"/>
          <w:color w:val="auto"/>
          <w:sz w:val="32"/>
          <w:szCs w:val="32"/>
          <w:lang w:val="en-US" w:eastAsia="zh-CN"/>
        </w:rPr>
        <w:t>指标分值30分，自评得分</w:t>
      </w:r>
      <w:r>
        <w:rPr>
          <w:rFonts w:hint="default" w:ascii="仿宋_GB2312" w:hAnsi="仿宋_GB2312" w:eastAsia="仿宋_GB2312" w:cs="仿宋_GB2312"/>
          <w:color w:val="auto"/>
          <w:sz w:val="32"/>
          <w:szCs w:val="32"/>
          <w:lang w:eastAsia="zh-CN"/>
        </w:rPr>
        <w:t>30</w:t>
      </w:r>
      <w:r>
        <w:rPr>
          <w:rFonts w:hint="default" w:ascii="仿宋_GB2312" w:hAnsi="仿宋_GB2312" w:eastAsia="仿宋_GB2312" w:cs="仿宋_GB2312"/>
          <w:color w:val="auto"/>
          <w:sz w:val="32"/>
          <w:szCs w:val="32"/>
          <w:lang w:val="en-US" w:eastAsia="zh-CN"/>
        </w:rPr>
        <w:t>分，得分率</w:t>
      </w:r>
      <w:r>
        <w:rPr>
          <w:rFonts w:hint="default" w:ascii="仿宋_GB2312" w:hAnsi="仿宋_GB2312" w:eastAsia="仿宋_GB2312" w:cs="仿宋_GB2312"/>
          <w:color w:val="auto"/>
          <w:sz w:val="32"/>
          <w:szCs w:val="32"/>
          <w:lang w:eastAsia="zh-CN"/>
        </w:rPr>
        <w:t>100</w:t>
      </w:r>
      <w:r>
        <w:rPr>
          <w:rFonts w:hint="default" w:ascii="仿宋_GB2312" w:hAnsi="仿宋_GB2312" w:eastAsia="仿宋_GB2312" w:cs="仿宋_GB2312"/>
          <w:color w:val="auto"/>
          <w:sz w:val="32"/>
          <w:szCs w:val="32"/>
          <w:lang w:val="en-US" w:eastAsia="zh-CN"/>
        </w:rPr>
        <w:t>%。</w:t>
      </w:r>
    </w:p>
    <w:p w14:paraId="5F02C9A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04"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spacing w:val="-9"/>
          <w:sz w:val="32"/>
          <w:szCs w:val="32"/>
          <w:lang w:val="en-US" w:eastAsia="zh-CN"/>
        </w:rPr>
        <w:t>3</w:t>
      </w:r>
      <w:r>
        <w:rPr>
          <w:rFonts w:hint="eastAsia" w:ascii="仿宋_GB2312" w:hAnsi="仿宋_GB2312" w:eastAsia="仿宋_GB2312" w:cs="仿宋_GB2312"/>
          <w:color w:val="auto"/>
          <w:spacing w:val="-9"/>
          <w:sz w:val="32"/>
          <w:szCs w:val="32"/>
          <w:lang w:eastAsia="zh-CN"/>
        </w:rPr>
        <w:t>）</w:t>
      </w:r>
      <w:r>
        <w:rPr>
          <w:rFonts w:hint="eastAsia" w:ascii="仿宋_GB2312" w:hAnsi="仿宋_GB2312" w:eastAsia="仿宋_GB2312" w:cs="仿宋_GB2312"/>
          <w:color w:val="auto"/>
          <w:kern w:val="2"/>
          <w:sz w:val="32"/>
          <w:szCs w:val="32"/>
          <w:lang w:val="en-US" w:eastAsia="zh-CN" w:bidi="ar-SA"/>
        </w:rPr>
        <w:t>项目满意度指标完成情况分析</w:t>
      </w:r>
    </w:p>
    <w:p w14:paraId="3F1734A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sz w:val="32"/>
          <w:szCs w:val="32"/>
          <w:lang w:val="en-US" w:eastAsia="zh-CN"/>
        </w:rPr>
        <w:t>项目服务对象满意度指标</w:t>
      </w:r>
      <w:r>
        <w:rPr>
          <w:rFonts w:hint="default" w:ascii="仿宋_GB2312" w:hAnsi="仿宋_GB2312" w:eastAsia="仿宋_GB2312" w:cs="仿宋_GB2312"/>
          <w:color w:val="auto"/>
          <w:sz w:val="32"/>
          <w:szCs w:val="32"/>
          <w:lang w:eastAsia="zh-CN"/>
        </w:rPr>
        <w:t>为新区村民</w:t>
      </w:r>
      <w:r>
        <w:rPr>
          <w:rFonts w:hint="eastAsia" w:ascii="仿宋_GB2312" w:hAnsi="仿宋_GB2312" w:eastAsia="仿宋_GB2312" w:cs="仿宋_GB2312"/>
          <w:color w:val="auto"/>
          <w:sz w:val="32"/>
          <w:szCs w:val="32"/>
          <w:lang w:val="en-US" w:eastAsia="zh-CN"/>
        </w:rPr>
        <w:t>满意度</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指标分值10分，自评得分10分，得分率100%。</w:t>
      </w:r>
    </w:p>
    <w:p w14:paraId="68DB745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baseline"/>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4.偏离绩效目标的原因和下一步改进措施</w:t>
      </w:r>
    </w:p>
    <w:p w14:paraId="0A199C04">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640" w:firstLineChars="200"/>
        <w:jc w:val="both"/>
        <w:textAlignment w:val="auto"/>
        <w:rPr>
          <w:rFonts w:hint="eastAsia" w:ascii="仿宋_GB2312" w:hAnsi="仿宋_GB2312" w:eastAsia="仿宋_GB2312" w:cs="仿宋_GB2312"/>
          <w:color w:val="auto"/>
          <w:spacing w:val="0"/>
          <w:w w:val="100"/>
          <w:kern w:val="2"/>
          <w:sz w:val="32"/>
          <w:szCs w:val="22"/>
          <w:lang w:val="en-US" w:eastAsia="zh-CN" w:bidi="ar-SA"/>
        </w:rPr>
      </w:pPr>
      <w:r>
        <w:rPr>
          <w:rFonts w:hint="eastAsia" w:ascii="仿宋_GB2312" w:hAnsi="仿宋_GB2312" w:eastAsia="仿宋_GB2312" w:cs="仿宋_GB2312"/>
          <w:b w:val="0"/>
          <w:bCs w:val="0"/>
          <w:color w:val="auto"/>
          <w:spacing w:val="0"/>
          <w:w w:val="100"/>
          <w:sz w:val="32"/>
          <w:szCs w:val="32"/>
          <w:lang w:val="en-US" w:eastAsia="zh-CN"/>
        </w:rPr>
        <w:t>《兰州新区“十四五”农村生活污水治理规划》已编制</w:t>
      </w:r>
      <w:r>
        <w:rPr>
          <w:rFonts w:hint="eastAsia" w:ascii="仿宋_GB2312" w:hAnsi="仿宋_GB2312" w:eastAsia="仿宋_GB2312" w:cs="仿宋_GB2312"/>
          <w:b w:val="0"/>
          <w:bCs w:val="0"/>
          <w:color w:val="auto"/>
          <w:spacing w:val="0"/>
          <w:w w:val="100"/>
          <w:sz w:val="32"/>
          <w:szCs w:val="32"/>
          <w:lang w:eastAsia="zh-CN"/>
        </w:rPr>
        <w:t>修改完善，尚未经管委会审定并印发实施。</w:t>
      </w:r>
    </w:p>
    <w:p w14:paraId="51E62EDE">
      <w:pPr>
        <w:keepNext w:val="0"/>
        <w:keepLines w:val="0"/>
        <w:pageBreakBefore w:val="0"/>
        <w:widowControl w:val="0"/>
        <w:numPr>
          <w:ilvl w:val="0"/>
          <w:numId w:val="0"/>
        </w:numPr>
        <w:suppressLineNumbers w:val="0"/>
        <w:kinsoku/>
        <w:wordWrap/>
        <w:overflowPunct/>
        <w:topLinePunct w:val="0"/>
        <w:autoSpaceDE w:val="0"/>
        <w:autoSpaceDN/>
        <w:bidi w:val="0"/>
        <w:spacing w:beforeAutospacing="0" w:afterAutospacing="0" w:line="560" w:lineRule="exact"/>
        <w:ind w:right="0" w:rightChars="0" w:firstLine="640" w:firstLineChars="200"/>
        <w:jc w:val="both"/>
        <w:textAlignment w:val="auto"/>
        <w:rPr>
          <w:rFonts w:hint="eastAsia" w:ascii="楷体_GB2312" w:hAnsi="楷体_GB2312" w:eastAsia="楷体_GB2312" w:cs="楷体_GB2312"/>
          <w:color w:val="auto"/>
          <w:kern w:val="2"/>
          <w:sz w:val="32"/>
          <w:szCs w:val="22"/>
          <w:lang w:val="en-US" w:eastAsia="zh-CN" w:bidi="ar-SA"/>
        </w:rPr>
      </w:pPr>
      <w:r>
        <w:rPr>
          <w:rFonts w:hint="eastAsia" w:ascii="楷体_GB2312" w:hAnsi="楷体_GB2312" w:eastAsia="楷体_GB2312" w:cs="楷体_GB2312"/>
          <w:color w:val="auto"/>
          <w:kern w:val="2"/>
          <w:sz w:val="32"/>
          <w:szCs w:val="22"/>
          <w:lang w:val="en-US" w:eastAsia="zh-CN" w:bidi="ar-SA"/>
        </w:rPr>
        <w:t>（</w:t>
      </w:r>
      <w:r>
        <w:rPr>
          <w:rFonts w:hint="default" w:ascii="楷体_GB2312" w:hAnsi="楷体_GB2312" w:eastAsia="楷体_GB2312" w:cs="楷体_GB2312"/>
          <w:color w:val="auto"/>
          <w:kern w:val="2"/>
          <w:sz w:val="32"/>
          <w:szCs w:val="22"/>
          <w:lang w:eastAsia="zh-CN" w:bidi="ar-SA"/>
        </w:rPr>
        <w:t>十九</w:t>
      </w:r>
      <w:r>
        <w:rPr>
          <w:rFonts w:hint="eastAsia" w:ascii="楷体_GB2312" w:hAnsi="楷体_GB2312" w:eastAsia="楷体_GB2312" w:cs="楷体_GB2312"/>
          <w:color w:val="auto"/>
          <w:kern w:val="2"/>
          <w:sz w:val="32"/>
          <w:szCs w:val="22"/>
          <w:lang w:val="en-US" w:eastAsia="zh-CN" w:bidi="ar-SA"/>
        </w:rPr>
        <w:t>）兰州新区入河排污口规范化和水质自动监测预警建设项目地方配套</w:t>
      </w:r>
    </w:p>
    <w:p w14:paraId="431C8FB6">
      <w:pPr>
        <w:pageBreakBefore w:val="0"/>
        <w:wordWrap/>
        <w:overflowPunct/>
        <w:topLinePunct w:val="0"/>
        <w:autoSpaceDE w:val="0"/>
        <w:bidi w:val="0"/>
        <w:spacing w:beforeAutospacing="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1.项目支出预算执行情况</w:t>
      </w:r>
    </w:p>
    <w:p w14:paraId="0E7F2FFE">
      <w:pPr>
        <w:pStyle w:val="5"/>
        <w:pageBreakBefore w:val="0"/>
        <w:wordWrap/>
        <w:overflowPunct/>
        <w:topLinePunct w:val="0"/>
        <w:bidi w:val="0"/>
        <w:spacing w:beforeLines="0" w:beforeAutospacing="0" w:after="0" w:afterAutospacing="0"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项目支出绩效评价包括项目资金产出、效益、满意度3个一级指标，下设8个二级指标和10个三级指标。该项目</w:t>
      </w:r>
      <w:r>
        <w:rPr>
          <w:rFonts w:hint="default" w:ascii="仿宋_GB2312" w:eastAsia="仿宋_GB2312"/>
          <w:color w:val="auto"/>
          <w:sz w:val="32"/>
          <w:szCs w:val="32"/>
        </w:rPr>
        <w:t>本级预算资金</w:t>
      </w:r>
      <w:r>
        <w:rPr>
          <w:rFonts w:hint="eastAsia" w:ascii="仿宋_GB2312" w:eastAsia="仿宋_GB2312"/>
          <w:color w:val="auto"/>
          <w:sz w:val="32"/>
          <w:szCs w:val="32"/>
        </w:rPr>
        <w:t>65万元</w:t>
      </w:r>
      <w:r>
        <w:rPr>
          <w:rFonts w:ascii="仿宋_GB2312" w:eastAsia="仿宋_GB2312"/>
          <w:color w:val="auto"/>
          <w:sz w:val="32"/>
          <w:szCs w:val="32"/>
        </w:rPr>
        <w:t>，省级拨付资金</w:t>
      </w:r>
      <w:r>
        <w:rPr>
          <w:rFonts w:hint="eastAsia" w:ascii="仿宋_GB2312" w:eastAsia="仿宋_GB2312"/>
          <w:color w:val="auto"/>
          <w:sz w:val="32"/>
          <w:szCs w:val="32"/>
        </w:rPr>
        <w:t>300万元</w:t>
      </w:r>
      <w:r>
        <w:rPr>
          <w:rFonts w:ascii="仿宋_GB2312" w:eastAsia="仿宋_GB2312"/>
          <w:color w:val="auto"/>
          <w:sz w:val="32"/>
          <w:szCs w:val="32"/>
        </w:rPr>
        <w:t>，2023年支出</w:t>
      </w:r>
      <w:r>
        <w:rPr>
          <w:rFonts w:hint="eastAsia" w:ascii="仿宋_GB2312" w:eastAsia="仿宋_GB2312"/>
          <w:color w:val="auto"/>
          <w:sz w:val="32"/>
          <w:szCs w:val="32"/>
        </w:rPr>
        <w:t>项目资金</w:t>
      </w:r>
      <w:r>
        <w:rPr>
          <w:rFonts w:hint="default" w:ascii="仿宋_GB2312" w:eastAsia="仿宋_GB2312"/>
          <w:color w:val="auto"/>
          <w:sz w:val="32"/>
          <w:szCs w:val="32"/>
        </w:rPr>
        <w:t>365万元，</w:t>
      </w:r>
      <w:r>
        <w:rPr>
          <w:rFonts w:hint="eastAsia" w:ascii="仿宋_GB2312" w:eastAsia="仿宋_GB2312"/>
          <w:color w:val="auto"/>
          <w:sz w:val="32"/>
          <w:szCs w:val="32"/>
        </w:rPr>
        <w:t>预算执行率100%。</w:t>
      </w:r>
    </w:p>
    <w:p w14:paraId="20D52D09">
      <w:pPr>
        <w:pageBreakBefore w:val="0"/>
        <w:wordWrap/>
        <w:overflowPunct/>
        <w:topLinePunct w:val="0"/>
        <w:autoSpaceDE w:val="0"/>
        <w:bidi w:val="0"/>
        <w:spacing w:beforeAutospacing="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2.绩效目标完成情况分析</w:t>
      </w:r>
    </w:p>
    <w:p w14:paraId="0FD25176">
      <w:pPr>
        <w:pageBreakBefore w:val="0"/>
        <w:wordWrap/>
        <w:overflowPunct/>
        <w:topLinePunct w:val="0"/>
        <w:bidi w:val="0"/>
        <w:adjustRightInd w:val="0"/>
        <w:snapToGrid w:val="0"/>
        <w:spacing w:beforeAutospacing="0" w:afterAutospacing="0" w:line="560" w:lineRule="exact"/>
        <w:ind w:firstLine="640" w:firstLineChars="200"/>
        <w:jc w:val="both"/>
        <w:rPr>
          <w:rFonts w:ascii="仿宋_GB2312" w:hAnsi="仿宋_GB2312" w:eastAsia="仿宋_GB2312" w:cs="仿宋_GB2312"/>
          <w:color w:val="auto"/>
          <w:sz w:val="32"/>
          <w:szCs w:val="32"/>
          <w:lang w:bidi="ar"/>
        </w:rPr>
      </w:pPr>
      <w:r>
        <w:rPr>
          <w:rFonts w:hint="eastAsia" w:ascii="仿宋_GB2312" w:eastAsia="仿宋_GB2312"/>
          <w:color w:val="auto"/>
          <w:sz w:val="32"/>
          <w:szCs w:val="32"/>
        </w:rPr>
        <w:t>建设新区北部片区和第一污水处理厂入河排污口水质自动监测站，对新区出水水质进行实时自动监控。2023年经</w:t>
      </w:r>
      <w:r>
        <w:rPr>
          <w:rFonts w:ascii="仿宋_GB2312" w:eastAsia="仿宋_GB2312"/>
          <w:color w:val="auto"/>
          <w:sz w:val="32"/>
          <w:szCs w:val="32"/>
        </w:rPr>
        <w:t>新区</w:t>
      </w:r>
      <w:r>
        <w:rPr>
          <w:rFonts w:hint="eastAsia" w:ascii="仿宋_GB2312" w:eastAsia="仿宋_GB2312"/>
          <w:color w:val="auto"/>
          <w:sz w:val="32"/>
          <w:szCs w:val="32"/>
        </w:rPr>
        <w:t>水务</w:t>
      </w:r>
      <w:r>
        <w:rPr>
          <w:rFonts w:ascii="仿宋_GB2312" w:eastAsia="仿宋_GB2312"/>
          <w:color w:val="auto"/>
          <w:sz w:val="32"/>
          <w:szCs w:val="32"/>
        </w:rPr>
        <w:t>咨询公司进行了代建，代建后项目完成了招标程序及前期</w:t>
      </w:r>
      <w:r>
        <w:rPr>
          <w:rFonts w:hint="eastAsia" w:ascii="仿宋_GB2312" w:eastAsia="仿宋_GB2312"/>
          <w:color w:val="auto"/>
          <w:sz w:val="32"/>
          <w:szCs w:val="32"/>
        </w:rPr>
        <w:t>设备</w:t>
      </w:r>
      <w:r>
        <w:rPr>
          <w:rFonts w:ascii="仿宋_GB2312" w:eastAsia="仿宋_GB2312"/>
          <w:color w:val="auto"/>
          <w:sz w:val="32"/>
          <w:szCs w:val="32"/>
        </w:rPr>
        <w:t>的安装，</w:t>
      </w:r>
      <w:r>
        <w:rPr>
          <w:rFonts w:hint="eastAsia" w:ascii="仿宋_GB2312" w:eastAsia="仿宋_GB2312"/>
          <w:color w:val="auto"/>
          <w:sz w:val="32"/>
          <w:szCs w:val="32"/>
        </w:rPr>
        <w:t>因</w:t>
      </w:r>
      <w:r>
        <w:rPr>
          <w:rFonts w:ascii="仿宋_GB2312" w:eastAsia="仿宋_GB2312"/>
          <w:color w:val="auto"/>
          <w:sz w:val="32"/>
          <w:szCs w:val="32"/>
        </w:rPr>
        <w:t>水务咨询公司给中标单位未及时付款导致后期施工进度缓慢，生态环境局多次进行了督促，项目未完成验收。</w:t>
      </w:r>
      <w:r>
        <w:rPr>
          <w:rFonts w:hint="eastAsia" w:ascii="仿宋_GB2312" w:hAnsi="仿宋_GB2312" w:eastAsia="仿宋_GB2312" w:cs="仿宋_GB2312"/>
          <w:color w:val="auto"/>
          <w:sz w:val="32"/>
          <w:szCs w:val="32"/>
        </w:rPr>
        <w:t xml:space="preserve">综合得分 </w:t>
      </w:r>
      <w:r>
        <w:rPr>
          <w:rFonts w:ascii="仿宋_GB2312" w:hAnsi="仿宋_GB2312" w:eastAsia="仿宋_GB2312" w:cs="仿宋_GB2312"/>
          <w:color w:val="auto"/>
          <w:sz w:val="32"/>
          <w:szCs w:val="32"/>
        </w:rPr>
        <w:t>94</w:t>
      </w:r>
      <w:r>
        <w:rPr>
          <w:rFonts w:hint="eastAsia" w:ascii="仿宋_GB2312" w:hAnsi="仿宋_GB2312" w:eastAsia="仿宋_GB2312" w:cs="仿宋_GB2312"/>
          <w:color w:val="auto"/>
          <w:sz w:val="32"/>
          <w:szCs w:val="32"/>
        </w:rPr>
        <w:t>分，自评结果为“</w:t>
      </w:r>
      <w:r>
        <w:rPr>
          <w:rFonts w:hint="eastAsia" w:ascii="仿宋_GB2312" w:hAnsi="仿宋_GB2312" w:eastAsia="仿宋_GB2312" w:cs="仿宋_GB2312"/>
          <w:color w:val="auto"/>
          <w:sz w:val="32"/>
          <w:szCs w:val="32"/>
          <w:lang w:val="en-US" w:eastAsia="zh-CN"/>
        </w:rPr>
        <w:t>优</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bidi="ar"/>
        </w:rPr>
        <w:t xml:space="preserve"> </w:t>
      </w:r>
    </w:p>
    <w:p w14:paraId="0C10538E">
      <w:pPr>
        <w:pStyle w:val="5"/>
        <w:pageBreakBefore w:val="0"/>
        <w:wordWrap/>
        <w:overflowPunct/>
        <w:topLinePunct w:val="0"/>
        <w:bidi w:val="0"/>
        <w:spacing w:beforeLines="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3.各项指标完成情况分析</w:t>
      </w:r>
    </w:p>
    <w:p w14:paraId="300395A4">
      <w:pPr>
        <w:pStyle w:val="5"/>
        <w:pageBreakBefore w:val="0"/>
        <w:wordWrap/>
        <w:overflowPunct/>
        <w:topLinePunct w:val="0"/>
        <w:bidi w:val="0"/>
        <w:spacing w:beforeLines="0" w:beforeAutospacing="0" w:after="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（1）项目产出指标完成情况分析</w:t>
      </w:r>
    </w:p>
    <w:p w14:paraId="4808ED6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ind w:left="0" w:firstLine="640" w:firstLineChars="200"/>
        <w:jc w:val="both"/>
        <w:textAlignment w:val="baseline"/>
        <w:rPr>
          <w:rFonts w:hint="eastAsia" w:ascii="仿宋_GB2312" w:hAnsi="仿宋_GB2312" w:eastAsia="仿宋_GB2312" w:cs="仿宋_GB2312"/>
          <w:color w:val="auto"/>
          <w:spacing w:val="-9"/>
          <w:sz w:val="32"/>
          <w:szCs w:val="32"/>
        </w:rPr>
      </w:pPr>
      <w:r>
        <w:rPr>
          <w:rFonts w:hint="default" w:ascii="仿宋_GB2312" w:hAnsi="仿宋_GB2312" w:eastAsia="仿宋_GB2312" w:cs="仿宋_GB2312"/>
          <w:color w:val="auto"/>
          <w:sz w:val="32"/>
          <w:szCs w:val="32"/>
          <w:lang w:val="en-US" w:eastAsia="zh-CN"/>
        </w:rPr>
        <w:t xml:space="preserve">项目产出指标包括数量、质量、时效、成本4个二级指标，下设成本控制 、两座自动监测站站房及配套设施建设完成率 </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配套监测设备购置完成率</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符合入河排污口规范化建设要求</w:t>
      </w:r>
      <w:r>
        <w:rPr>
          <w:rFonts w:hint="default"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eastAsia="zh-CN"/>
        </w:rPr>
        <w:t xml:space="preserve">配套监测设备合格率 </w:t>
      </w:r>
      <w:r>
        <w:rPr>
          <w:rFonts w:hint="default" w:ascii="仿宋_GB2312" w:hAnsi="仿宋_GB2312" w:eastAsia="仿宋_GB2312" w:cs="仿宋_GB2312"/>
          <w:color w:val="auto"/>
          <w:sz w:val="32"/>
          <w:szCs w:val="32"/>
          <w:lang w:eastAsia="zh-CN"/>
        </w:rPr>
        <w:t>等7</w:t>
      </w:r>
      <w:r>
        <w:rPr>
          <w:rFonts w:hint="default" w:ascii="仿宋_GB2312" w:hAnsi="仿宋_GB2312" w:eastAsia="仿宋_GB2312" w:cs="仿宋_GB2312"/>
          <w:color w:val="auto"/>
          <w:sz w:val="32"/>
          <w:szCs w:val="32"/>
          <w:lang w:val="en-US" w:eastAsia="zh-CN"/>
        </w:rPr>
        <w:t>个三级指标。指标分值50分，自评得分</w:t>
      </w:r>
      <w:r>
        <w:rPr>
          <w:rFonts w:hint="default" w:ascii="仿宋_GB2312" w:hAnsi="仿宋_GB2312" w:eastAsia="仿宋_GB2312" w:cs="仿宋_GB2312"/>
          <w:color w:val="auto"/>
          <w:sz w:val="32"/>
          <w:szCs w:val="32"/>
          <w:lang w:eastAsia="zh-CN"/>
        </w:rPr>
        <w:t>50</w:t>
      </w:r>
      <w:r>
        <w:rPr>
          <w:rFonts w:hint="default" w:ascii="仿宋_GB2312" w:hAnsi="仿宋_GB2312" w:eastAsia="仿宋_GB2312" w:cs="仿宋_GB2312"/>
          <w:color w:val="auto"/>
          <w:sz w:val="32"/>
          <w:szCs w:val="32"/>
          <w:lang w:val="en-US" w:eastAsia="zh-CN"/>
        </w:rPr>
        <w:t>分，得分率</w:t>
      </w:r>
      <w:r>
        <w:rPr>
          <w:rFonts w:hint="default" w:ascii="仿宋_GB2312" w:hAnsi="仿宋_GB2312" w:eastAsia="仿宋_GB2312" w:cs="仿宋_GB2312"/>
          <w:color w:val="auto"/>
          <w:sz w:val="32"/>
          <w:szCs w:val="32"/>
          <w:lang w:eastAsia="zh-CN"/>
        </w:rPr>
        <w:t>100</w:t>
      </w:r>
      <w:r>
        <w:rPr>
          <w:rFonts w:hint="default" w:ascii="仿宋_GB2312" w:hAnsi="仿宋_GB2312" w:eastAsia="仿宋_GB2312" w:cs="仿宋_GB2312"/>
          <w:color w:val="auto"/>
          <w:sz w:val="32"/>
          <w:szCs w:val="32"/>
          <w:lang w:val="en-US" w:eastAsia="zh-CN"/>
        </w:rPr>
        <w:t>%。</w:t>
      </w:r>
    </w:p>
    <w:p w14:paraId="75037B13">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04"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（2）</w:t>
      </w:r>
      <w:r>
        <w:rPr>
          <w:rFonts w:hint="eastAsia" w:ascii="仿宋_GB2312" w:hAnsi="仿宋_GB2312" w:eastAsia="仿宋_GB2312" w:cs="仿宋_GB2312"/>
          <w:color w:val="auto"/>
          <w:sz w:val="32"/>
          <w:szCs w:val="32"/>
        </w:rPr>
        <w:t>项目效益指标完成情况分析</w:t>
      </w:r>
    </w:p>
    <w:p w14:paraId="7B30BB0B">
      <w:pPr>
        <w:keepNext w:val="0"/>
        <w:keepLines w:val="0"/>
        <w:pageBreakBefore w:val="0"/>
        <w:widowControl w:val="0"/>
        <w:suppressLineNumbers w:val="0"/>
        <w:kinsoku/>
        <w:wordWrap/>
        <w:overflowPunct/>
        <w:topLinePunct w:val="0"/>
        <w:autoSpaceDN/>
        <w:bidi w:val="0"/>
        <w:adjustRightInd w:val="0"/>
        <w:snapToGrid w:val="0"/>
        <w:spacing w:beforeAutospacing="0" w:afterAutospacing="0"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项目效益指标包括社会效益、</w:t>
      </w:r>
      <w:r>
        <w:rPr>
          <w:rFonts w:hint="eastAsia" w:ascii="仿宋_GB2312" w:hAnsi="仿宋_GB2312" w:eastAsia="仿宋_GB2312" w:cs="仿宋_GB2312"/>
          <w:color w:val="auto"/>
          <w:spacing w:val="-9"/>
          <w:sz w:val="32"/>
          <w:szCs w:val="32"/>
        </w:rPr>
        <w:t>生态效益</w:t>
      </w:r>
      <w:r>
        <w:rPr>
          <w:rFonts w:hint="default" w:ascii="仿宋_GB2312" w:hAnsi="仿宋_GB2312" w:eastAsia="仿宋_GB2312" w:cs="仿宋_GB2312"/>
          <w:color w:val="auto"/>
          <w:spacing w:val="-9"/>
          <w:sz w:val="32"/>
          <w:szCs w:val="32"/>
        </w:rPr>
        <w:t>、</w:t>
      </w:r>
      <w:r>
        <w:rPr>
          <w:rFonts w:hint="default" w:ascii="仿宋_GB2312" w:hAnsi="仿宋_GB2312" w:eastAsia="仿宋_GB2312" w:cs="仿宋_GB2312"/>
          <w:color w:val="auto"/>
          <w:sz w:val="32"/>
          <w:szCs w:val="32"/>
          <w:lang w:val="en-US" w:eastAsia="zh-CN"/>
        </w:rPr>
        <w:t>可持续影响</w:t>
      </w:r>
      <w:r>
        <w:rPr>
          <w:rFonts w:hint="default" w:ascii="仿宋_GB2312" w:hAnsi="仿宋_GB2312" w:eastAsia="仿宋_GB2312" w:cs="仿宋_GB2312"/>
          <w:color w:val="auto"/>
          <w:sz w:val="32"/>
          <w:szCs w:val="32"/>
          <w:lang w:eastAsia="zh-CN"/>
        </w:rPr>
        <w:t>3</w:t>
      </w:r>
      <w:r>
        <w:rPr>
          <w:rFonts w:hint="default" w:ascii="仿宋_GB2312" w:hAnsi="仿宋_GB2312" w:eastAsia="仿宋_GB2312" w:cs="仿宋_GB2312"/>
          <w:color w:val="auto"/>
          <w:sz w:val="32"/>
          <w:szCs w:val="32"/>
          <w:lang w:val="en-US" w:eastAsia="zh-CN"/>
        </w:rPr>
        <w:t>个二级指标，</w:t>
      </w:r>
      <w:r>
        <w:rPr>
          <w:rFonts w:hint="default" w:ascii="仿宋_GB2312" w:hAnsi="仿宋_GB2312" w:eastAsia="仿宋_GB2312" w:cs="仿宋_GB2312"/>
          <w:color w:val="auto"/>
          <w:sz w:val="32"/>
          <w:szCs w:val="32"/>
          <w:lang w:eastAsia="zh-CN"/>
        </w:rPr>
        <w:t>不涉及经济效益指标，</w:t>
      </w:r>
      <w:r>
        <w:rPr>
          <w:rFonts w:hint="default" w:ascii="仿宋_GB2312" w:hAnsi="仿宋_GB2312" w:eastAsia="仿宋_GB2312" w:cs="仿宋_GB2312"/>
          <w:color w:val="auto"/>
          <w:sz w:val="32"/>
          <w:szCs w:val="32"/>
          <w:lang w:val="en-US" w:eastAsia="zh-CN"/>
        </w:rPr>
        <w:t>下设</w:t>
      </w:r>
      <w:r>
        <w:rPr>
          <w:rFonts w:hint="default" w:ascii="仿宋_GB2312" w:hAnsi="仿宋_GB2312" w:eastAsia="仿宋_GB2312" w:cs="仿宋_GB2312"/>
          <w:color w:val="auto"/>
          <w:sz w:val="32"/>
          <w:szCs w:val="32"/>
          <w:lang w:eastAsia="zh-CN"/>
        </w:rPr>
        <w:t>3</w:t>
      </w:r>
      <w:r>
        <w:rPr>
          <w:rFonts w:hint="default" w:ascii="仿宋_GB2312" w:hAnsi="仿宋_GB2312" w:eastAsia="仿宋_GB2312" w:cs="仿宋_GB2312"/>
          <w:color w:val="auto"/>
          <w:sz w:val="32"/>
          <w:szCs w:val="32"/>
          <w:lang w:val="en-US" w:eastAsia="zh-CN"/>
        </w:rPr>
        <w:t>个三级指标。指标分值30分，自评得分30分，得分率100.00%。</w:t>
      </w:r>
    </w:p>
    <w:p w14:paraId="432D313C">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04"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（3）</w:t>
      </w:r>
      <w:r>
        <w:rPr>
          <w:rFonts w:hint="eastAsia" w:ascii="仿宋_GB2312" w:hAnsi="仿宋_GB2312" w:eastAsia="仿宋_GB2312" w:cs="仿宋_GB2312"/>
          <w:color w:val="auto"/>
          <w:sz w:val="32"/>
          <w:szCs w:val="32"/>
        </w:rPr>
        <w:t>项目满意度指标完成情况分析</w:t>
      </w:r>
    </w:p>
    <w:p w14:paraId="158CF23B">
      <w:pPr>
        <w:pStyle w:val="5"/>
        <w:pageBreakBefore w:val="0"/>
        <w:wordWrap/>
        <w:overflowPunct/>
        <w:topLinePunct w:val="0"/>
        <w:bidi w:val="0"/>
        <w:spacing w:beforeLines="0" w:beforeAutospacing="0" w:after="0" w:afterAutospacing="0" w:line="560"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项目服务对象满意度指标主要是行业监管部门满意度，指标分值10分，自评得分10分，得分率100.00%。</w:t>
      </w:r>
    </w:p>
    <w:p w14:paraId="7727829C">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jc w:val="both"/>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4.偏离绩效目标的原因和下一步改进措施</w:t>
      </w:r>
    </w:p>
    <w:p w14:paraId="017A25E1">
      <w:pPr>
        <w:pageBreakBefore w:val="0"/>
        <w:widowControl/>
        <w:kinsoku w:val="0"/>
        <w:wordWrap/>
        <w:overflowPunct/>
        <w:topLinePunct w:val="0"/>
        <w:autoSpaceDE w:val="0"/>
        <w:autoSpaceDN w:val="0"/>
        <w:bidi w:val="0"/>
        <w:adjustRightInd w:val="0"/>
        <w:snapToGrid w:val="0"/>
        <w:spacing w:beforeAutospacing="0" w:afterAutospacing="0" w:line="560" w:lineRule="exact"/>
        <w:ind w:firstLine="640" w:firstLineChars="200"/>
        <w:jc w:val="both"/>
        <w:textAlignment w:val="baseline"/>
        <w:rPr>
          <w:rFonts w:hint="default"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lang w:eastAsia="zh-CN"/>
        </w:rPr>
        <w:t>无。</w:t>
      </w:r>
    </w:p>
    <w:p w14:paraId="62619CC6">
      <w:pPr>
        <w:pStyle w:val="4"/>
        <w:pageBreakBefore w:val="0"/>
        <w:wordWrap/>
        <w:overflowPunct/>
        <w:topLinePunct w:val="0"/>
        <w:bidi w:val="0"/>
        <w:spacing w:before="0" w:beforeLines="0" w:after="0" w:afterLines="0" w:line="560" w:lineRule="exact"/>
        <w:ind w:firstLine="4480" w:firstLineChars="1400"/>
        <w:jc w:val="both"/>
        <w:rPr>
          <w:rFonts w:hint="eastAsia" w:ascii="仿宋_GB2312" w:hAnsi="仿宋_GB2312" w:eastAsia="仿宋_GB2312" w:cs="仿宋_GB2312"/>
          <w:b w:val="0"/>
          <w:color w:val="auto"/>
          <w:kern w:val="2"/>
          <w:sz w:val="32"/>
          <w:szCs w:val="32"/>
          <w:lang w:val="en-US" w:eastAsia="zh-CN" w:bidi="ar-SA"/>
        </w:rPr>
      </w:pPr>
    </w:p>
    <w:p w14:paraId="253F47A4">
      <w:pPr>
        <w:pStyle w:val="4"/>
        <w:pageBreakBefore w:val="0"/>
        <w:wordWrap/>
        <w:overflowPunct/>
        <w:topLinePunct w:val="0"/>
        <w:bidi w:val="0"/>
        <w:spacing w:before="0" w:beforeLines="0" w:after="0" w:afterLines="0" w:line="560" w:lineRule="exact"/>
        <w:ind w:firstLine="4480" w:firstLineChars="1400"/>
        <w:jc w:val="both"/>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兰州新区生态环境局</w:t>
      </w:r>
    </w:p>
    <w:p w14:paraId="3520FC5D">
      <w:pPr>
        <w:pageBreakBefore w:val="0"/>
        <w:wordWrap/>
        <w:overflowPunct/>
        <w:topLinePunct w:val="0"/>
        <w:bidi w:val="0"/>
        <w:spacing w:line="560" w:lineRule="exact"/>
        <w:ind w:firstLine="4800" w:firstLineChars="1500"/>
        <w:jc w:val="both"/>
        <w:rPr>
          <w:rFonts w:hint="default"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2024年4月2日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789910"/>
    <w:multiLevelType w:val="singleLevel"/>
    <w:tmpl w:val="DA789910"/>
    <w:lvl w:ilvl="0" w:tentative="0">
      <w:start w:val="2"/>
      <w:numFmt w:val="decimal"/>
      <w:suff w:val="nothing"/>
      <w:lvlText w:val="（%1）"/>
      <w:lvlJc w:val="left"/>
      <w:pPr>
        <w:ind w:left="32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5YmNmMTk3OGM2MDY2YjgwOTE2MmQzMTM5YjAxMWUifQ=="/>
  </w:docVars>
  <w:rsids>
    <w:rsidRoot w:val="213877C7"/>
    <w:rsid w:val="02646330"/>
    <w:rsid w:val="05A77E4F"/>
    <w:rsid w:val="07F3C2EF"/>
    <w:rsid w:val="0FE85227"/>
    <w:rsid w:val="134FFC1B"/>
    <w:rsid w:val="15E5F3EF"/>
    <w:rsid w:val="17984439"/>
    <w:rsid w:val="1B7FDD12"/>
    <w:rsid w:val="1BFFD6EB"/>
    <w:rsid w:val="1DDF4C24"/>
    <w:rsid w:val="1DFF2CCF"/>
    <w:rsid w:val="1E816528"/>
    <w:rsid w:val="1FFB430E"/>
    <w:rsid w:val="213877C7"/>
    <w:rsid w:val="272958A8"/>
    <w:rsid w:val="2D7D2994"/>
    <w:rsid w:val="2DBEDBA8"/>
    <w:rsid w:val="2DFFC741"/>
    <w:rsid w:val="33640411"/>
    <w:rsid w:val="33FF691C"/>
    <w:rsid w:val="34DFC56A"/>
    <w:rsid w:val="34EA2118"/>
    <w:rsid w:val="3AE93352"/>
    <w:rsid w:val="3B33BEBC"/>
    <w:rsid w:val="3C876D94"/>
    <w:rsid w:val="3E2F4D66"/>
    <w:rsid w:val="3EF319E9"/>
    <w:rsid w:val="3EFD3943"/>
    <w:rsid w:val="3FFE0E36"/>
    <w:rsid w:val="479E2ECB"/>
    <w:rsid w:val="4A3541D0"/>
    <w:rsid w:val="4BC23C07"/>
    <w:rsid w:val="4BC7B3AC"/>
    <w:rsid w:val="4CE06B0D"/>
    <w:rsid w:val="4D7E0278"/>
    <w:rsid w:val="4DBF29DA"/>
    <w:rsid w:val="4DDD4DCD"/>
    <w:rsid w:val="4DFF40FB"/>
    <w:rsid w:val="4F55D0AC"/>
    <w:rsid w:val="4FF730B1"/>
    <w:rsid w:val="517B252C"/>
    <w:rsid w:val="53B7ABE5"/>
    <w:rsid w:val="5540563A"/>
    <w:rsid w:val="56EA275D"/>
    <w:rsid w:val="575858C8"/>
    <w:rsid w:val="57FDDA39"/>
    <w:rsid w:val="57FFEC02"/>
    <w:rsid w:val="580E20AA"/>
    <w:rsid w:val="588B29BA"/>
    <w:rsid w:val="58CF47BD"/>
    <w:rsid w:val="5B7FF9B7"/>
    <w:rsid w:val="5BF79F00"/>
    <w:rsid w:val="5C594C11"/>
    <w:rsid w:val="5D042FB1"/>
    <w:rsid w:val="5DFF3874"/>
    <w:rsid w:val="5E6178D6"/>
    <w:rsid w:val="5EDF2240"/>
    <w:rsid w:val="5FABA82C"/>
    <w:rsid w:val="5FDB6806"/>
    <w:rsid w:val="5FEF3F71"/>
    <w:rsid w:val="5FFBDE8E"/>
    <w:rsid w:val="64CA6A48"/>
    <w:rsid w:val="66B558E5"/>
    <w:rsid w:val="66F69C58"/>
    <w:rsid w:val="67BB8324"/>
    <w:rsid w:val="683F6D05"/>
    <w:rsid w:val="6B2FE7BF"/>
    <w:rsid w:val="6DCEBBD1"/>
    <w:rsid w:val="6DDECD73"/>
    <w:rsid w:val="6E5FDE0A"/>
    <w:rsid w:val="6F5AF9B1"/>
    <w:rsid w:val="6F8DA714"/>
    <w:rsid w:val="6FDF4651"/>
    <w:rsid w:val="72BA1CCC"/>
    <w:rsid w:val="77B52ACA"/>
    <w:rsid w:val="77DFB707"/>
    <w:rsid w:val="77ED6F0D"/>
    <w:rsid w:val="77FC6AA2"/>
    <w:rsid w:val="794B4920"/>
    <w:rsid w:val="79757DBB"/>
    <w:rsid w:val="7AD65B2C"/>
    <w:rsid w:val="7AFE96EE"/>
    <w:rsid w:val="7B8F96D1"/>
    <w:rsid w:val="7BBCC781"/>
    <w:rsid w:val="7BCB64D0"/>
    <w:rsid w:val="7BDF7919"/>
    <w:rsid w:val="7CDF082F"/>
    <w:rsid w:val="7CE66E64"/>
    <w:rsid w:val="7CF9452B"/>
    <w:rsid w:val="7D3783B2"/>
    <w:rsid w:val="7D3FAC90"/>
    <w:rsid w:val="7D7B23EB"/>
    <w:rsid w:val="7D9CC3F6"/>
    <w:rsid w:val="7DB77CE6"/>
    <w:rsid w:val="7DE730C0"/>
    <w:rsid w:val="7DF62D90"/>
    <w:rsid w:val="7DFB672D"/>
    <w:rsid w:val="7EFE9653"/>
    <w:rsid w:val="7F4F9252"/>
    <w:rsid w:val="7F6D6B6A"/>
    <w:rsid w:val="7FBF60C7"/>
    <w:rsid w:val="7FCF021D"/>
    <w:rsid w:val="7FE590BB"/>
    <w:rsid w:val="7FF075DE"/>
    <w:rsid w:val="7FF39975"/>
    <w:rsid w:val="7FF9223C"/>
    <w:rsid w:val="7FF9B0F0"/>
    <w:rsid w:val="7FFE1688"/>
    <w:rsid w:val="7FFE579C"/>
    <w:rsid w:val="8AED2C2E"/>
    <w:rsid w:val="9BED3728"/>
    <w:rsid w:val="9FB6CF9A"/>
    <w:rsid w:val="9FFD5B08"/>
    <w:rsid w:val="A5BF865C"/>
    <w:rsid w:val="A7F617CF"/>
    <w:rsid w:val="A9FA8D84"/>
    <w:rsid w:val="ABEF491A"/>
    <w:rsid w:val="AE78C240"/>
    <w:rsid w:val="AF535EB3"/>
    <w:rsid w:val="AFBF30A7"/>
    <w:rsid w:val="AFFF363D"/>
    <w:rsid w:val="B25D3A31"/>
    <w:rsid w:val="B2EF2F42"/>
    <w:rsid w:val="B3D67527"/>
    <w:rsid w:val="B7CF58D6"/>
    <w:rsid w:val="B7FFF3B9"/>
    <w:rsid w:val="B9BD3E29"/>
    <w:rsid w:val="B9E4C825"/>
    <w:rsid w:val="BBBFC56A"/>
    <w:rsid w:val="BBEF0AA2"/>
    <w:rsid w:val="BE3FA01A"/>
    <w:rsid w:val="BE6F018A"/>
    <w:rsid w:val="BEBD8010"/>
    <w:rsid w:val="BFF6F2F2"/>
    <w:rsid w:val="CBEFBB62"/>
    <w:rsid w:val="CFBFF08F"/>
    <w:rsid w:val="CFFE2703"/>
    <w:rsid w:val="D4D5FBF9"/>
    <w:rsid w:val="D8E94EC3"/>
    <w:rsid w:val="DBB7068F"/>
    <w:rsid w:val="DBF7F798"/>
    <w:rsid w:val="DDC7C8A4"/>
    <w:rsid w:val="DDFC422F"/>
    <w:rsid w:val="DEC80147"/>
    <w:rsid w:val="DFD7D8A2"/>
    <w:rsid w:val="DFFE581F"/>
    <w:rsid w:val="E5AF7B31"/>
    <w:rsid w:val="E7E6C43D"/>
    <w:rsid w:val="E83C9414"/>
    <w:rsid w:val="E8A39192"/>
    <w:rsid w:val="EBE75F88"/>
    <w:rsid w:val="ED22F905"/>
    <w:rsid w:val="EDEEA9AB"/>
    <w:rsid w:val="EF6F9438"/>
    <w:rsid w:val="EF9CB75F"/>
    <w:rsid w:val="EFF50384"/>
    <w:rsid w:val="F2FD56BF"/>
    <w:rsid w:val="F36553C1"/>
    <w:rsid w:val="F3CB5C43"/>
    <w:rsid w:val="F68C9984"/>
    <w:rsid w:val="F7710730"/>
    <w:rsid w:val="F7FD7475"/>
    <w:rsid w:val="F7FF2A71"/>
    <w:rsid w:val="FA77713D"/>
    <w:rsid w:val="FB77AE59"/>
    <w:rsid w:val="FBAD25C1"/>
    <w:rsid w:val="FBF86D4B"/>
    <w:rsid w:val="FBFCC992"/>
    <w:rsid w:val="FBFF23D8"/>
    <w:rsid w:val="FDB04DD2"/>
    <w:rsid w:val="FDD9D160"/>
    <w:rsid w:val="FDE76C84"/>
    <w:rsid w:val="FDEF0948"/>
    <w:rsid w:val="FDF51E68"/>
    <w:rsid w:val="FDFD1AD6"/>
    <w:rsid w:val="FDFF2692"/>
    <w:rsid w:val="FE179A06"/>
    <w:rsid w:val="FE6B3876"/>
    <w:rsid w:val="FE6EE7E5"/>
    <w:rsid w:val="FEDB3E14"/>
    <w:rsid w:val="FEDBAF8A"/>
    <w:rsid w:val="FEF7115D"/>
    <w:rsid w:val="FEFB7547"/>
    <w:rsid w:val="FF6B8EED"/>
    <w:rsid w:val="FF7CFC1C"/>
    <w:rsid w:val="FFAFA994"/>
    <w:rsid w:val="FFB70B6E"/>
    <w:rsid w:val="FFBEE266"/>
    <w:rsid w:val="FFFF2B83"/>
    <w:rsid w:val="FFFF70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pPr>
    <w:rPr>
      <w:kern w:val="0"/>
      <w:sz w:val="20"/>
    </w:r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0"/>
    <w:pPr>
      <w:spacing w:beforeLines="0" w:after="120"/>
    </w:pPr>
    <w:rPr>
      <w:rFonts w:hint="default"/>
      <w:sz w:val="21"/>
    </w:rPr>
  </w:style>
  <w:style w:type="paragraph" w:styleId="6">
    <w:name w:val="index 9"/>
    <w:basedOn w:val="1"/>
    <w:next w:val="1"/>
    <w:qFormat/>
    <w:uiPriority w:val="0"/>
    <w:pPr>
      <w:ind w:left="3360"/>
    </w:pPr>
    <w:rPr>
      <w:rFonts w:ascii="Times New Roman" w:hAnsi="Times New Roman"/>
    </w:rPr>
  </w:style>
  <w:style w:type="paragraph" w:styleId="7">
    <w:name w:val="Normal (Web)"/>
    <w:basedOn w:val="1"/>
    <w:qFormat/>
    <w:uiPriority w:val="0"/>
    <w:pPr>
      <w:spacing w:beforeAutospacing="1" w:afterAutospacing="1"/>
      <w:jc w:val="left"/>
    </w:pPr>
    <w:rPr>
      <w:rFonts w:ascii="Calibri" w:hAnsi="Calibri" w:eastAsia="宋体" w:cs="Times New Roman"/>
      <w:kern w:val="0"/>
      <w:sz w:val="24"/>
    </w:rPr>
  </w:style>
  <w:style w:type="paragraph" w:customStyle="1" w:styleId="10">
    <w:name w:val="样式1"/>
    <w:basedOn w:val="1"/>
    <w:next w:val="6"/>
    <w:qFormat/>
    <w:uiPriority w:val="0"/>
    <w:rPr>
      <w:rFonts w:eastAsia="仿宋_GB231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29</Pages>
  <Words>13762</Words>
  <Characters>14906</Characters>
  <Lines>1</Lines>
  <Paragraphs>1</Paragraphs>
  <TotalTime>0</TotalTime>
  <ScaleCrop>false</ScaleCrop>
  <LinksUpToDate>false</LinksUpToDate>
  <CharactersWithSpaces>15025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2024-03-25T08:26:00Z</dcterms:created>
  <dc:creator>JLing</dc:creator>
  <cp:lastModifiedBy>咻咻♋️咻</cp:lastModifiedBy>
  <cp:lastPrinted>2024-04-02T17:48:00Z</cp:lastPrinted>
  <dcterms:modified xsi:type="dcterms:W3CDTF">2025-10-22T09:53:29Z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6B87F4B7EADF4BBB8078C4586DF53C63_11</vt:lpwstr>
  </property>
  <property fmtid="{D5CDD505-2E9C-101B-9397-08002B2CF9AE}" pid="4" name="KSOTemplateDocerSaveRecord">
    <vt:lpwstr>eyJoZGlkIjoiMGFkMzk5M2RlYWEyMzk3ZDEwYmUwOTY5OTY4N2E1MjQiLCJ1c2VySWQiOiI1Mjc5MTkxNjAifQ==</vt:lpwstr>
  </property>
</Properties>
</file>