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兰州新区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4"/>
        <w:tblpPr w:leftFromText="180" w:rightFromText="180" w:vertAnchor="text" w:horzAnchor="page" w:tblpX="1286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77"/>
        <w:gridCol w:w="1095"/>
        <w:gridCol w:w="1353"/>
        <w:gridCol w:w="1474"/>
        <w:gridCol w:w="1054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  岁）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申请岗位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25" w:tblpY="4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00"/>
        <w:gridCol w:w="1100"/>
        <w:gridCol w:w="1102"/>
        <w:gridCol w:w="1555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40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4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本人郑重承诺，此表所填内容全部真实，如有隐瞒或提供虚假情况，愿意承担所有责任。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40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以 下 内 容 由 工 作 人 员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 意见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84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用人单位意见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ind w:firstLine="1680" w:firstLineChars="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939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tabs>
          <w:tab w:val="left" w:pos="69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注：此表双面打印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，一式两份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260" w:firstLineChars="295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5448"/>
    <w:rsid w:val="028D5448"/>
    <w:rsid w:val="7A35D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2021-03-01T15:09:00Z</dcterms:created>
  <dc:creator>Administrator</dc:creator>
  <cp:lastModifiedBy>lzxq</cp:lastModifiedBy>
  <cp:lastPrinted>2025-09-10T16:32:28Z</cp:lastPrinted>
  <dcterms:modified xsi:type="dcterms:W3CDTF">2025-09-10T16:33:38Z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