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2"/>
        <w:tblpPr w:leftFromText="180" w:rightFromText="180" w:vertAnchor="text" w:horzAnchor="page" w:tblpX="1581" w:tblpY="81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9"/>
        <w:gridCol w:w="1114"/>
        <w:gridCol w:w="1136"/>
        <w:gridCol w:w="2004"/>
        <w:gridCol w:w="1416"/>
        <w:gridCol w:w="1419"/>
        <w:gridCol w:w="1294"/>
        <w:gridCol w:w="1139"/>
        <w:gridCol w:w="809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标准名称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监测点位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监测项目名称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进口浓度</w:t>
            </w: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排口浓度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标准限值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监测单位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是否达标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超标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highlight w:val="none"/>
              </w:rPr>
              <w:t>德威华泰（兰州）水务有限公司</w:t>
            </w:r>
            <w:r>
              <w:rPr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  <w:highlight w:val="none"/>
              </w:rPr>
              <w:t>（兰州新区第一污水处理厂）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202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城镇污水处理厂污染物排放标准(GB 18918-2002)一级A标准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进口/总排口</w:t>
            </w: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pH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7.42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7.29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6-9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无量纲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色度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悬浮物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化学需氧量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327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五日生化需氧量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267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8.3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氨氮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47.5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0.078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3.88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50.3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6.03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石油类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0.24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0.14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动植物油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1.05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0.26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六价铬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0.022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阴离子表面活性剂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1.45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0.014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总铬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总汞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0.00007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&lt;0.00004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0.001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粪大肠菌群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≥240000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&lt;20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烷基汞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&lt;0.00000002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&lt;0.00000002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不得检出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氰化物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</w:tbl>
    <w:p>
      <w:pPr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eastAsia="zh-CN"/>
        </w:rPr>
        <w:t>上</w:t>
      </w:r>
      <w:r>
        <w:rPr>
          <w:rFonts w:eastAsia="黑体"/>
          <w:sz w:val="32"/>
          <w:szCs w:val="32"/>
        </w:rPr>
        <w:t>半年重点排污单位监督性监测</w:t>
      </w:r>
      <w:r>
        <w:rPr>
          <w:rFonts w:hint="eastAsia" w:eastAsia="黑体"/>
          <w:sz w:val="32"/>
          <w:szCs w:val="32"/>
          <w:lang w:val="en-US" w:eastAsia="zh-CN"/>
        </w:rPr>
        <w:t>结果</w:t>
      </w:r>
    </w:p>
    <w:p/>
    <w:tbl>
      <w:tblPr>
        <w:tblStyle w:val="2"/>
        <w:tblpPr w:leftFromText="180" w:rightFromText="180" w:vertAnchor="text" w:horzAnchor="page" w:tblpX="1593" w:tblpY="65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9"/>
        <w:gridCol w:w="1114"/>
        <w:gridCol w:w="1136"/>
        <w:gridCol w:w="2004"/>
        <w:gridCol w:w="1416"/>
        <w:gridCol w:w="1419"/>
        <w:gridCol w:w="1294"/>
        <w:gridCol w:w="1139"/>
        <w:gridCol w:w="809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标准名称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监测点位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监测项目名称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进口浓度</w:t>
            </w: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排口浓度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标准限值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监测单位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是否达标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超标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highlight w:val="none"/>
              </w:rPr>
              <w:t>兰州德威华泰第四水循环有限公司（兰州新区第四污水处理与水循环利用中心）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202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城镇污水处理厂污染物排放标准(GB 18918-2002)一级A标准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进口/总排口</w:t>
            </w: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pH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7.61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7.65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6-9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无量纲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色度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悬浮物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533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化学需氧量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280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五日生化需氧量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209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8.5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氨氮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28.7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0.110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1.40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0.14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42.1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7.18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石油类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0.62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动植物油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3.99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六价铬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0.012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阴离子表面活性剂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1.61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总铬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总汞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&lt;0.00004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0.001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0.0016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粪大肠菌群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≥240000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烷基汞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0.00000165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&lt;0.00000002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不得检出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氰化物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</w:tbl>
    <w:p/>
    <w:p/>
    <w:p/>
    <w:tbl>
      <w:tblPr>
        <w:tblStyle w:val="2"/>
        <w:tblpPr w:leftFromText="180" w:rightFromText="180" w:vertAnchor="text" w:horzAnchor="page" w:tblpX="1603" w:tblpY="9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9"/>
        <w:gridCol w:w="1114"/>
        <w:gridCol w:w="1136"/>
        <w:gridCol w:w="2004"/>
        <w:gridCol w:w="1416"/>
        <w:gridCol w:w="1419"/>
        <w:gridCol w:w="1294"/>
        <w:gridCol w:w="1139"/>
        <w:gridCol w:w="809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标准名称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监测点位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监测项目名称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进口浓度</w:t>
            </w: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排口浓度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标准限值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监测单位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是否达标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超标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  <w:t>兰州新区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博石环保有限公司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城镇污水处理厂污染物排放标准(GB 18918-2002)一级A标准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，石油化学工业污染物排放标准(GB 31571-2015)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进口/总排口</w:t>
            </w: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pH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7.67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7.15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6-9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无量纲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色度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悬浮物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化学需氧量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1410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五日生化需氧量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462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8.8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氨氮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16.5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0.108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0.96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0.45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总氮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21.6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5.63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石油类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0.83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0.13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动植物油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10.7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六价铬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0.05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阴离子表面活性剂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0.179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总铅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0.01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总铬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0.162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0.019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总汞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&lt;0.00004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&lt;0.00004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0.001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0.0023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0.0017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粪大肠菌群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860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烷基汞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&lt;0.00000002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不得检出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氰化物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0.011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硫化物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&lt;0.01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1.0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吡啶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0.53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</w:tr>
    </w:tbl>
    <w:p/>
    <w:p/>
    <w:tbl>
      <w:tblPr>
        <w:tblStyle w:val="2"/>
        <w:tblpPr w:leftFromText="180" w:rightFromText="180" w:vertAnchor="text" w:horzAnchor="page" w:tblpX="1603" w:tblpY="9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9"/>
        <w:gridCol w:w="1114"/>
        <w:gridCol w:w="1136"/>
        <w:gridCol w:w="2004"/>
        <w:gridCol w:w="1416"/>
        <w:gridCol w:w="1419"/>
        <w:gridCol w:w="1294"/>
        <w:gridCol w:w="1139"/>
        <w:gridCol w:w="809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1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标准名称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监测点位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监测项目名称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进口浓度</w:t>
            </w: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排口浓度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标准限值</w:t>
            </w:r>
          </w:p>
        </w:tc>
        <w:tc>
          <w:tcPr>
            <w:tcW w:w="1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监测单位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是否达标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超标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</w:rPr>
              <w:t>兰州新区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博石环保有限公司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城镇污水处理厂污染物排放标准(GB 18918-2002)一级A标准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，石油化学工业污染物排放标准(GB 31571-2015)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进口/总排口</w:t>
            </w: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邻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二甲苯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0.112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0.0024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甲苯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0.314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乙苯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0.0994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1,2-二氯乙烷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0.471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0.022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硝基苯类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16.6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0.0389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丙烯醛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&lt;0.003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&lt;0.003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三氯苯（总）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0.2598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&lt;0.00011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二氯甲烷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0.521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0.0012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对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-二甲苯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0.212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可吸附有机卤素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0.787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0.410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1.0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-二甲苯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0.212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甲醛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0.86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1.0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1,2-二氯苯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0.0021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1.0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0.0452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0.0006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氯苯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0.613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苯胺类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2.72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三氯甲烷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0.0019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四氯乙烯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0.0013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0.0008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氟化物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23.5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&lt;0.006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挥发酚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0.605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0.014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mg/L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是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--</w:t>
            </w:r>
          </w:p>
        </w:tc>
      </w:tr>
    </w:tbl>
    <w:p/>
    <w:p/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37"/>
        <w:gridCol w:w="1457"/>
        <w:gridCol w:w="1406"/>
        <w:gridCol w:w="2275"/>
        <w:gridCol w:w="2225"/>
        <w:gridCol w:w="1300"/>
        <w:gridCol w:w="1137"/>
        <w:gridCol w:w="813"/>
        <w:gridCol w:w="1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标准名称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监测点位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监测项目名称</w:t>
            </w:r>
          </w:p>
        </w:tc>
        <w:tc>
          <w:tcPr>
            <w:tcW w:w="2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排口浓度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标准限值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监测单位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是否达标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超标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highlight w:val="none"/>
              </w:rPr>
              <w:t>兰州三毛实业有限公司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202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6.13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《纺织染整工业水污染排放标准》（GB4287-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2012）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污水处理站出口</w:t>
            </w: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pH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7.68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6-9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无量纲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色度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悬浮物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化学需氧量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五日生化需氧量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35.7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氨氮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8.35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总磷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总氮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可吸附有机卤</w:t>
            </w:r>
            <w:r>
              <w:rPr>
                <w:rFonts w:hint="eastAsia"/>
                <w:kern w:val="0"/>
                <w:sz w:val="22"/>
                <w:szCs w:val="22"/>
              </w:rPr>
              <w:t>素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0.507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硫化物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苯胺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&lt;0.03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1.0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车间排放口</w:t>
            </w: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六价铬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highlight w:val="none"/>
              </w:rPr>
              <w:t>青岛啤酒（甘肃）农垦股份有限公司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202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kern w:val="0"/>
                <w:sz w:val="22"/>
                <w:szCs w:val="22"/>
              </w:rPr>
              <w:t>.2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《啤酒工业污染物排放标准》（GB 19821-2005）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废水排放</w:t>
            </w:r>
            <w:r>
              <w:rPr>
                <w:kern w:val="0"/>
                <w:sz w:val="22"/>
                <w:szCs w:val="22"/>
              </w:rPr>
              <w:t>口</w:t>
            </w: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pH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8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.34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6-9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悬浮物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化学需氧量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生化需氧量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氨氮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31.0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总磷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1.29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</w:tbl>
    <w:p/>
    <w:p/>
    <w:p/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38"/>
        <w:gridCol w:w="1549"/>
        <w:gridCol w:w="1400"/>
        <w:gridCol w:w="1882"/>
        <w:gridCol w:w="1800"/>
        <w:gridCol w:w="1562"/>
        <w:gridCol w:w="1162"/>
        <w:gridCol w:w="1140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5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监测点位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监测项目名称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排口浓度</w:t>
            </w:r>
          </w:p>
        </w:tc>
        <w:tc>
          <w:tcPr>
            <w:tcW w:w="15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标准限值</w:t>
            </w:r>
          </w:p>
        </w:tc>
        <w:tc>
          <w:tcPr>
            <w:tcW w:w="1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监测单位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是否达标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超标倍数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甘肃德福新材料有限公司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</w:rPr>
              <w:t>202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《电镀污染物排放标准》（GB21900-2008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总排放口</w:t>
            </w: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pH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7.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6-9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无量纲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悬浮物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化学需氧量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氟化物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氨氮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1.24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3.53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石油类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&lt;0.01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0.250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总氰化物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0.002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六价铬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0.00048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0.0869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&lt;0.00009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0.170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0.0313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1.5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&lt;0.00003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&lt;0.00004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总铬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0.132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0.00343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&lt;0.00005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含铬废水处理系统出口02#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总铬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0.125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六价铬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mg/L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</w:tbl>
    <w:p/>
    <w:tbl>
      <w:tblPr>
        <w:tblStyle w:val="2"/>
        <w:tblpPr w:leftFromText="180" w:rightFromText="180" w:vertAnchor="text" w:horzAnchor="page" w:tblpX="1442" w:tblpY="322"/>
        <w:tblOverlap w:val="never"/>
        <w:tblW w:w="50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48"/>
        <w:gridCol w:w="1814"/>
        <w:gridCol w:w="1463"/>
        <w:gridCol w:w="2436"/>
        <w:gridCol w:w="1275"/>
        <w:gridCol w:w="1363"/>
        <w:gridCol w:w="1225"/>
        <w:gridCol w:w="1136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22" w:type="pct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404" w:type="pct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639" w:type="pct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标准名称</w:t>
            </w:r>
          </w:p>
        </w:tc>
        <w:tc>
          <w:tcPr>
            <w:tcW w:w="5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监测点位</w:t>
            </w:r>
          </w:p>
        </w:tc>
        <w:tc>
          <w:tcPr>
            <w:tcW w:w="858" w:type="pct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监测项目名称</w:t>
            </w:r>
          </w:p>
        </w:tc>
        <w:tc>
          <w:tcPr>
            <w:tcW w:w="449" w:type="pct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排口浓度</w:t>
            </w:r>
          </w:p>
        </w:tc>
        <w:tc>
          <w:tcPr>
            <w:tcW w:w="480" w:type="pct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标准限值</w:t>
            </w:r>
          </w:p>
        </w:tc>
        <w:tc>
          <w:tcPr>
            <w:tcW w:w="431" w:type="pct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监测单位</w:t>
            </w:r>
          </w:p>
        </w:tc>
        <w:tc>
          <w:tcPr>
            <w:tcW w:w="40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达标</w:t>
            </w:r>
          </w:p>
        </w:tc>
        <w:tc>
          <w:tcPr>
            <w:tcW w:w="396" w:type="pct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超标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2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兰州新区双良热力有限公司</w:t>
            </w:r>
          </w:p>
        </w:tc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202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《火电厂大气污染物排放标准》（GB 13223-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2011）</w:t>
            </w:r>
          </w:p>
        </w:tc>
        <w:tc>
          <w:tcPr>
            <w:tcW w:w="5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#</w:t>
            </w:r>
            <w:r>
              <w:rPr>
                <w:rFonts w:hint="eastAsia"/>
                <w:kern w:val="0"/>
                <w:sz w:val="22"/>
                <w:szCs w:val="22"/>
              </w:rPr>
              <w:t>脱硫塔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出口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烟尘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6.6</w:t>
            </w:r>
          </w:p>
        </w:tc>
        <w:tc>
          <w:tcPr>
            <w:tcW w:w="48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2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二氧化硫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3.6</w:t>
            </w:r>
          </w:p>
        </w:tc>
        <w:tc>
          <w:tcPr>
            <w:tcW w:w="48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2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氮氧化物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25.8</w:t>
            </w:r>
          </w:p>
        </w:tc>
        <w:tc>
          <w:tcPr>
            <w:tcW w:w="48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2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汞及其化合物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0.000727</w:t>
            </w:r>
          </w:p>
        </w:tc>
        <w:tc>
          <w:tcPr>
            <w:tcW w:w="48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0.03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2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林格曼黑度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＜1</w:t>
            </w:r>
          </w:p>
        </w:tc>
        <w:tc>
          <w:tcPr>
            <w:tcW w:w="48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级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2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eastAsia="zh-CN"/>
              </w:rPr>
              <w:t>华能</w:t>
            </w:r>
            <w:r>
              <w:rPr>
                <w:kern w:val="0"/>
                <w:sz w:val="22"/>
                <w:szCs w:val="22"/>
                <w:highlight w:val="none"/>
              </w:rPr>
              <w:t>兰州新区热电</w:t>
            </w:r>
            <w:r>
              <w:rPr>
                <w:rFonts w:hint="eastAsia"/>
                <w:kern w:val="0"/>
                <w:sz w:val="22"/>
                <w:szCs w:val="22"/>
                <w:highlight w:val="none"/>
                <w:lang w:eastAsia="zh-CN"/>
              </w:rPr>
              <w:t>有限</w:t>
            </w:r>
            <w:r>
              <w:rPr>
                <w:kern w:val="0"/>
                <w:sz w:val="22"/>
                <w:szCs w:val="22"/>
                <w:highlight w:val="none"/>
              </w:rPr>
              <w:t>公司</w:t>
            </w:r>
          </w:p>
        </w:tc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kern w:val="0"/>
                <w:sz w:val="22"/>
                <w:szCs w:val="22"/>
              </w:rPr>
              <w:t>202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《甘肃省燃煤电厂超低排放和节能改造工作方案》；</w:t>
            </w:r>
            <w:r>
              <w:rPr>
                <w:kern w:val="0"/>
                <w:sz w:val="22"/>
                <w:szCs w:val="22"/>
              </w:rPr>
              <w:t>《火电厂大气污染物排放标准》（GB 13223-2011）</w:t>
            </w:r>
          </w:p>
        </w:tc>
        <w:tc>
          <w:tcPr>
            <w:tcW w:w="5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烟囱2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烟尘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7.7</w:t>
            </w:r>
          </w:p>
        </w:tc>
        <w:tc>
          <w:tcPr>
            <w:tcW w:w="48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22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二氧化硫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48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22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氮氧化物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26.5</w:t>
            </w:r>
          </w:p>
        </w:tc>
        <w:tc>
          <w:tcPr>
            <w:tcW w:w="48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22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汞及其化合物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0.000816</w:t>
            </w:r>
          </w:p>
        </w:tc>
        <w:tc>
          <w:tcPr>
            <w:tcW w:w="48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</w:rPr>
              <w:t>0.0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林格曼黑度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＜1</w:t>
            </w:r>
          </w:p>
        </w:tc>
        <w:tc>
          <w:tcPr>
            <w:tcW w:w="480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级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2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>兰州新区</w:t>
            </w: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化工热电有限公司</w:t>
            </w:r>
          </w:p>
        </w:tc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6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锅炉大气污染物排放标准（GB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sz w:val="22"/>
                <w:szCs w:val="22"/>
              </w:rPr>
              <w:t>13271-2014）</w:t>
            </w:r>
          </w:p>
        </w:tc>
        <w:tc>
          <w:tcPr>
            <w:tcW w:w="5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锅炉</w:t>
            </w:r>
            <w:r>
              <w:rPr>
                <w:rFonts w:hint="eastAsia"/>
                <w:sz w:val="22"/>
                <w:szCs w:val="22"/>
                <w:lang w:eastAsia="zh-CN"/>
              </w:rPr>
              <w:t>废气</w:t>
            </w:r>
            <w:r>
              <w:rPr>
                <w:sz w:val="22"/>
                <w:szCs w:val="22"/>
              </w:rPr>
              <w:t>排</w:t>
            </w:r>
            <w:r>
              <w:rPr>
                <w:rFonts w:hint="eastAsia"/>
                <w:sz w:val="22"/>
                <w:szCs w:val="22"/>
                <w:lang w:eastAsia="zh-CN"/>
              </w:rPr>
              <w:t>放</w:t>
            </w:r>
            <w:r>
              <w:rPr>
                <w:sz w:val="22"/>
                <w:szCs w:val="22"/>
              </w:rPr>
              <w:t>口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颗粒物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8.8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2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二氧化硫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14.7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kern w:val="0"/>
                <w:sz w:val="22"/>
                <w:szCs w:val="22"/>
              </w:rPr>
              <w:t>00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2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氮氧化物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40.7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kern w:val="0"/>
                <w:sz w:val="22"/>
                <w:szCs w:val="22"/>
              </w:rPr>
              <w:t>00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2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汞及其化合物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0.00242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0.05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22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林格曼黑度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＜1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级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</w:tbl>
    <w:p/>
    <w:p/>
    <w:p/>
    <w:p/>
    <w:p/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382"/>
        <w:gridCol w:w="2196"/>
        <w:gridCol w:w="1405"/>
        <w:gridCol w:w="1644"/>
        <w:gridCol w:w="1418"/>
        <w:gridCol w:w="1229"/>
        <w:gridCol w:w="1226"/>
        <w:gridCol w:w="1226"/>
        <w:gridCol w:w="1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标准名称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监测点位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监测项目名称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排口浓度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标准限值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监测单位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是否达标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超标倍数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兰州鑫隆泰生物科技有限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公司</w:t>
            </w:r>
          </w:p>
        </w:tc>
        <w:tc>
          <w:tcPr>
            <w:tcW w:w="48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" w:eastAsia="zh-CN"/>
              </w:rPr>
            </w:pPr>
            <w:r>
              <w:rPr>
                <w:kern w:val="0"/>
                <w:sz w:val="22"/>
                <w:szCs w:val="22"/>
              </w:rPr>
              <w:t>202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《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农药制造</w:t>
            </w:r>
            <w:r>
              <w:rPr>
                <w:kern w:val="0"/>
                <w:sz w:val="22"/>
                <w:szCs w:val="22"/>
              </w:rPr>
              <w:t>工业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大气污染物</w:t>
            </w:r>
            <w:r>
              <w:rPr>
                <w:kern w:val="0"/>
                <w:sz w:val="22"/>
                <w:szCs w:val="22"/>
              </w:rPr>
              <w:t>排放标准》（GB3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9727</w:t>
            </w:r>
            <w:r>
              <w:rPr>
                <w:kern w:val="0"/>
                <w:sz w:val="22"/>
                <w:szCs w:val="22"/>
              </w:rPr>
              <w:t>-20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kern w:val="0"/>
                <w:sz w:val="22"/>
                <w:szCs w:val="22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kern w:val="0"/>
                <w:sz w:val="22"/>
                <w:szCs w:val="22"/>
                <w:highlight w:val="none"/>
              </w:rPr>
              <w:t>《石油化学工业污染排放标准》（GB</w:t>
            </w: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kern w:val="0"/>
                <w:sz w:val="22"/>
                <w:szCs w:val="22"/>
                <w:highlight w:val="none"/>
              </w:rPr>
              <w:t>31571-2015）</w:t>
            </w:r>
          </w:p>
        </w:tc>
        <w:tc>
          <w:tcPr>
            <w:tcW w:w="4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1#排气口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非甲烷总烃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4.09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氯化氢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6.31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2#排气口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非甲烷总烃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6.44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1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7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颗粒物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11.3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mg/m</w:t>
            </w:r>
            <w:r>
              <w:rPr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兰州康鹏威耳化工有限公司</w:t>
            </w:r>
          </w:p>
        </w:tc>
        <w:tc>
          <w:tcPr>
            <w:tcW w:w="4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2021.</w:t>
            </w: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kern w:val="0"/>
                <w:sz w:val="22"/>
                <w:szCs w:val="22"/>
                <w:highlight w:val="none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7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《制药工业大气污染物排放标准》（GB 37823-2019）;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《石油化学工业污染排放标准》（GB</w:t>
            </w: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kern w:val="0"/>
                <w:sz w:val="22"/>
                <w:szCs w:val="22"/>
                <w:highlight w:val="none"/>
              </w:rPr>
              <w:t>31571-2015）</w:t>
            </w: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;</w:t>
            </w:r>
            <w:r>
              <w:rPr>
                <w:sz w:val="22"/>
                <w:szCs w:val="22"/>
              </w:rPr>
              <w:t>锅炉大气污染物排放标准（GB13271-2014）</w:t>
            </w:r>
          </w:p>
        </w:tc>
        <w:tc>
          <w:tcPr>
            <w:tcW w:w="4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/>
                <w:kern w:val="0"/>
                <w:sz w:val="22"/>
                <w:szCs w:val="22"/>
                <w:highlight w:val="none"/>
                <w:lang w:val="en"/>
              </w:rPr>
              <w:t>1#</w:t>
            </w:r>
            <w:r>
              <w:rPr>
                <w:kern w:val="0"/>
                <w:sz w:val="22"/>
                <w:szCs w:val="22"/>
                <w:highlight w:val="none"/>
              </w:rPr>
              <w:t>排气口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甲苯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39.4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60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氯化氢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10.2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非甲烷总烃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44.3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丙酮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6.22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100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val="en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" w:eastAsia="zh-CN"/>
              </w:rPr>
              <w:t>颗粒物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highlight w:val="none"/>
                <w:lang w:val="en-US" w:eastAsia="zh-CN"/>
              </w:rPr>
              <w:t>3.4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200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highlight w:val="none"/>
                <w:lang w:val="en-US" w:eastAsia="zh-CN"/>
              </w:rPr>
              <w:t>12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200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/>
                <w:kern w:val="0"/>
                <w:sz w:val="22"/>
                <w:szCs w:val="22"/>
                <w:highlight w:val="none"/>
                <w:lang w:val="en"/>
              </w:rPr>
              <w:t>#</w:t>
            </w:r>
            <w:r>
              <w:rPr>
                <w:kern w:val="0"/>
                <w:sz w:val="22"/>
                <w:szCs w:val="22"/>
                <w:highlight w:val="none"/>
              </w:rPr>
              <w:t>排气口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甲苯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 w:bidi="ar-SA"/>
              </w:rPr>
              <w:t>0.171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氯化氢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highlight w:val="none"/>
                <w:lang w:val="en-US" w:eastAsia="zh-CN" w:bidi="ar-SA"/>
              </w:rPr>
              <w:t>2.68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" w:eastAsia="zh-CN"/>
              </w:rPr>
              <w:t>颗粒物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highlight w:val="none"/>
                <w:lang w:val="en-US" w:eastAsia="zh-CN" w:bidi="ar-SA"/>
              </w:rPr>
              <w:t>1.6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非甲烷总烃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highlight w:val="none"/>
                <w:lang w:val="en-US" w:eastAsia="zh-CN" w:bidi="ar-SA"/>
              </w:rPr>
              <w:t>8.77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val="en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" w:eastAsia="zh-CN"/>
              </w:rPr>
              <w:t>氯气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3.66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17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企业名称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监测日期</w:t>
            </w:r>
          </w:p>
        </w:tc>
        <w:tc>
          <w:tcPr>
            <w:tcW w:w="774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标准名称</w:t>
            </w:r>
          </w:p>
        </w:tc>
        <w:tc>
          <w:tcPr>
            <w:tcW w:w="495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监测点位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监测项目名称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/>
                <w:kern w:val="0"/>
                <w:sz w:val="22"/>
                <w:szCs w:val="22"/>
                <w:highlight w:val="none"/>
                <w:lang w:eastAsia="zh-CN"/>
              </w:rPr>
              <w:t>污染物</w:t>
            </w:r>
            <w:r>
              <w:rPr>
                <w:kern w:val="0"/>
                <w:sz w:val="22"/>
                <w:szCs w:val="22"/>
                <w:highlight w:val="none"/>
              </w:rPr>
              <w:t>浓度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标准限值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监测单位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是否达标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Merge w:val="restart"/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兰州</w:t>
            </w:r>
            <w:r>
              <w:rPr>
                <w:rFonts w:hint="eastAsia"/>
                <w:kern w:val="0"/>
                <w:sz w:val="22"/>
                <w:szCs w:val="22"/>
                <w:highlight w:val="none"/>
                <w:lang w:eastAsia="zh-CN"/>
              </w:rPr>
              <w:t>何捷环保科技</w:t>
            </w:r>
            <w:r>
              <w:rPr>
                <w:kern w:val="0"/>
                <w:sz w:val="22"/>
                <w:szCs w:val="22"/>
                <w:highlight w:val="none"/>
              </w:rPr>
              <w:t>有限公司</w:t>
            </w:r>
          </w:p>
        </w:tc>
        <w:tc>
          <w:tcPr>
            <w:tcW w:w="48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/>
              </w:rPr>
            </w:pPr>
            <w:r>
              <w:rPr>
                <w:sz w:val="22"/>
                <w:szCs w:val="22"/>
                <w:highlight w:val="none"/>
              </w:rPr>
              <w:t>202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sz w:val="22"/>
                <w:szCs w:val="22"/>
                <w:highlight w:val="none"/>
              </w:rPr>
              <w:t>.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6.14</w:t>
            </w:r>
          </w:p>
        </w:tc>
        <w:tc>
          <w:tcPr>
            <w:tcW w:w="77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《恶臭污染物排放标准》（GB14554-93）《危险废物焚烧污染控制标准》（GB 18484-2020）</w:t>
            </w:r>
          </w:p>
        </w:tc>
        <w:tc>
          <w:tcPr>
            <w:tcW w:w="49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  <w:t>1#有机危废仓库废气排放口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氨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3.84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4.9</w:t>
            </w:r>
          </w:p>
        </w:tc>
        <w:tc>
          <w:tcPr>
            <w:tcW w:w="432" w:type="pct"/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硫化氢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0.004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0.33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  <w:t>#有机危废仓库废气排放口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氨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3.21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4.9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硫化氢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0.003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0.33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eastAsia="zh-CN"/>
              </w:rPr>
              <w:t>有机危废系统燃烧烟气排放口</w:t>
            </w: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  <w:t>二氧化硫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&lt;3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  <w:t>氯化氢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6.69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60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  <w:t>氟化氢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0.561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  <w:t>颗粒物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4.4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87" w:type="pct"/>
            <w:vMerge w:val="continue"/>
            <w:noWrap w:val="0"/>
            <w:vAlign w:val="center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7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49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eastAsia="zh-CN"/>
              </w:rPr>
              <w:t>氮氧化物</w:t>
            </w: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highlight w:val="none"/>
                <w:lang w:val="en-US" w:eastAsia="zh-CN"/>
              </w:rPr>
              <w:t>&lt;3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300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mg/m</w:t>
            </w:r>
            <w:r>
              <w:rPr>
                <w:kern w:val="0"/>
                <w:sz w:val="22"/>
                <w:szCs w:val="22"/>
                <w:highlight w:val="none"/>
                <w:vertAlign w:val="superscript"/>
              </w:rPr>
              <w:t>3</w:t>
            </w:r>
          </w:p>
        </w:tc>
        <w:tc>
          <w:tcPr>
            <w:tcW w:w="432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是</w:t>
            </w:r>
          </w:p>
        </w:tc>
        <w:tc>
          <w:tcPr>
            <w:tcW w:w="446" w:type="pct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  <w:highlight w:val="none"/>
              </w:rPr>
            </w:pPr>
            <w:r>
              <w:rPr>
                <w:kern w:val="0"/>
                <w:sz w:val="22"/>
                <w:szCs w:val="22"/>
                <w:highlight w:val="none"/>
              </w:rPr>
              <w:t>--</w:t>
            </w:r>
          </w:p>
        </w:tc>
      </w:tr>
    </w:tbl>
    <w:p/>
    <w:p>
      <w:bookmarkStart w:id="0" w:name="_GoBack"/>
      <w:bookmarkEnd w:id="0"/>
    </w:p>
    <w:sectPr>
      <w:pgSz w:w="16839" w:h="11907" w:orient="landscape"/>
      <w:pgMar w:top="1531" w:right="1440" w:bottom="147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EyN2NjMjhhZjcyMWMxYmU5ZTQ5ZDA1NmM0NzAifQ=="/>
  </w:docVars>
  <w:rsids>
    <w:rsidRoot w:val="7E042EEC"/>
    <w:rsid w:val="7E0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2022-07-26T09:01:00Z</dcterms:created>
  <dc:creator>王蛋蛋</dc:creator>
  <cp:lastModifiedBy>王蛋蛋</cp:lastModifiedBy>
  <dcterms:modified xsi:type="dcterms:W3CDTF">2022-07-26T09:03:20Z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94DCF78458B64282965C34670AF59BCE</vt:lpwstr>
  </property>
</Properties>
</file>