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76" w:beforeAutospacing="0" w:after="576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兰州新区2022年第四批入库科技型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中小企业名单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1.云上甘肃科技有限责任公司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2.甘肃鸿安钢结构制品有限公司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3.兰州兰石中科纳米科技有限公司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4.甘肃公航旅信息科技有限公司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EyN2NjMjhhZjcyMWMxYmU5ZTQ5ZDA1NmM0NzAifQ=="/>
  </w:docVars>
  <w:rsids>
    <w:rsidRoot w:val="57D064E6"/>
    <w:rsid w:val="57D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2022-07-13T09:23:00Z</dcterms:created>
  <dc:creator>王蛋蛋</dc:creator>
  <cp:lastModifiedBy>王蛋蛋</cp:lastModifiedBy>
  <dcterms:modified xsi:type="dcterms:W3CDTF">2022-07-13T09:23:50Z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ABFC04387D7042E4BD52430D58516B96</vt:lpwstr>
  </property>
</Properties>
</file>