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tabs>
          <w:tab w:val="left" w:pos="1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tabs>
          <w:tab w:val="left" w:pos="18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临时占用市政设施收费标准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6000" w:firstLineChars="2500"/>
        <w:jc w:val="both"/>
        <w:textAlignment w:val="auto"/>
        <w:rPr>
          <w:sz w:val="24"/>
          <w:szCs w:val="32"/>
          <w:vertAlign w:val="superscript"/>
          <w:lang w:val="en-US"/>
        </w:rPr>
      </w:pPr>
      <w:r>
        <w:rPr>
          <w:rFonts w:hint="eastAsia" w:ascii="Calibri" w:hAnsi="Calibri" w:eastAsia="宋体" w:cs="宋体"/>
          <w:kern w:val="2"/>
          <w:sz w:val="24"/>
          <w:szCs w:val="32"/>
          <w:lang w:val="en-US" w:eastAsia="zh-CN" w:bidi="ar"/>
        </w:rPr>
        <w:t>单位：元</w:t>
      </w:r>
      <w:r>
        <w:rPr>
          <w:rFonts w:hint="default" w:ascii="Calibri" w:hAnsi="Calibri" w:eastAsia="宋体" w:cs="Times New Roman"/>
          <w:kern w:val="2"/>
          <w:sz w:val="24"/>
          <w:szCs w:val="32"/>
          <w:lang w:val="en-US" w:eastAsia="zh-CN" w:bidi="ar"/>
        </w:rPr>
        <w:t>/</w:t>
      </w:r>
      <w:r>
        <w:rPr>
          <w:rFonts w:hint="eastAsia" w:ascii="Calibri" w:hAnsi="Calibri" w:eastAsia="宋体" w:cs="宋体"/>
          <w:kern w:val="2"/>
          <w:sz w:val="24"/>
          <w:szCs w:val="32"/>
          <w:lang w:val="en-US" w:eastAsia="zh-CN" w:bidi="ar"/>
        </w:rPr>
        <w:t>日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·</w:t>
      </w:r>
      <w:r>
        <w:rPr>
          <w:rFonts w:hint="default" w:ascii="Calibri" w:hAnsi="Calibri" w:eastAsia="宋体" w:cs="Times New Roman"/>
          <w:kern w:val="2"/>
          <w:sz w:val="24"/>
          <w:szCs w:val="32"/>
          <w:lang w:val="en-US" w:eastAsia="zh-CN" w:bidi="ar"/>
        </w:rPr>
        <w:t>m</w:t>
      </w:r>
      <w:r>
        <w:rPr>
          <w:rFonts w:hint="default" w:ascii="Calibri" w:hAnsi="Calibri" w:eastAsia="宋体" w:cs="Times New Roman"/>
          <w:kern w:val="2"/>
          <w:sz w:val="24"/>
          <w:szCs w:val="32"/>
          <w:vertAlign w:val="superscript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80" w:firstLineChars="200"/>
        <w:jc w:val="both"/>
        <w:textAlignment w:val="auto"/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</w:pPr>
    </w:p>
    <w:tbl>
      <w:tblPr>
        <w:tblStyle w:val="5"/>
        <w:tblpPr w:leftFromText="180" w:rightFromText="180" w:vertAnchor="page" w:horzAnchor="page" w:tblpXSpec="center" w:tblpY="363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266"/>
        <w:gridCol w:w="1634"/>
        <w:gridCol w:w="1106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b/>
                <w:bCs/>
                <w:sz w:val="21"/>
                <w:szCs w:val="21"/>
                <w:lang w:val="en-US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5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1"/>
                <w:szCs w:val="21"/>
              </w:rPr>
              <w:t>使用性质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1"/>
                <w:szCs w:val="21"/>
              </w:rPr>
              <w:t>基建类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1"/>
                <w:szCs w:val="21"/>
              </w:rPr>
              <w:t>经营类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1"/>
                <w:szCs w:val="21"/>
              </w:rPr>
              <w:t>宣传类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/>
                <w:sz w:val="21"/>
                <w:szCs w:val="21"/>
              </w:rPr>
              <w:t>商业类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left"/>
              <w:textAlignment w:val="auto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</w:rPr>
              <w:t>主干道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0.5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0.8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left"/>
              <w:textAlignment w:val="auto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</w:rPr>
              <w:t>次干道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0.4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0.7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left"/>
              <w:textAlignment w:val="auto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</w:rPr>
              <w:t>小街巷街头空地代征道路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0.2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left"/>
              <w:textAlignment w:val="auto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</w:rPr>
              <w:t>洪道、河滩、河堤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0.15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left"/>
              <w:textAlignment w:val="auto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</w:rPr>
              <w:t>零星摊点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 w:eastAsia="zh-CN"/>
              </w:rPr>
              <w:t>0.5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left"/>
              <w:textAlignment w:val="auto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</w:rPr>
              <w:t>停车场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</w:rPr>
              <w:t>主</w:t>
            </w:r>
            <w:r>
              <w:rPr>
                <w:rFonts w:hint="eastAsia" w:cs="宋体"/>
                <w:lang w:eastAsia="zh-CN"/>
              </w:rPr>
              <w:t>干道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0.25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  <w:r>
              <w:rPr>
                <w:rFonts w:hint="eastAsia" w:ascii="Calibri" w:hAnsi="Calibri" w:eastAsia="宋体" w:cs="宋体"/>
              </w:rPr>
              <w:t>次</w:t>
            </w:r>
            <w:r>
              <w:rPr>
                <w:rFonts w:hint="eastAsia" w:cs="宋体"/>
                <w:lang w:eastAsia="zh-CN"/>
              </w:rPr>
              <w:t>干道</w:t>
            </w:r>
            <w:r>
              <w:rPr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0.20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left"/>
              <w:textAlignment w:val="auto"/>
              <w:rPr>
                <w:b w:val="0"/>
                <w:bCs w:val="0"/>
                <w:lang w:val="en-US"/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</w:rPr>
              <w:t>广告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lang w:val="en-US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0.05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20" w:lineRule="exact"/>
              <w:jc w:val="center"/>
              <w:textAlignment w:val="auto"/>
              <w:rPr>
                <w:sz w:val="24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  <w:lang w:val="en-US"/>
              </w:rPr>
              <w:t>0.20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719" w:leftChars="228" w:right="0" w:hanging="240" w:hangingChars="100"/>
        <w:jc w:val="both"/>
        <w:textAlignment w:val="auto"/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719" w:leftChars="228" w:right="0" w:hanging="240" w:hangingChars="100"/>
        <w:jc w:val="both"/>
        <w:textAlignment w:val="auto"/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  <w:t>备注：参照兰州市临时占用市政设施收费标准执行，《兰州市人民政府关于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/>
        <w:jc w:val="both"/>
        <w:textAlignment w:val="auto"/>
        <w:rPr>
          <w:rFonts w:hint="eastAsia" w:ascii="仿宋_GB2312" w:eastAsia="仿宋_GB2312" w:cs="仿宋_GB231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4"/>
          <w:szCs w:val="32"/>
          <w:lang w:val="en-US" w:eastAsia="zh-CN" w:bidi="ar"/>
        </w:rPr>
        <w:t>调整市政工程设施收费标准的通知》（兰政发〔1995〕46号）。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</w:pPr>
      <w:bookmarkStart w:id="0" w:name="_GoBack"/>
      <w:bookmarkEnd w:id="0"/>
    </w:p>
    <w:sectPr>
      <w:footerReference r:id="rId3" w:type="default"/>
      <w:pgSz w:w="11905" w:h="16837"/>
      <w:pgMar w:top="1701" w:right="1587" w:bottom="1474" w:left="1587" w:header="720" w:footer="720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0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2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7RN/dQAAAAI&#10;AQAADwAAAGRycy9kb3ducmV2LnhtbE2PwU7DMBBE70j8g7VI3FqnbUBRiFOJinBEouHA0Y2XJGCv&#10;I9tNw9+znOD2VjOanan2i7NixhBHTwo26wwEUufNSL2Ct7ZZFSBi0mS09YQKvjHCvr6+qnRp/IVe&#10;cT6mXnAIxVIrGFKaSiljN6DTce0nJNY+fHA68Rl6aYK+cLizcptl99LpkfjDoCc8DNh9Hc9OwaFp&#10;2zBjDPYdn5vd58tjjk+LUrc3m+wBRMIl/Znhtz5Xh5o7nfyZTBRWAQ9JClb5HQPL26JgODHkuwxk&#10;Xcn/A+ofUEsDBBQAAAAIAIdO4kDhgNOOMgIAAGEEAAAOAAAAZHJzL2Uyb0RvYy54bWytVM2O0zAQ&#10;viPxDpbvNGkrVl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6Zv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7RN/dQAAAAIAQAADwAAAAAAAAABACAAAAAiAAAAZHJzL2Rvd25yZXYueG1sUEsB&#10;AhQAFAAAAAgAh07iQOGA044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26ADD"/>
    <w:rsid w:val="06604E4C"/>
    <w:rsid w:val="0A3769C9"/>
    <w:rsid w:val="0DD003C6"/>
    <w:rsid w:val="12916DBA"/>
    <w:rsid w:val="13136C31"/>
    <w:rsid w:val="14067033"/>
    <w:rsid w:val="14CF5112"/>
    <w:rsid w:val="177F7B61"/>
    <w:rsid w:val="1E6707EA"/>
    <w:rsid w:val="26F21B66"/>
    <w:rsid w:val="2E955A1B"/>
    <w:rsid w:val="327B3681"/>
    <w:rsid w:val="3E084BA5"/>
    <w:rsid w:val="46E22739"/>
    <w:rsid w:val="4CC65BC3"/>
    <w:rsid w:val="4DE3031A"/>
    <w:rsid w:val="4E350309"/>
    <w:rsid w:val="4EC5505D"/>
    <w:rsid w:val="551A5EDA"/>
    <w:rsid w:val="559B3E95"/>
    <w:rsid w:val="5F281AE4"/>
    <w:rsid w:val="710B2708"/>
    <w:rsid w:val="71297032"/>
    <w:rsid w:val="73DA1670"/>
    <w:rsid w:val="74587A8E"/>
    <w:rsid w:val="75792336"/>
    <w:rsid w:val="77B7D690"/>
    <w:rsid w:val="77C78BC7"/>
    <w:rsid w:val="78A855C7"/>
    <w:rsid w:val="7BCC20B9"/>
    <w:rsid w:val="ADBEA449"/>
    <w:rsid w:val="DFE92C87"/>
    <w:rsid w:val="FFF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脚 Char"/>
    <w:basedOn w:val="6"/>
    <w:link w:val="2"/>
    <w:qFormat/>
    <w:uiPriority w:val="0"/>
    <w:rPr>
      <w:rFonts w:hint="default" w:ascii="Calibri" w:hAnsi="Calibri" w:cs="Calibri"/>
      <w:kern w:val="2"/>
      <w:szCs w:val="24"/>
    </w:rPr>
  </w:style>
  <w:style w:type="paragraph" w:customStyle="1" w:styleId="9">
    <w:name w:val="正文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exact"/>
      <w:ind w:left="0" w:right="0"/>
      <w:jc w:val="both"/>
    </w:pPr>
    <w:rPr>
      <w:rFonts w:hint="default" w:ascii="Calibri" w:hAnsi="Calibri" w:eastAsia="宋体" w:cs="黑体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DUWENJUN.</cp:lastModifiedBy>
  <cp:lastPrinted>2021-12-23T08:59:00Z</cp:lastPrinted>
  <dcterms:modified xsi:type="dcterms:W3CDTF">2022-01-12T11:09:41Z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A71C497C4DC148028F8B99513E9F9D01</vt:lpwstr>
  </property>
</Properties>
</file>