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kern w:val="0"/>
          <w:sz w:val="28"/>
          <w:szCs w:val="28"/>
        </w:rPr>
      </w:pPr>
      <w:r>
        <w:rPr>
          <w:rFonts w:hint="eastAsia" w:ascii="黑体" w:hAnsi="黑体" w:eastAsia="黑体" w:cs="仿宋"/>
          <w:sz w:val="28"/>
          <w:szCs w:val="28"/>
        </w:rPr>
        <w:t>附件</w:t>
      </w:r>
      <w:r>
        <w:rPr>
          <w:rFonts w:ascii="黑体" w:hAnsi="黑体" w:eastAsia="黑体" w:cs="仿宋"/>
          <w:sz w:val="28"/>
          <w:szCs w:val="28"/>
        </w:rPr>
        <w:t>2</w:t>
      </w:r>
    </w:p>
    <w:p>
      <w:pPr>
        <w:spacing w:line="540" w:lineRule="exact"/>
        <w:jc w:val="center"/>
        <w:rPr>
          <w:rFonts w:ascii="方正小标宋简体" w:hAnsi="方正小标宋简体" w:eastAsia="方正小标宋简体" w:cs="方正小标宋简体"/>
          <w:spacing w:val="-6"/>
          <w:sz w:val="44"/>
          <w:szCs w:val="44"/>
        </w:rPr>
      </w:pPr>
    </w:p>
    <w:p>
      <w:pPr>
        <w:snapToGrid w:val="0"/>
        <w:spacing w:line="640" w:lineRule="exact"/>
        <w:ind w:right="27" w:rightChars="13"/>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兰州新区企业投资工业项目“标准地”</w:t>
      </w:r>
    </w:p>
    <w:p>
      <w:pPr>
        <w:snapToGrid w:val="0"/>
        <w:spacing w:line="640" w:lineRule="exact"/>
        <w:ind w:right="27" w:rightChars="13"/>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履约责任书</w:t>
      </w:r>
    </w:p>
    <w:p>
      <w:pPr>
        <w:spacing w:line="600" w:lineRule="exact"/>
        <w:jc w:val="center"/>
        <w:rPr>
          <w:rFonts w:ascii="Times New Roman" w:hAnsi="Times New Roman" w:eastAsia="华文中宋" w:cs="Times New Roman"/>
          <w:kern w:val="0"/>
          <w:sz w:val="30"/>
          <w:szCs w:val="30"/>
          <w:lang w:val="zh-CN" w:bidi="zh-CN"/>
        </w:rPr>
      </w:pPr>
    </w:p>
    <w:p>
      <w:pPr>
        <w:wordWrap w:val="0"/>
        <w:spacing w:line="600" w:lineRule="exact"/>
        <w:jc w:val="right"/>
      </w:pPr>
      <w:r>
        <w:rPr>
          <w:rFonts w:hint="eastAsia" w:ascii="仿宋_GB2312" w:hAnsi="Times New Roman" w:eastAsia="仿宋_GB2312"/>
          <w:kern w:val="0"/>
          <w:sz w:val="30"/>
          <w:szCs w:val="30"/>
          <w:lang w:val="zh-CN" w:bidi="zh-CN"/>
        </w:rPr>
        <w:t>责任书编号</w:t>
      </w:r>
      <w:r>
        <w:rPr>
          <w:rFonts w:hint="eastAsia" w:ascii="仿宋_GB2312" w:hAnsi="Times New Roman" w:eastAsia="仿宋_GB2312"/>
          <w:kern w:val="0"/>
          <w:sz w:val="30"/>
          <w:szCs w:val="30"/>
          <w:u w:val="single"/>
          <w:lang w:bidi="zh-CN"/>
        </w:rPr>
        <w:t xml:space="preserve">         </w:t>
      </w:r>
      <w:r>
        <w:rPr>
          <w:rFonts w:hint="eastAsia" w:ascii="仿宋_GB2312" w:hAnsi="Times New Roman" w:eastAsia="仿宋_GB2312"/>
          <w:kern w:val="0"/>
          <w:sz w:val="30"/>
          <w:szCs w:val="30"/>
          <w:lang w:bidi="zh-CN"/>
        </w:rPr>
        <w:t xml:space="preserve">  </w:t>
      </w:r>
    </w:p>
    <w:p>
      <w:pPr>
        <w:tabs>
          <w:tab w:val="left" w:pos="1582"/>
          <w:tab w:val="left" w:pos="9053"/>
        </w:tabs>
        <w:spacing w:line="600" w:lineRule="exact"/>
        <w:jc w:val="center"/>
        <w:rPr>
          <w:rFonts w:ascii="仿宋_GB2312" w:hAnsi="Times New Roman" w:eastAsia="仿宋_GB2312"/>
          <w:bCs/>
          <w:kern w:val="0"/>
          <w:sz w:val="30"/>
          <w:szCs w:val="30"/>
          <w:lang w:val="zh-CN" w:bidi="zh-CN"/>
        </w:rPr>
      </w:pPr>
    </w:p>
    <w:p>
      <w:pPr>
        <w:tabs>
          <w:tab w:val="left" w:pos="1582"/>
          <w:tab w:val="left" w:pos="9053"/>
        </w:tabs>
        <w:spacing w:line="600" w:lineRule="exact"/>
        <w:rPr>
          <w:rFonts w:ascii="Times New Roman" w:hAnsi="Times New Roman" w:eastAsia="仿宋_GB2312" w:cs="Times New Roman"/>
          <w:kern w:val="0"/>
          <w:sz w:val="28"/>
          <w:szCs w:val="28"/>
          <w:lang w:val="zh-CN" w:bidi="zh-CN"/>
        </w:rPr>
      </w:pPr>
    </w:p>
    <w:p>
      <w:pPr>
        <w:tabs>
          <w:tab w:val="left" w:pos="1582"/>
          <w:tab w:val="left" w:pos="9053"/>
        </w:tabs>
        <w:spacing w:line="600" w:lineRule="exact"/>
        <w:rPr>
          <w:rFonts w:ascii="Times New Roman" w:hAnsi="Times New Roman" w:eastAsia="仿宋_GB2312"/>
          <w:kern w:val="0"/>
          <w:sz w:val="32"/>
          <w:szCs w:val="32"/>
          <w:u w:val="single"/>
          <w:lang w:val="zh-CN" w:bidi="zh-CN"/>
        </w:rPr>
      </w:pPr>
      <w:r>
        <w:rPr>
          <w:rFonts w:hint="eastAsia" w:ascii="Times New Roman" w:hAnsi="Times New Roman" w:eastAsia="仿宋_GB2312"/>
          <w:kern w:val="0"/>
          <w:sz w:val="32"/>
          <w:szCs w:val="32"/>
          <w:lang w:val="zh-CN" w:bidi="zh-CN"/>
        </w:rPr>
        <w:t>甲方（项目所在园区）：</w:t>
      </w:r>
      <w:r>
        <w:rPr>
          <w:rFonts w:hint="eastAsia" w:ascii="Times New Roman" w:hAnsi="Times New Roman" w:eastAsia="仿宋_GB2312"/>
          <w:kern w:val="0"/>
          <w:sz w:val="32"/>
          <w:szCs w:val="32"/>
          <w:u w:val="single"/>
          <w:lang w:val="zh-CN" w:bidi="zh-CN"/>
        </w:rPr>
        <w:t xml:space="preserve"> </w:t>
      </w:r>
      <w:r>
        <w:rPr>
          <w:rFonts w:ascii="Times New Roman" w:hAnsi="Times New Roman" w:eastAsia="仿宋_GB2312"/>
          <w:kern w:val="0"/>
          <w:sz w:val="32"/>
          <w:szCs w:val="32"/>
          <w:u w:val="single"/>
          <w:lang w:val="zh-CN" w:bidi="zh-CN"/>
        </w:rPr>
        <w:t xml:space="preserve">                            </w:t>
      </w:r>
    </w:p>
    <w:p>
      <w:pPr>
        <w:tabs>
          <w:tab w:val="left" w:pos="1582"/>
          <w:tab w:val="left" w:pos="9053"/>
        </w:tabs>
        <w:spacing w:line="600" w:lineRule="exact"/>
        <w:rPr>
          <w:rFonts w:ascii="Times New Roman" w:hAnsi="Times New Roman"/>
          <w:kern w:val="0"/>
          <w:sz w:val="32"/>
          <w:szCs w:val="32"/>
          <w:u w:val="single"/>
          <w:lang w:val="zh-CN" w:bidi="zh-CN"/>
        </w:rPr>
      </w:pPr>
    </w:p>
    <w:p>
      <w:pPr>
        <w:tabs>
          <w:tab w:val="left" w:pos="1582"/>
          <w:tab w:val="left" w:pos="9053"/>
        </w:tabs>
        <w:spacing w:line="600" w:lineRule="exact"/>
        <w:rPr>
          <w:rFonts w:ascii="Times New Roman" w:hAnsi="Times New Roman"/>
          <w:kern w:val="0"/>
          <w:sz w:val="32"/>
          <w:szCs w:val="32"/>
          <w:u w:val="single"/>
          <w:lang w:val="zh-CN" w:bidi="zh-CN"/>
        </w:rPr>
      </w:pPr>
    </w:p>
    <w:p>
      <w:pPr>
        <w:tabs>
          <w:tab w:val="left" w:pos="1582"/>
          <w:tab w:val="left" w:pos="9053"/>
        </w:tabs>
        <w:spacing w:line="600" w:lineRule="exact"/>
        <w:rPr>
          <w:rFonts w:ascii="Times New Roman" w:hAnsi="Times New Roman"/>
          <w:kern w:val="0"/>
          <w:sz w:val="32"/>
          <w:szCs w:val="32"/>
          <w:u w:val="single"/>
          <w:lang w:val="zh-CN" w:bidi="zh-CN"/>
        </w:rPr>
      </w:pPr>
    </w:p>
    <w:p>
      <w:pPr>
        <w:tabs>
          <w:tab w:val="left" w:pos="1582"/>
          <w:tab w:val="left" w:pos="9053"/>
        </w:tabs>
        <w:spacing w:line="600" w:lineRule="exact"/>
        <w:rPr>
          <w:rFonts w:ascii="Times New Roman" w:hAnsi="Times New Roman"/>
          <w:kern w:val="0"/>
          <w:sz w:val="32"/>
          <w:szCs w:val="32"/>
          <w:u w:val="single"/>
          <w:lang w:val="zh-CN" w:bidi="zh-CN"/>
        </w:rPr>
      </w:pPr>
    </w:p>
    <w:p>
      <w:pPr>
        <w:tabs>
          <w:tab w:val="left" w:pos="1582"/>
          <w:tab w:val="left" w:pos="9053"/>
        </w:tabs>
        <w:spacing w:line="600" w:lineRule="exact"/>
        <w:rPr>
          <w:rFonts w:ascii="Times New Roman" w:hAnsi="Times New Roman" w:eastAsia="仿宋_GB2312"/>
          <w:kern w:val="0"/>
          <w:sz w:val="32"/>
          <w:szCs w:val="32"/>
          <w:lang w:val="zh-CN" w:bidi="zh-CN"/>
        </w:rPr>
      </w:pPr>
    </w:p>
    <w:p>
      <w:pPr>
        <w:tabs>
          <w:tab w:val="left" w:pos="1582"/>
          <w:tab w:val="left" w:pos="9053"/>
        </w:tabs>
        <w:spacing w:line="600" w:lineRule="exact"/>
        <w:rPr>
          <w:rFonts w:ascii="Times New Roman" w:hAnsi="Times New Roman" w:eastAsia="仿宋_GB2312"/>
          <w:kern w:val="0"/>
          <w:sz w:val="32"/>
          <w:szCs w:val="32"/>
          <w:lang w:val="zh-CN" w:bidi="zh-CN"/>
        </w:rPr>
      </w:pPr>
      <w:r>
        <w:rPr>
          <w:rFonts w:hint="eastAsia" w:ascii="Times New Roman" w:hAnsi="Times New Roman" w:eastAsia="仿宋_GB2312"/>
          <w:kern w:val="0"/>
          <w:sz w:val="32"/>
          <w:szCs w:val="32"/>
          <w:lang w:val="zh-CN" w:bidi="zh-CN"/>
        </w:rPr>
        <w:t>乙方（受让方）：</w:t>
      </w:r>
      <w:r>
        <w:rPr>
          <w:rFonts w:ascii="Times New Roman" w:hAnsi="Times New Roman" w:eastAsia="仿宋_GB2312"/>
          <w:kern w:val="0"/>
          <w:sz w:val="32"/>
          <w:szCs w:val="32"/>
          <w:u w:val="single"/>
          <w:lang w:val="zh-CN" w:bidi="zh-CN"/>
        </w:rPr>
        <w:t xml:space="preserve">                                     </w:t>
      </w:r>
      <w:r>
        <w:rPr>
          <w:rFonts w:ascii="Times New Roman" w:hAnsi="Times New Roman" w:eastAsia="仿宋_GB2312"/>
          <w:kern w:val="0"/>
          <w:sz w:val="32"/>
          <w:szCs w:val="32"/>
          <w:lang w:val="zh-CN" w:bidi="zh-CN"/>
        </w:rPr>
        <w:t xml:space="preserve">             </w:t>
      </w:r>
    </w:p>
    <w:p>
      <w:pPr>
        <w:tabs>
          <w:tab w:val="left" w:pos="9053"/>
        </w:tabs>
        <w:spacing w:line="600" w:lineRule="exact"/>
        <w:rPr>
          <w:sz w:val="32"/>
          <w:szCs w:val="32"/>
        </w:rPr>
      </w:pPr>
      <w:r>
        <w:rPr>
          <w:rFonts w:hint="eastAsia" w:ascii="Times New Roman" w:hAnsi="Times New Roman" w:eastAsia="仿宋_GB2312"/>
          <w:kern w:val="0"/>
          <w:sz w:val="32"/>
          <w:szCs w:val="32"/>
          <w:lang w:val="zh-CN" w:bidi="zh-CN"/>
        </w:rPr>
        <w:t>联</w:t>
      </w:r>
      <w:r>
        <w:rPr>
          <w:rFonts w:ascii="Times New Roman" w:hAnsi="Times New Roman" w:eastAsia="仿宋_GB2312"/>
          <w:kern w:val="0"/>
          <w:sz w:val="32"/>
          <w:szCs w:val="32"/>
          <w:lang w:val="zh-CN" w:bidi="zh-CN"/>
        </w:rPr>
        <w:t xml:space="preserve"> </w:t>
      </w:r>
      <w:r>
        <w:rPr>
          <w:rFonts w:hint="eastAsia" w:ascii="Times New Roman" w:hAnsi="Times New Roman" w:eastAsia="仿宋_GB2312"/>
          <w:kern w:val="0"/>
          <w:sz w:val="32"/>
          <w:szCs w:val="32"/>
          <w:lang w:val="zh-CN" w:bidi="zh-CN"/>
        </w:rPr>
        <w:t>系</w:t>
      </w:r>
      <w:r>
        <w:rPr>
          <w:rFonts w:ascii="Times New Roman" w:hAnsi="Times New Roman" w:eastAsia="仿宋_GB2312"/>
          <w:spacing w:val="11"/>
          <w:kern w:val="0"/>
          <w:sz w:val="32"/>
          <w:szCs w:val="32"/>
          <w:lang w:val="zh-CN" w:bidi="zh-CN"/>
        </w:rPr>
        <w:t xml:space="preserve"> </w:t>
      </w:r>
      <w:r>
        <w:rPr>
          <w:rFonts w:hint="eastAsia" w:ascii="Times New Roman" w:hAnsi="Times New Roman" w:eastAsia="仿宋_GB2312"/>
          <w:spacing w:val="-15"/>
          <w:kern w:val="0"/>
          <w:sz w:val="32"/>
          <w:szCs w:val="32"/>
          <w:lang w:val="zh-CN" w:bidi="zh-CN"/>
        </w:rPr>
        <w:t>人：</w:t>
      </w:r>
      <w:r>
        <w:rPr>
          <w:rFonts w:ascii="Times New Roman" w:hAnsi="Times New Roman"/>
          <w:kern w:val="0"/>
          <w:sz w:val="32"/>
          <w:szCs w:val="32"/>
          <w:u w:val="single"/>
          <w:lang w:val="zh-CN" w:bidi="zh-CN"/>
        </w:rPr>
        <w:t xml:space="preserve">                                                        </w:t>
      </w:r>
    </w:p>
    <w:p>
      <w:pPr>
        <w:tabs>
          <w:tab w:val="left" w:pos="9053"/>
        </w:tabs>
        <w:spacing w:line="600" w:lineRule="exact"/>
        <w:rPr>
          <w:sz w:val="32"/>
          <w:szCs w:val="32"/>
        </w:rPr>
      </w:pPr>
      <w:r>
        <w:rPr>
          <w:rFonts w:hint="eastAsia" w:ascii="Times New Roman" w:hAnsi="Times New Roman" w:eastAsia="仿宋_GB2312"/>
          <w:kern w:val="0"/>
          <w:sz w:val="32"/>
          <w:szCs w:val="32"/>
          <w:lang w:val="zh-CN" w:bidi="zh-CN"/>
        </w:rPr>
        <w:t>联</w:t>
      </w:r>
      <w:r>
        <w:rPr>
          <w:rFonts w:hint="eastAsia" w:ascii="Times New Roman" w:hAnsi="Times New Roman" w:eastAsia="仿宋_GB2312"/>
          <w:spacing w:val="-16"/>
          <w:kern w:val="0"/>
          <w:sz w:val="32"/>
          <w:szCs w:val="32"/>
          <w:lang w:val="zh-CN" w:bidi="zh-CN"/>
        </w:rPr>
        <w:t>系</w:t>
      </w:r>
      <w:r>
        <w:rPr>
          <w:rFonts w:hint="eastAsia" w:ascii="Times New Roman" w:hAnsi="Times New Roman" w:eastAsia="仿宋_GB2312"/>
          <w:kern w:val="0"/>
          <w:sz w:val="32"/>
          <w:szCs w:val="32"/>
          <w:lang w:val="zh-CN" w:bidi="zh-CN"/>
        </w:rPr>
        <w:t>电</w:t>
      </w:r>
      <w:r>
        <w:rPr>
          <w:rFonts w:hint="eastAsia" w:ascii="Times New Roman" w:hAnsi="Times New Roman" w:eastAsia="仿宋_GB2312"/>
          <w:spacing w:val="-16"/>
          <w:kern w:val="0"/>
          <w:sz w:val="32"/>
          <w:szCs w:val="32"/>
          <w:lang w:val="zh-CN" w:bidi="zh-CN"/>
        </w:rPr>
        <w:t>话：</w:t>
      </w:r>
      <w:r>
        <w:rPr>
          <w:rFonts w:ascii="Times New Roman" w:hAnsi="Times New Roman"/>
          <w:kern w:val="0"/>
          <w:sz w:val="32"/>
          <w:szCs w:val="32"/>
          <w:u w:val="single"/>
          <w:lang w:val="zh-CN" w:bidi="zh-CN"/>
        </w:rPr>
        <w:t xml:space="preserve">                                                       </w:t>
      </w:r>
    </w:p>
    <w:p>
      <w:pPr>
        <w:widowControl/>
        <w:spacing w:line="600" w:lineRule="exact"/>
        <w:jc w:val="left"/>
      </w:pPr>
      <w:r>
        <w:rPr>
          <w:rFonts w:ascii="仿宋_GB2312" w:hAnsi="Times New Roman" w:eastAsia="仿宋_GB2312"/>
          <w:snapToGrid w:val="0"/>
          <w:kern w:val="0"/>
          <w:sz w:val="28"/>
          <w:szCs w:val="28"/>
          <w:lang w:bidi="ar"/>
        </w:rPr>
        <w:t> </w:t>
      </w:r>
      <w:r>
        <w:rPr>
          <w:rFonts w:hint="eastAsia" w:ascii="仿宋_GB2312" w:hAnsi="Times New Roman" w:eastAsia="仿宋_GB2312"/>
          <w:snapToGrid w:val="0"/>
          <w:kern w:val="0"/>
          <w:sz w:val="28"/>
          <w:szCs w:val="28"/>
          <w:lang w:bidi="ar"/>
        </w:rPr>
        <w:t xml:space="preserve"> </w:t>
      </w:r>
    </w:p>
    <w:p>
      <w:pPr>
        <w:tabs>
          <w:tab w:val="left" w:pos="1681"/>
        </w:tabs>
        <w:spacing w:line="600" w:lineRule="exact"/>
        <w:jc w:val="center"/>
        <w:rPr>
          <w:rFonts w:ascii="Times New Roman" w:hAnsi="Times New Roman" w:eastAsia="黑体"/>
          <w:kern w:val="0"/>
          <w:sz w:val="32"/>
          <w:szCs w:val="32"/>
          <w:lang w:val="zh-CN" w:bidi="zh-CN"/>
        </w:rPr>
      </w:pPr>
    </w:p>
    <w:p>
      <w:pPr>
        <w:tabs>
          <w:tab w:val="left" w:pos="1681"/>
        </w:tabs>
        <w:spacing w:line="600" w:lineRule="exact"/>
        <w:jc w:val="center"/>
        <w:rPr>
          <w:rFonts w:ascii="Times New Roman" w:hAnsi="Times New Roman" w:eastAsia="黑体"/>
          <w:kern w:val="0"/>
          <w:sz w:val="32"/>
          <w:szCs w:val="32"/>
          <w:lang w:val="zh-CN" w:bidi="zh-CN"/>
        </w:rPr>
      </w:pPr>
    </w:p>
    <w:p>
      <w:pPr>
        <w:tabs>
          <w:tab w:val="left" w:pos="1681"/>
        </w:tabs>
        <w:spacing w:line="600" w:lineRule="exact"/>
        <w:jc w:val="center"/>
        <w:rPr>
          <w:rFonts w:ascii="Times New Roman" w:hAnsi="Times New Roman" w:eastAsia="黑体"/>
          <w:kern w:val="0"/>
          <w:sz w:val="32"/>
          <w:szCs w:val="32"/>
          <w:lang w:val="zh-CN" w:bidi="zh-CN"/>
        </w:rPr>
      </w:pPr>
    </w:p>
    <w:p>
      <w:pPr>
        <w:tabs>
          <w:tab w:val="left" w:pos="1681"/>
        </w:tabs>
        <w:spacing w:line="600" w:lineRule="exact"/>
        <w:jc w:val="center"/>
        <w:rPr>
          <w:rFonts w:ascii="Times New Roman" w:hAnsi="Times New Roman" w:eastAsia="黑体"/>
          <w:kern w:val="0"/>
          <w:sz w:val="32"/>
          <w:szCs w:val="32"/>
          <w:lang w:val="zh-CN" w:bidi="zh-CN"/>
        </w:rPr>
      </w:pPr>
    </w:p>
    <w:p>
      <w:pPr>
        <w:tabs>
          <w:tab w:val="left" w:pos="1681"/>
        </w:tabs>
        <w:spacing w:line="600" w:lineRule="exact"/>
        <w:jc w:val="center"/>
        <w:rPr>
          <w:sz w:val="32"/>
          <w:szCs w:val="32"/>
        </w:rPr>
      </w:pPr>
      <w:r>
        <w:rPr>
          <w:rFonts w:hint="eastAsia" w:ascii="Times New Roman" w:hAnsi="Times New Roman" w:eastAsia="黑体"/>
          <w:kern w:val="0"/>
          <w:sz w:val="32"/>
          <w:szCs w:val="32"/>
          <w:lang w:val="zh-CN" w:bidi="zh-CN"/>
        </w:rPr>
        <w:t>第一章</w:t>
      </w:r>
      <w:r>
        <w:rPr>
          <w:rFonts w:ascii="Times New Roman" w:hAnsi="Times New Roman" w:eastAsia="黑体"/>
          <w:spacing w:val="19"/>
          <w:kern w:val="0"/>
          <w:sz w:val="32"/>
          <w:szCs w:val="32"/>
          <w:lang w:val="zh-CN" w:bidi="zh-CN"/>
        </w:rPr>
        <w:t xml:space="preserve">   </w:t>
      </w:r>
      <w:r>
        <w:rPr>
          <w:rFonts w:hint="eastAsia" w:ascii="Times New Roman" w:hAnsi="Times New Roman" w:eastAsia="黑体"/>
          <w:kern w:val="0"/>
          <w:sz w:val="32"/>
          <w:szCs w:val="32"/>
          <w:lang w:val="zh-CN" w:bidi="zh-CN"/>
        </w:rPr>
        <w:t>总</w:t>
      </w:r>
      <w:r>
        <w:rPr>
          <w:rFonts w:ascii="Times New Roman" w:hAnsi="Times New Roman" w:eastAsia="黑体"/>
          <w:kern w:val="0"/>
          <w:sz w:val="32"/>
          <w:szCs w:val="32"/>
          <w:lang w:val="zh-CN" w:bidi="zh-CN"/>
        </w:rPr>
        <w:tab/>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则</w:t>
      </w:r>
    </w:p>
    <w:p>
      <w:pPr>
        <w:spacing w:line="600" w:lineRule="exact"/>
        <w:ind w:firstLine="664" w:firstLineChars="200"/>
        <w:rPr>
          <w:rFonts w:ascii="Times New Roman" w:hAnsi="Times New Roman" w:eastAsia="仿宋_GB2312"/>
          <w:kern w:val="0"/>
          <w:sz w:val="32"/>
          <w:szCs w:val="32"/>
          <w:lang w:val="zh-CN" w:bidi="zh-CN"/>
        </w:rPr>
      </w:pPr>
      <w:r>
        <w:rPr>
          <w:rFonts w:hint="eastAsia" w:ascii="Times New Roman" w:hAnsi="Times New Roman" w:eastAsia="仿宋_GB2312"/>
          <w:b/>
          <w:spacing w:val="4"/>
          <w:kern w:val="0"/>
          <w:sz w:val="32"/>
          <w:szCs w:val="32"/>
          <w:lang w:val="zh-CN" w:bidi="zh-CN"/>
        </w:rPr>
        <w:t>第一条</w:t>
      </w:r>
      <w:r>
        <w:rPr>
          <w:rFonts w:ascii="Times New Roman" w:hAnsi="Times New Roman" w:eastAsia="仿宋_GB2312"/>
          <w:b/>
          <w:spacing w:val="4"/>
          <w:kern w:val="0"/>
          <w:sz w:val="32"/>
          <w:szCs w:val="32"/>
          <w:lang w:bidi="zh-CN"/>
        </w:rPr>
        <w:t xml:space="preserve">  </w:t>
      </w:r>
      <w:r>
        <w:rPr>
          <w:rFonts w:hint="eastAsia" w:ascii="Times New Roman" w:hAnsi="Times New Roman" w:eastAsia="仿宋_GB2312"/>
          <w:spacing w:val="4"/>
          <w:kern w:val="0"/>
          <w:sz w:val="32"/>
          <w:szCs w:val="32"/>
          <w:lang w:val="zh-CN" w:bidi="zh-CN"/>
        </w:rPr>
        <w:t>根据《中华人民共和国</w:t>
      </w:r>
      <w:r>
        <w:rPr>
          <w:rFonts w:hint="eastAsia" w:ascii="Times New Roman" w:hAnsi="Times New Roman" w:eastAsia="仿宋_GB2312"/>
          <w:spacing w:val="-18"/>
          <w:kern w:val="0"/>
          <w:sz w:val="32"/>
          <w:szCs w:val="32"/>
          <w:lang w:val="zh-CN" w:bidi="zh-CN"/>
        </w:rPr>
        <w:t>民法典》《中华人民共和国土地管理法》等有关法律、行</w:t>
      </w:r>
      <w:r>
        <w:rPr>
          <w:rFonts w:hint="eastAsia" w:ascii="Times New Roman" w:hAnsi="Times New Roman" w:eastAsia="仿宋_GB2312"/>
          <w:spacing w:val="-1"/>
          <w:kern w:val="0"/>
          <w:sz w:val="32"/>
          <w:szCs w:val="32"/>
          <w:lang w:val="zh-CN" w:bidi="zh-CN"/>
        </w:rPr>
        <w:t>政法规的规定，本着平等、自愿、诚实守信的原则，经双方</w:t>
      </w:r>
      <w:r>
        <w:rPr>
          <w:rFonts w:hint="eastAsia" w:ascii="Times New Roman" w:hAnsi="Times New Roman" w:eastAsia="仿宋_GB2312"/>
          <w:kern w:val="0"/>
          <w:sz w:val="32"/>
          <w:szCs w:val="32"/>
          <w:lang w:val="zh-CN" w:bidi="zh-CN"/>
        </w:rPr>
        <w:t>协商一致，订立本责任书。</w:t>
      </w:r>
    </w:p>
    <w:p>
      <w:pPr>
        <w:spacing w:line="600" w:lineRule="exact"/>
        <w:ind w:firstLine="648" w:firstLineChars="200"/>
        <w:rPr>
          <w:sz w:val="32"/>
          <w:szCs w:val="32"/>
        </w:rPr>
      </w:pPr>
    </w:p>
    <w:p>
      <w:pPr>
        <w:tabs>
          <w:tab w:val="left" w:pos="1681"/>
        </w:tabs>
        <w:spacing w:line="600" w:lineRule="exact"/>
        <w:jc w:val="center"/>
        <w:rPr>
          <w:sz w:val="32"/>
          <w:szCs w:val="32"/>
        </w:rPr>
      </w:pPr>
      <w:r>
        <w:rPr>
          <w:rFonts w:hint="eastAsia" w:ascii="Times New Roman" w:hAnsi="Times New Roman" w:eastAsia="黑体"/>
          <w:kern w:val="0"/>
          <w:sz w:val="32"/>
          <w:szCs w:val="32"/>
          <w:lang w:val="zh-CN" w:bidi="zh-CN"/>
        </w:rPr>
        <w:t>第二章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基本情况</w:t>
      </w:r>
    </w:p>
    <w:p>
      <w:pPr>
        <w:spacing w:line="600" w:lineRule="exact"/>
        <w:ind w:firstLine="664" w:firstLineChars="200"/>
        <w:rPr>
          <w:rFonts w:ascii="仿宋_GB2312" w:hAnsi="仿宋_GB2312" w:eastAsia="仿宋_GB2312" w:cs="仿宋_GB2312"/>
          <w:spacing w:val="4"/>
          <w:kern w:val="0"/>
          <w:sz w:val="32"/>
          <w:szCs w:val="32"/>
          <w:lang w:val="zh-CN" w:bidi="zh-CN"/>
        </w:rPr>
      </w:pPr>
      <w:r>
        <w:rPr>
          <w:rFonts w:hint="eastAsia" w:ascii="仿宋_GB2312" w:hAnsi="仿宋_GB2312" w:eastAsia="仿宋_GB2312" w:cs="仿宋_GB2312"/>
          <w:b/>
          <w:spacing w:val="4"/>
          <w:kern w:val="0"/>
          <w:sz w:val="32"/>
          <w:szCs w:val="32"/>
          <w:lang w:val="zh-CN" w:bidi="zh-CN"/>
        </w:rPr>
        <w:t>第二</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本责任书项下宗地编号：</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，宗地总面积</w:t>
      </w:r>
      <w:r>
        <w:rPr>
          <w:rFonts w:hint="eastAsia" w:ascii="仿宋_GB2312" w:hAnsi="仿宋_GB2312" w:eastAsia="仿宋_GB2312" w:cs="仿宋_GB2312"/>
          <w:spacing w:val="4"/>
          <w:kern w:val="0"/>
          <w:sz w:val="32"/>
          <w:szCs w:val="32"/>
          <w:u w:val="single"/>
          <w:lang w:val="zh-CN" w:bidi="zh-CN"/>
        </w:rPr>
        <w:t xml:space="preserve">      亩</w:t>
      </w: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平方米），本责任书项下宗地坐落：</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u w:val="single"/>
          <w:lang w:bidi="zh-CN"/>
        </w:rPr>
        <w:t xml:space="preserve"> </w:t>
      </w:r>
      <w:r>
        <w:rPr>
          <w:rFonts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u w:val="single"/>
          <w:lang w:val="zh-CN" w:bidi="zh-CN"/>
        </w:rPr>
        <w:t xml:space="preserve">  </w:t>
      </w:r>
      <w:r>
        <w:rPr>
          <w:rFonts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 xml:space="preserve">。 </w:t>
      </w:r>
      <w:r>
        <w:rPr>
          <w:rFonts w:ascii="仿宋_GB2312" w:hAnsi="仿宋_GB2312" w:eastAsia="仿宋_GB2312" w:cs="仿宋_GB2312"/>
          <w:spacing w:val="4"/>
          <w:kern w:val="0"/>
          <w:sz w:val="32"/>
          <w:szCs w:val="32"/>
          <w:lang w:val="zh-CN" w:bidi="zh-CN"/>
        </w:rPr>
        <w:t xml:space="preserve"> </w:t>
      </w:r>
    </w:p>
    <w:p>
      <w:pPr>
        <w:spacing w:line="600" w:lineRule="exact"/>
        <w:ind w:firstLine="664" w:firstLineChars="200"/>
        <w:rPr>
          <w:rFonts w:ascii="仿宋_GB2312" w:hAnsi="仿宋_GB2312" w:eastAsia="仿宋_GB2312" w:cs="仿宋_GB2312"/>
          <w:spacing w:val="4"/>
          <w:kern w:val="0"/>
          <w:sz w:val="32"/>
          <w:szCs w:val="32"/>
          <w:lang w:val="zh-CN" w:bidi="zh-CN"/>
        </w:rPr>
      </w:pPr>
      <w:r>
        <w:rPr>
          <w:rFonts w:hint="eastAsia" w:ascii="仿宋_GB2312" w:hAnsi="仿宋_GB2312" w:eastAsia="仿宋_GB2312" w:cs="仿宋_GB2312"/>
          <w:b/>
          <w:spacing w:val="4"/>
          <w:kern w:val="0"/>
          <w:sz w:val="32"/>
          <w:szCs w:val="32"/>
          <w:lang w:val="zh-CN" w:bidi="zh-CN"/>
        </w:rPr>
        <w:t>第三</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28"/>
          <w:kern w:val="0"/>
          <w:sz w:val="32"/>
          <w:szCs w:val="32"/>
          <w:lang w:val="zh-CN" w:bidi="zh-CN"/>
        </w:rPr>
        <w:t>乙方同意本责任书项下宗地建设项目在</w:t>
      </w:r>
    </w:p>
    <w:p>
      <w:pPr>
        <w:spacing w:line="600" w:lineRule="exact"/>
        <w:rPr>
          <w:rFonts w:ascii="仿宋_GB2312" w:hAnsi="仿宋_GB2312" w:eastAsia="仿宋_GB2312" w:cs="仿宋_GB2312"/>
          <w:kern w:val="0"/>
          <w:sz w:val="32"/>
          <w:szCs w:val="32"/>
          <w:u w:val="single"/>
          <w:lang w:val="zh-CN" w:bidi="zh-CN"/>
        </w:rPr>
      </w:pP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lang w:val="zh-CN" w:bidi="zh-CN"/>
        </w:rPr>
        <w:t>月</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lang w:val="zh-CN" w:bidi="zh-CN"/>
        </w:rPr>
        <w:t>日</w:t>
      </w:r>
      <w:r>
        <w:rPr>
          <w:rFonts w:hint="eastAsia" w:ascii="仿宋_GB2312" w:hAnsi="仿宋_GB2312" w:eastAsia="仿宋_GB2312" w:cs="仿宋_GB2312"/>
          <w:spacing w:val="4"/>
          <w:kern w:val="0"/>
          <w:sz w:val="32"/>
          <w:szCs w:val="32"/>
          <w:lang w:val="zh-CN" w:bidi="zh-CN"/>
        </w:rPr>
        <w:t>之前开工，在</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年</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月</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日之前竣工。乙方不能按期开工，应及时通知甲方，并提前30日向项目所在园区提出延期建设申请，经同意延期建设的，其项目竣工时间相应顺延，但延期建设期限不得超过3个月。</w:t>
      </w:r>
    </w:p>
    <w:p>
      <w:pPr>
        <w:spacing w:line="600" w:lineRule="exact"/>
        <w:ind w:firstLine="664" w:firstLineChars="200"/>
        <w:jc w:val="left"/>
        <w:rPr>
          <w:rFonts w:ascii="仿宋_GB2312" w:hAnsi="仿宋_GB2312" w:eastAsia="仿宋_GB2312" w:cs="仿宋_GB2312"/>
          <w:kern w:val="0"/>
          <w:sz w:val="32"/>
          <w:szCs w:val="32"/>
          <w:lang w:val="zh-CN" w:bidi="zh-CN"/>
        </w:rPr>
      </w:pPr>
      <w:r>
        <w:rPr>
          <w:rFonts w:hint="eastAsia" w:ascii="仿宋_GB2312" w:hAnsi="仿宋_GB2312" w:eastAsia="仿宋_GB2312" w:cs="仿宋_GB2312"/>
          <w:b/>
          <w:spacing w:val="4"/>
          <w:kern w:val="0"/>
          <w:sz w:val="32"/>
          <w:szCs w:val="32"/>
          <w:lang w:val="zh-CN" w:bidi="zh-CN"/>
        </w:rPr>
        <w:t>第四</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28"/>
          <w:kern w:val="0"/>
          <w:sz w:val="32"/>
          <w:szCs w:val="32"/>
          <w:lang w:val="zh-CN" w:bidi="zh-CN"/>
        </w:rPr>
        <w:t>乙方同意本责任书项下宗地建设项目在</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p>
    <w:p>
      <w:pPr>
        <w:spacing w:line="600" w:lineRule="exact"/>
        <w:rPr>
          <w:rFonts w:ascii="仿宋_GB2312" w:hAnsi="仿宋_GB2312" w:eastAsia="仿宋_GB2312" w:cs="仿宋_GB2312"/>
          <w:spacing w:val="4"/>
          <w:kern w:val="0"/>
          <w:sz w:val="32"/>
          <w:szCs w:val="32"/>
          <w:lang w:val="zh-CN" w:bidi="zh-CN"/>
        </w:rPr>
      </w:pP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lang w:val="zh-CN" w:bidi="zh-CN"/>
        </w:rPr>
        <w:t>月</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lang w:val="zh-CN" w:bidi="zh-CN"/>
        </w:rPr>
        <w:t>日</w:t>
      </w:r>
      <w:r>
        <w:rPr>
          <w:rFonts w:hint="eastAsia" w:ascii="仿宋_GB2312" w:hAnsi="仿宋_GB2312" w:eastAsia="仿宋_GB2312" w:cs="仿宋_GB2312"/>
          <w:spacing w:val="4"/>
          <w:kern w:val="0"/>
          <w:sz w:val="32"/>
          <w:szCs w:val="32"/>
          <w:lang w:val="zh-CN" w:bidi="zh-CN"/>
        </w:rPr>
        <w:t>之前达产。</w:t>
      </w:r>
    </w:p>
    <w:p>
      <w:pPr>
        <w:spacing w:line="600" w:lineRule="exact"/>
        <w:rPr>
          <w:rFonts w:ascii="仿宋_GB2312" w:hAnsi="仿宋_GB2312" w:eastAsia="仿宋_GB2312" w:cs="仿宋_GB2312"/>
          <w:sz w:val="32"/>
          <w:szCs w:val="32"/>
        </w:rPr>
      </w:pPr>
    </w:p>
    <w:p>
      <w:pPr>
        <w:tabs>
          <w:tab w:val="left" w:pos="1681"/>
        </w:tabs>
        <w:spacing w:line="600" w:lineRule="exact"/>
        <w:jc w:val="center"/>
        <w:rPr>
          <w:rFonts w:cs="Times New Roman"/>
          <w:sz w:val="32"/>
          <w:szCs w:val="32"/>
        </w:rPr>
      </w:pPr>
      <w:r>
        <w:rPr>
          <w:rFonts w:hint="eastAsia" w:ascii="Times New Roman" w:hAnsi="Times New Roman" w:eastAsia="黑体"/>
          <w:kern w:val="0"/>
          <w:sz w:val="32"/>
          <w:szCs w:val="32"/>
          <w:lang w:val="zh-CN" w:bidi="zh-CN"/>
        </w:rPr>
        <w:t>第三章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控制性指标要求</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第五</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本责任书项下宗地建设项目应符合下列标准要求：</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一）项目亩均</w:t>
      </w:r>
      <w:r>
        <w:rPr>
          <w:rFonts w:hint="eastAsia" w:ascii="仿宋_GB2312" w:hAnsi="仿宋_GB2312" w:eastAsia="仿宋_GB2312" w:cs="仿宋_GB2312"/>
          <w:spacing w:val="4"/>
          <w:kern w:val="0"/>
          <w:sz w:val="32"/>
          <w:szCs w:val="32"/>
          <w:lang w:val="zh-CN" w:bidi="zh-CN"/>
        </w:rPr>
        <w:t>固定资产投资强度不低于人民币大写</w:t>
      </w:r>
      <w:r>
        <w:rPr>
          <w:rFonts w:hint="eastAsia" w:ascii="仿宋_GB2312" w:hAnsi="仿宋_GB2312" w:eastAsia="仿宋_GB2312" w:cs="仿宋_GB2312"/>
          <w:spacing w:val="4"/>
          <w:kern w:val="0"/>
          <w:sz w:val="32"/>
          <w:szCs w:val="32"/>
          <w:u w:val="single"/>
          <w:lang w:val="zh-CN" w:bidi="zh-CN"/>
        </w:rPr>
        <w:tab/>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lang w:val="zh-CN" w:bidi="zh-CN"/>
        </w:rPr>
        <w:t>万元/亩（小写</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万元/亩）；</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二）项目</w:t>
      </w:r>
      <w:r>
        <w:rPr>
          <w:rFonts w:hint="eastAsia" w:ascii="仿宋_GB2312" w:hAnsi="仿宋_GB2312" w:eastAsia="仿宋_GB2312" w:cs="仿宋_GB2312"/>
          <w:spacing w:val="4"/>
          <w:kern w:val="0"/>
          <w:sz w:val="32"/>
          <w:szCs w:val="32"/>
          <w:lang w:val="zh-CN" w:bidi="zh-CN"/>
        </w:rPr>
        <w:t>建筑容积率不低于</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w:t>
      </w:r>
    </w:p>
    <w:p>
      <w:pPr>
        <w:spacing w:line="600" w:lineRule="exact"/>
        <w:ind w:firstLine="664" w:firstLineChars="200"/>
        <w:rPr>
          <w:rFonts w:ascii="楷体" w:hAnsi="楷体" w:eastAsia="楷体" w:cs="仿宋_GB2312"/>
          <w:spacing w:val="4"/>
          <w:kern w:val="0"/>
          <w:sz w:val="32"/>
          <w:szCs w:val="32"/>
          <w:lang w:val="zh-CN" w:bidi="zh-CN"/>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三）</w:t>
      </w:r>
      <w:r>
        <w:rPr>
          <w:rFonts w:hint="eastAsia" w:ascii="仿宋_GB2312" w:hAnsi="仿宋_GB2312" w:eastAsia="仿宋_GB2312" w:cs="仿宋_GB2312"/>
          <w:spacing w:val="4"/>
          <w:kern w:val="0"/>
          <w:sz w:val="32"/>
          <w:szCs w:val="32"/>
          <w:lang w:val="zh-CN" w:bidi="zh-CN"/>
        </w:rPr>
        <w:t>项目达产后亩均税收不低于人民币大写</w:t>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lang w:val="zh-CN" w:bidi="zh-CN"/>
        </w:rPr>
        <w:t>万元/亩（小写</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万元/亩）；</w:t>
      </w:r>
      <w:r>
        <w:rPr>
          <w:rFonts w:hint="eastAsia" w:ascii="楷体" w:hAnsi="楷体" w:eastAsia="楷体" w:cs="仿宋_GB2312"/>
          <w:spacing w:val="4"/>
          <w:kern w:val="0"/>
          <w:sz w:val="32"/>
          <w:szCs w:val="32"/>
          <w:lang w:val="zh-CN" w:bidi="zh-CN"/>
        </w:rPr>
        <w:tab/>
      </w:r>
      <w:r>
        <w:rPr>
          <w:rFonts w:hint="eastAsia" w:ascii="楷体" w:hAnsi="楷体" w:eastAsia="楷体" w:cs="仿宋_GB2312"/>
          <w:spacing w:val="4"/>
          <w:kern w:val="0"/>
          <w:sz w:val="32"/>
          <w:szCs w:val="32"/>
          <w:lang w:val="zh-CN" w:bidi="zh-CN"/>
        </w:rPr>
        <w:t xml:space="preserve">       </w:t>
      </w:r>
    </w:p>
    <w:p>
      <w:pPr>
        <w:spacing w:line="600" w:lineRule="exact"/>
        <w:ind w:firstLine="664" w:firstLineChars="200"/>
        <w:rPr>
          <w:rFonts w:ascii="仿宋_GB2312" w:hAnsi="仿宋_GB2312" w:eastAsia="仿宋_GB2312" w:cs="仿宋_GB2312"/>
          <w:spacing w:val="4"/>
          <w:kern w:val="0"/>
          <w:sz w:val="32"/>
          <w:szCs w:val="32"/>
          <w:lang w:bidi="zh-CN"/>
        </w:rPr>
      </w:pPr>
      <w:r>
        <w:rPr>
          <w:rFonts w:hint="eastAsia" w:ascii="仿宋_GB2312" w:hAnsi="仿宋_GB2312" w:eastAsia="仿宋_GB2312" w:cs="仿宋_GB2312"/>
          <w:spacing w:val="4"/>
          <w:kern w:val="0"/>
          <w:sz w:val="32"/>
          <w:szCs w:val="32"/>
          <w:lang w:val="zh-CN" w:bidi="zh-CN"/>
        </w:rPr>
        <w:t>（四</w:t>
      </w:r>
      <w:r>
        <w:rPr>
          <w:rFonts w:hint="eastAsia" w:ascii="仿宋_GB2312" w:hAnsi="仿宋_GB2312" w:eastAsia="仿宋_GB2312" w:cs="仿宋_GB2312"/>
          <w:spacing w:val="4"/>
          <w:kern w:val="0"/>
          <w:sz w:val="32"/>
          <w:szCs w:val="32"/>
          <w:lang w:bidi="zh-CN"/>
        </w:rPr>
        <w:t>）</w:t>
      </w:r>
      <w:r>
        <w:rPr>
          <w:rFonts w:hint="eastAsia" w:ascii="仿宋_GB2312" w:hAnsi="仿宋_GB2312" w:eastAsia="仿宋_GB2312" w:cs="仿宋_GB2312"/>
          <w:spacing w:val="4"/>
          <w:kern w:val="0"/>
          <w:sz w:val="32"/>
          <w:szCs w:val="32"/>
          <w:lang w:val="zh-CN" w:bidi="zh-CN"/>
        </w:rPr>
        <w:t>项目达产后亩均产值不低于人民币大写</w:t>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lang w:val="zh-CN" w:bidi="zh-CN"/>
        </w:rPr>
        <w:t>万元/亩（小写</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万元/亩）；</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bidi="zh-CN"/>
        </w:rPr>
        <w:t>（五）项目</w:t>
      </w:r>
      <w:r>
        <w:rPr>
          <w:rFonts w:hint="eastAsia" w:ascii="仿宋_GB2312" w:hAnsi="仿宋_GB2312" w:eastAsia="仿宋_GB2312" w:cs="仿宋_GB2312"/>
          <w:spacing w:val="4"/>
          <w:kern w:val="0"/>
          <w:sz w:val="32"/>
          <w:szCs w:val="32"/>
          <w:lang w:val="zh-CN" w:bidi="zh-CN"/>
        </w:rPr>
        <w:t>单位工业增加值能耗不高于</w:t>
      </w:r>
      <w:r>
        <w:rPr>
          <w:rFonts w:hint="eastAsia" w:ascii="仿宋_GB2312" w:hAnsi="仿宋_GB2312" w:eastAsia="仿宋_GB2312" w:cs="仿宋_GB2312"/>
          <w:spacing w:val="4"/>
          <w:kern w:val="0"/>
          <w:sz w:val="32"/>
          <w:szCs w:val="32"/>
          <w:u w:val="single"/>
          <w:lang w:bidi="zh-CN"/>
        </w:rPr>
        <w:t xml:space="preserve">     </w:t>
      </w:r>
      <w:r>
        <w:rPr>
          <w:rFonts w:hint="eastAsia" w:ascii="仿宋_GB2312" w:hAnsi="仿宋_GB2312" w:eastAsia="仿宋_GB2312" w:cs="仿宋_GB2312"/>
          <w:spacing w:val="4"/>
          <w:kern w:val="0"/>
          <w:sz w:val="32"/>
          <w:szCs w:val="32"/>
          <w:lang w:val="zh-CN" w:bidi="zh-CN"/>
        </w:rPr>
        <w:t>吨标煤/万元。</w:t>
      </w:r>
    </w:p>
    <w:p>
      <w:pPr>
        <w:spacing w:line="600" w:lineRule="exact"/>
        <w:ind w:firstLine="648" w:firstLineChars="200"/>
        <w:rPr>
          <w:rFonts w:ascii="仿宋_GB2312" w:hAnsi="仿宋_GB2312" w:eastAsia="仿宋_GB2312" w:cs="仿宋_GB2312"/>
          <w:sz w:val="32"/>
          <w:szCs w:val="32"/>
        </w:rPr>
      </w:pPr>
    </w:p>
    <w:p>
      <w:pPr>
        <w:tabs>
          <w:tab w:val="left" w:pos="1681"/>
        </w:tabs>
        <w:spacing w:line="600" w:lineRule="exact"/>
        <w:jc w:val="center"/>
        <w:rPr>
          <w:rFonts w:cs="Times New Roman"/>
          <w:sz w:val="32"/>
          <w:szCs w:val="32"/>
        </w:rPr>
      </w:pPr>
      <w:r>
        <w:rPr>
          <w:rFonts w:hint="eastAsia" w:ascii="Times New Roman" w:hAnsi="Times New Roman" w:eastAsia="黑体"/>
          <w:kern w:val="0"/>
          <w:sz w:val="32"/>
          <w:szCs w:val="32"/>
          <w:lang w:val="zh-CN" w:bidi="zh-CN"/>
        </w:rPr>
        <w:t>第四章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甲方权利和义务</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第六</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就甲方义务做如下约定：</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（一）确保地块具备项目动工开发所必须的“七通一净”基础条件；</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二</w:t>
      </w:r>
      <w:r>
        <w:rPr>
          <w:rFonts w:hint="eastAsia" w:ascii="仿宋_GB2312" w:hAnsi="仿宋_GB2312" w:eastAsia="仿宋_GB2312" w:cs="仿宋_GB2312"/>
          <w:spacing w:val="4"/>
          <w:kern w:val="0"/>
          <w:sz w:val="32"/>
          <w:szCs w:val="32"/>
          <w:lang w:val="zh-CN" w:bidi="zh-CN"/>
        </w:rPr>
        <w:t>）协调各职能部门为乙方办理</w:t>
      </w:r>
      <w:r>
        <w:rPr>
          <w:rFonts w:hint="eastAsia" w:ascii="仿宋_GB2312" w:hAnsi="仿宋_GB2312" w:eastAsia="仿宋_GB2312" w:cs="仿宋_GB2312"/>
          <w:spacing w:val="4"/>
          <w:kern w:val="0"/>
          <w:sz w:val="32"/>
          <w:szCs w:val="32"/>
          <w:lang w:bidi="zh-CN"/>
        </w:rPr>
        <w:t>项目</w:t>
      </w:r>
      <w:r>
        <w:rPr>
          <w:rFonts w:hint="eastAsia" w:ascii="仿宋_GB2312" w:hAnsi="仿宋_GB2312" w:eastAsia="仿宋_GB2312" w:cs="仿宋_GB2312"/>
          <w:spacing w:val="4"/>
          <w:kern w:val="0"/>
          <w:sz w:val="32"/>
          <w:szCs w:val="32"/>
          <w:lang w:val="zh-CN" w:bidi="zh-CN"/>
        </w:rPr>
        <w:t>手续；</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三</w:t>
      </w:r>
      <w:r>
        <w:rPr>
          <w:rFonts w:hint="eastAsia" w:ascii="仿宋_GB2312" w:hAnsi="仿宋_GB2312" w:eastAsia="仿宋_GB2312" w:cs="仿宋_GB2312"/>
          <w:spacing w:val="4"/>
          <w:kern w:val="0"/>
          <w:sz w:val="32"/>
          <w:szCs w:val="32"/>
          <w:lang w:val="zh-CN" w:bidi="zh-CN"/>
        </w:rPr>
        <w:t>）协调相关部门，对照本责任书第五条各项规定条件对乙方实施的建设项目在企业申请联合验收后</w:t>
      </w:r>
      <w:r>
        <w:rPr>
          <w:rFonts w:ascii="仿宋_GB2312" w:hAnsi="仿宋_GB2312" w:eastAsia="仿宋_GB2312" w:cs="仿宋_GB2312"/>
          <w:spacing w:val="4"/>
          <w:kern w:val="0"/>
          <w:sz w:val="32"/>
          <w:szCs w:val="32"/>
          <w:lang w:val="zh-CN" w:bidi="zh-CN"/>
        </w:rPr>
        <w:t>30</w:t>
      </w:r>
      <w:r>
        <w:rPr>
          <w:rFonts w:hint="eastAsia" w:ascii="仿宋_GB2312" w:hAnsi="仿宋_GB2312" w:eastAsia="仿宋_GB2312" w:cs="仿宋_GB2312"/>
          <w:spacing w:val="4"/>
          <w:kern w:val="0"/>
          <w:sz w:val="32"/>
          <w:szCs w:val="32"/>
          <w:lang w:val="zh-CN" w:bidi="zh-CN"/>
        </w:rPr>
        <w:t>日内完成联合验收；</w:t>
      </w:r>
    </w:p>
    <w:p>
      <w:pPr>
        <w:spacing w:line="600" w:lineRule="exact"/>
        <w:ind w:firstLine="664" w:firstLineChars="200"/>
        <w:rPr>
          <w:rFonts w:ascii="仿宋_GB2312" w:hAnsi="仿宋_GB2312" w:eastAsia="仿宋_GB2312" w:cs="仿宋_GB2312"/>
          <w:spacing w:val="4"/>
          <w:kern w:val="0"/>
          <w:sz w:val="32"/>
          <w:szCs w:val="32"/>
          <w:lang w:bidi="zh-CN"/>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四）按照本责任书第五条开展对标验收；</w:t>
      </w:r>
    </w:p>
    <w:p>
      <w:pPr>
        <w:spacing w:line="600" w:lineRule="exact"/>
        <w:ind w:left="650" w:leftChars="304"/>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（五）其他：</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00" w:lineRule="exact"/>
        <w:ind w:firstLine="664" w:firstLineChars="200"/>
        <w:rPr>
          <w:rFonts w:ascii="仿宋_GB2312" w:hAnsi="仿宋_GB2312" w:eastAsia="仿宋_GB2312" w:cs="仿宋_GB2312"/>
          <w:spacing w:val="4"/>
          <w:kern w:val="0"/>
          <w:sz w:val="32"/>
          <w:szCs w:val="32"/>
          <w:lang w:val="zh-CN" w:bidi="zh-CN"/>
        </w:rPr>
      </w:pPr>
      <w:r>
        <w:rPr>
          <w:rFonts w:hint="eastAsia" w:ascii="仿宋_GB2312" w:hAnsi="仿宋_GB2312" w:eastAsia="仿宋_GB2312" w:cs="仿宋_GB2312"/>
          <w:b/>
          <w:spacing w:val="4"/>
          <w:kern w:val="0"/>
          <w:sz w:val="32"/>
          <w:szCs w:val="32"/>
          <w:lang w:val="zh-CN" w:bidi="zh-CN"/>
        </w:rPr>
        <w:t>第七</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联合验收未通过的且不按照规定整改的，甲方有权提请有关部门依照国家和省规定纳入本级公共征信系统，依法提供查询或予以公示。</w:t>
      </w:r>
    </w:p>
    <w:p>
      <w:pPr>
        <w:spacing w:line="600" w:lineRule="exact"/>
        <w:ind w:firstLine="648" w:firstLineChars="200"/>
        <w:rPr>
          <w:rFonts w:ascii="仿宋_GB2312" w:hAnsi="仿宋_GB2312" w:eastAsia="仿宋_GB2312" w:cs="仿宋_GB2312"/>
          <w:sz w:val="32"/>
          <w:szCs w:val="32"/>
        </w:rPr>
      </w:pPr>
    </w:p>
    <w:p>
      <w:pPr>
        <w:tabs>
          <w:tab w:val="left" w:pos="1681"/>
        </w:tabs>
        <w:spacing w:line="600" w:lineRule="exact"/>
        <w:ind w:firstLine="648" w:firstLineChars="200"/>
        <w:jc w:val="center"/>
        <w:rPr>
          <w:rFonts w:cs="Times New Roman"/>
          <w:sz w:val="32"/>
          <w:szCs w:val="32"/>
        </w:rPr>
      </w:pPr>
      <w:r>
        <w:rPr>
          <w:rFonts w:hint="eastAsia" w:ascii="Times New Roman" w:hAnsi="Times New Roman" w:eastAsia="黑体"/>
          <w:kern w:val="0"/>
          <w:sz w:val="32"/>
          <w:szCs w:val="32"/>
          <w:lang w:val="zh-CN" w:bidi="zh-CN"/>
        </w:rPr>
        <w:t>第五章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乙方权利和义务</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第八</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就乙方义务做如下约定：</w:t>
      </w:r>
    </w:p>
    <w:p>
      <w:pPr>
        <w:spacing w:line="600" w:lineRule="exact"/>
        <w:ind w:firstLine="664" w:firstLineChars="200"/>
        <w:rPr>
          <w:rFonts w:ascii="仿宋_GB2312" w:hAnsi="仿宋_GB2312" w:eastAsia="仿宋_GB2312" w:cs="仿宋_GB2312"/>
          <w:spacing w:val="4"/>
          <w:kern w:val="0"/>
          <w:sz w:val="32"/>
          <w:szCs w:val="32"/>
          <w:lang w:bidi="zh-CN"/>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一）承担诚实守信、勤勉尽责义务，严格遵守国家和省上相关法律法规、政策和标准。本企业违反本责任书的，自愿承担相应违约责任，由此产生的任何法律责任和违约责任均由本企业自行承担，与甲方无关。</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二</w:t>
      </w:r>
      <w:r>
        <w:rPr>
          <w:rFonts w:hint="eastAsia" w:ascii="仿宋_GB2312" w:hAnsi="仿宋_GB2312" w:eastAsia="仿宋_GB2312" w:cs="仿宋_GB2312"/>
          <w:spacing w:val="4"/>
          <w:kern w:val="0"/>
          <w:sz w:val="32"/>
          <w:szCs w:val="32"/>
          <w:lang w:val="zh-CN" w:bidi="zh-CN"/>
        </w:rPr>
        <w:t>）承担并落实工程主体责任，确保工程符合相关规定，严格按照既定计划实施；</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三</w:t>
      </w:r>
      <w:r>
        <w:rPr>
          <w:rFonts w:hint="eastAsia" w:ascii="仿宋_GB2312" w:hAnsi="仿宋_GB2312" w:eastAsia="仿宋_GB2312" w:cs="仿宋_GB2312"/>
          <w:spacing w:val="4"/>
          <w:kern w:val="0"/>
          <w:sz w:val="32"/>
          <w:szCs w:val="32"/>
          <w:lang w:val="zh-CN" w:bidi="zh-CN"/>
        </w:rPr>
        <w:t>）自觉接受甲方及相关政府部门的监督和指导，对检查提出的整改通知，须及时整改；</w:t>
      </w:r>
    </w:p>
    <w:p>
      <w:pPr>
        <w:spacing w:line="600" w:lineRule="exact"/>
        <w:ind w:firstLine="664" w:firstLineChars="200"/>
        <w:rPr>
          <w:rFonts w:ascii="仿宋_GB2312" w:hAnsi="仿宋_GB2312" w:eastAsia="仿宋_GB2312" w:cs="仿宋_GB2312"/>
          <w:spacing w:val="4"/>
          <w:kern w:val="0"/>
          <w:sz w:val="32"/>
          <w:szCs w:val="32"/>
          <w:lang w:bidi="zh-CN"/>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四）项目竣工后及时申报联合验收；</w:t>
      </w:r>
    </w:p>
    <w:p>
      <w:pPr>
        <w:spacing w:line="600" w:lineRule="exact"/>
        <w:ind w:firstLine="664" w:firstLineChars="200"/>
        <w:rPr>
          <w:rFonts w:ascii="仿宋_GB2312" w:hAnsi="仿宋_GB2312" w:eastAsia="仿宋_GB2312" w:cs="仿宋_GB2312"/>
          <w:spacing w:val="4"/>
          <w:kern w:val="0"/>
          <w:sz w:val="32"/>
          <w:szCs w:val="32"/>
          <w:lang w:bidi="zh-CN"/>
        </w:rPr>
      </w:pPr>
      <w:r>
        <w:rPr>
          <w:rFonts w:hint="eastAsia" w:ascii="仿宋_GB2312" w:hAnsi="仿宋_GB2312" w:eastAsia="仿宋_GB2312" w:cs="仿宋_GB2312"/>
          <w:spacing w:val="4"/>
          <w:kern w:val="0"/>
          <w:sz w:val="32"/>
          <w:szCs w:val="32"/>
          <w:lang w:val="zh-CN" w:bidi="zh-CN"/>
        </w:rPr>
        <w:t>（</w:t>
      </w:r>
      <w:r>
        <w:rPr>
          <w:rFonts w:hint="eastAsia" w:ascii="仿宋_GB2312" w:hAnsi="仿宋_GB2312" w:eastAsia="仿宋_GB2312" w:cs="仿宋_GB2312"/>
          <w:spacing w:val="4"/>
          <w:kern w:val="0"/>
          <w:sz w:val="32"/>
          <w:szCs w:val="32"/>
          <w:lang w:bidi="zh-CN"/>
        </w:rPr>
        <w:t>五）项目达产后积极配合甲方开展对标验收；</w:t>
      </w:r>
    </w:p>
    <w:p>
      <w:pPr>
        <w:spacing w:line="600" w:lineRule="exact"/>
        <w:ind w:firstLine="648" w:firstLineChars="200"/>
        <w:jc w:val="left"/>
        <w:rPr>
          <w:rFonts w:ascii="仿宋_GB2312" w:hAnsi="仿宋_GB2312" w:eastAsia="仿宋_GB2312" w:cs="仿宋_GB2312"/>
          <w:kern w:val="0"/>
          <w:sz w:val="32"/>
          <w:szCs w:val="32"/>
          <w:lang w:val="zh-CN" w:bidi="zh-CN"/>
        </w:rPr>
      </w:pPr>
      <w:r>
        <w:rPr>
          <w:rFonts w:hint="eastAsia" w:ascii="仿宋_GB2312" w:hAnsi="仿宋_GB2312" w:eastAsia="仿宋_GB2312" w:cs="仿宋_GB2312"/>
          <w:sz w:val="32"/>
          <w:szCs w:val="32"/>
        </w:rPr>
        <w:t>（六）其他：</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lang w:val="zh-CN" w:bidi="zh-CN"/>
        </w:rPr>
        <w:t>。</w:t>
      </w:r>
    </w:p>
    <w:p>
      <w:pPr>
        <w:tabs>
          <w:tab w:val="left" w:pos="1681"/>
        </w:tabs>
        <w:spacing w:line="600" w:lineRule="exact"/>
        <w:jc w:val="center"/>
        <w:rPr>
          <w:rFonts w:ascii="Times New Roman" w:hAnsi="Times New Roman" w:eastAsia="黑体"/>
          <w:kern w:val="0"/>
          <w:sz w:val="32"/>
          <w:szCs w:val="32"/>
          <w:lang w:val="zh-CN" w:bidi="zh-CN"/>
        </w:rPr>
      </w:pPr>
    </w:p>
    <w:p>
      <w:pPr>
        <w:tabs>
          <w:tab w:val="left" w:pos="1681"/>
        </w:tabs>
        <w:spacing w:line="600" w:lineRule="exact"/>
        <w:jc w:val="center"/>
        <w:rPr>
          <w:rFonts w:cs="Times New Roman"/>
          <w:sz w:val="32"/>
          <w:szCs w:val="32"/>
        </w:rPr>
      </w:pPr>
      <w:r>
        <w:rPr>
          <w:rFonts w:hint="eastAsia" w:ascii="Times New Roman" w:hAnsi="Times New Roman" w:eastAsia="黑体"/>
          <w:kern w:val="0"/>
          <w:sz w:val="32"/>
          <w:szCs w:val="32"/>
          <w:lang w:val="zh-CN" w:bidi="zh-CN"/>
        </w:rPr>
        <w:t>第</w:t>
      </w:r>
      <w:r>
        <w:rPr>
          <w:rFonts w:hint="eastAsia" w:ascii="Times New Roman" w:hAnsi="Times New Roman" w:eastAsia="黑体"/>
          <w:kern w:val="0"/>
          <w:sz w:val="32"/>
          <w:szCs w:val="32"/>
          <w:lang w:bidi="zh-CN"/>
        </w:rPr>
        <w:t>六</w:t>
      </w:r>
      <w:r>
        <w:rPr>
          <w:rFonts w:hint="eastAsia" w:ascii="Times New Roman" w:hAnsi="Times New Roman" w:eastAsia="黑体"/>
          <w:kern w:val="0"/>
          <w:sz w:val="32"/>
          <w:szCs w:val="32"/>
          <w:lang w:val="zh-CN" w:bidi="zh-CN"/>
        </w:rPr>
        <w:t>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违约责任</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第九</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甲方未按本责任书约定履行应尽义务，造成乙方经济损失的，应予以一定补偿；因</w:t>
      </w:r>
      <w:r>
        <w:rPr>
          <w:rFonts w:hint="eastAsia" w:ascii="仿宋_GB2312" w:hAnsi="仿宋_GB2312" w:eastAsia="仿宋_GB2312" w:cs="仿宋_GB2312"/>
          <w:spacing w:val="4"/>
          <w:kern w:val="0"/>
          <w:sz w:val="32"/>
          <w:szCs w:val="32"/>
          <w:lang w:bidi="zh-CN"/>
        </w:rPr>
        <w:t>新区相关</w:t>
      </w:r>
      <w:r>
        <w:rPr>
          <w:rFonts w:hint="eastAsia" w:ascii="仿宋_GB2312" w:hAnsi="仿宋_GB2312" w:eastAsia="仿宋_GB2312" w:cs="仿宋_GB2312"/>
          <w:spacing w:val="4"/>
          <w:kern w:val="0"/>
          <w:sz w:val="32"/>
          <w:szCs w:val="32"/>
          <w:lang w:val="zh-CN" w:bidi="zh-CN"/>
        </w:rPr>
        <w:t>部门原因导致项目联合验收延期的，企业承诺的时间期限可依申请相应顺延。</w:t>
      </w:r>
    </w:p>
    <w:p>
      <w:pPr>
        <w:spacing w:line="600" w:lineRule="exact"/>
        <w:ind w:firstLine="664" w:firstLineChars="200"/>
        <w:rPr>
          <w:rFonts w:ascii="仿宋_GB2312" w:hAnsi="仿宋_GB2312" w:eastAsia="仿宋_GB2312" w:cs="仿宋_GB2312"/>
          <w:spacing w:val="4"/>
          <w:kern w:val="0"/>
          <w:sz w:val="32"/>
          <w:szCs w:val="32"/>
          <w:lang w:val="zh-CN" w:bidi="zh-CN"/>
        </w:rPr>
      </w:pPr>
      <w:r>
        <w:rPr>
          <w:rFonts w:hint="eastAsia" w:ascii="仿宋_GB2312" w:hAnsi="仿宋_GB2312" w:eastAsia="仿宋_GB2312" w:cs="仿宋_GB2312"/>
          <w:b/>
          <w:spacing w:val="4"/>
          <w:kern w:val="0"/>
          <w:sz w:val="32"/>
          <w:szCs w:val="32"/>
          <w:lang w:val="zh-CN" w:bidi="zh-CN"/>
        </w:rPr>
        <w:t>第十</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bidi="zh-CN"/>
        </w:rPr>
        <w:t>未达到本责任书第五条第（一）、（二）项规定的，</w:t>
      </w:r>
      <w:r>
        <w:rPr>
          <w:rFonts w:hint="eastAsia" w:ascii="仿宋_GB2312" w:hAnsi="仿宋_GB2312" w:eastAsia="仿宋_GB2312" w:cs="仿宋_GB2312"/>
          <w:spacing w:val="4"/>
          <w:kern w:val="0"/>
          <w:sz w:val="32"/>
          <w:szCs w:val="32"/>
          <w:lang w:val="zh-CN" w:bidi="zh-CN"/>
        </w:rPr>
        <w:t>判定联合验收不达标的，责令限期整改，整改期最长不超过半年。整改后仍不达标的，联合验收不予通过。乙方的违约责任按照土地出让金总额的5%，收取土地使用违约金。</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第十一</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补充条款</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lang w:val="zh-CN" w:bidi="zh-CN"/>
        </w:rPr>
        <w:t>。</w:t>
      </w:r>
    </w:p>
    <w:p>
      <w:pPr>
        <w:spacing w:line="600" w:lineRule="exact"/>
        <w:ind w:firstLine="648" w:firstLineChars="200"/>
        <w:rPr>
          <w:rFonts w:ascii="仿宋_GB2312" w:hAnsi="仿宋_GB2312" w:eastAsia="仿宋_GB2312" w:cs="仿宋_GB2312"/>
          <w:sz w:val="32"/>
          <w:szCs w:val="32"/>
        </w:rPr>
      </w:pPr>
    </w:p>
    <w:p>
      <w:pPr>
        <w:tabs>
          <w:tab w:val="left" w:pos="1681"/>
          <w:tab w:val="center" w:pos="3983"/>
          <w:tab w:val="left" w:pos="5597"/>
        </w:tabs>
        <w:spacing w:line="600" w:lineRule="exact"/>
        <w:jc w:val="left"/>
        <w:rPr>
          <w:rFonts w:cs="Times New Roman"/>
          <w:sz w:val="32"/>
          <w:szCs w:val="32"/>
        </w:rPr>
      </w:pPr>
      <w:r>
        <w:rPr>
          <w:rFonts w:ascii="Times New Roman" w:hAnsi="Times New Roman" w:eastAsia="黑体"/>
          <w:kern w:val="0"/>
          <w:sz w:val="32"/>
          <w:szCs w:val="32"/>
          <w:lang w:val="zh-CN" w:bidi="zh-CN"/>
        </w:rPr>
        <w:tab/>
      </w:r>
      <w:r>
        <w:rPr>
          <w:rFonts w:ascii="Times New Roman" w:hAnsi="Times New Roman" w:eastAsia="黑体"/>
          <w:kern w:val="0"/>
          <w:sz w:val="32"/>
          <w:szCs w:val="32"/>
          <w:lang w:val="zh-CN" w:bidi="zh-CN"/>
        </w:rPr>
        <w:tab/>
      </w:r>
      <w:r>
        <w:rPr>
          <w:rFonts w:hint="eastAsia" w:ascii="Times New Roman" w:hAnsi="Times New Roman" w:eastAsia="黑体"/>
          <w:kern w:val="0"/>
          <w:sz w:val="32"/>
          <w:szCs w:val="32"/>
          <w:lang w:val="zh-CN" w:bidi="zh-CN"/>
        </w:rPr>
        <w:t>第八章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不可抗力</w:t>
      </w:r>
      <w:r>
        <w:rPr>
          <w:rFonts w:ascii="Times New Roman" w:hAnsi="Times New Roman" w:eastAsia="黑体"/>
          <w:kern w:val="0"/>
          <w:sz w:val="32"/>
          <w:szCs w:val="32"/>
          <w:lang w:val="zh-CN" w:bidi="zh-CN"/>
        </w:rPr>
        <w:tab/>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第十二</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因不可抗力不能履行本责任书的，根据不可抗力的影响，部分或全部免除责任，但法律另有规定的除外。一方延迟履行后发生不可抗力的，不能免除责任。</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zh-CN" w:bidi="zh-CN"/>
        </w:rPr>
        <w:t>“不可抗力”是指不能预见、不能避免并不能克服的客观情况。</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第十三</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主张不可抗力的一方应及时通知对方，以减轻可能给对方造成的损失，并应在合理期限内提供证明。</w:t>
      </w:r>
    </w:p>
    <w:p>
      <w:pPr>
        <w:tabs>
          <w:tab w:val="left" w:pos="1681"/>
        </w:tabs>
        <w:spacing w:line="600" w:lineRule="exact"/>
        <w:jc w:val="center"/>
        <w:rPr>
          <w:rFonts w:ascii="Times New Roman" w:hAnsi="Times New Roman" w:eastAsia="黑体"/>
          <w:kern w:val="0"/>
          <w:sz w:val="32"/>
          <w:szCs w:val="32"/>
          <w:lang w:val="zh-CN" w:bidi="zh-CN"/>
        </w:rPr>
      </w:pPr>
    </w:p>
    <w:p>
      <w:pPr>
        <w:tabs>
          <w:tab w:val="left" w:pos="1681"/>
        </w:tabs>
        <w:spacing w:line="600" w:lineRule="exact"/>
        <w:jc w:val="center"/>
        <w:rPr>
          <w:rFonts w:cs="Times New Roman"/>
          <w:sz w:val="32"/>
          <w:szCs w:val="32"/>
        </w:rPr>
      </w:pPr>
      <w:r>
        <w:rPr>
          <w:rFonts w:hint="eastAsia" w:ascii="Times New Roman" w:hAnsi="Times New Roman" w:eastAsia="黑体"/>
          <w:kern w:val="0"/>
          <w:sz w:val="32"/>
          <w:szCs w:val="32"/>
          <w:lang w:val="zh-CN" w:bidi="zh-CN"/>
        </w:rPr>
        <w:t>第九章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争议解决</w:t>
      </w:r>
    </w:p>
    <w:p>
      <w:pPr>
        <w:spacing w:line="600" w:lineRule="exact"/>
        <w:ind w:firstLine="664" w:firstLineChars="200"/>
        <w:rPr>
          <w:sz w:val="32"/>
          <w:szCs w:val="32"/>
        </w:rPr>
      </w:pPr>
      <w:r>
        <w:rPr>
          <w:rFonts w:hint="eastAsia" w:ascii="Times New Roman" w:hAnsi="Times New Roman" w:eastAsia="仿宋_GB2312"/>
          <w:b/>
          <w:spacing w:val="4"/>
          <w:kern w:val="0"/>
          <w:sz w:val="32"/>
          <w:szCs w:val="32"/>
          <w:lang w:val="zh-CN" w:bidi="zh-CN"/>
        </w:rPr>
        <w:t>第十四条</w:t>
      </w:r>
      <w:r>
        <w:rPr>
          <w:rFonts w:ascii="Times New Roman" w:hAnsi="Times New Roman" w:eastAsia="仿宋_GB2312"/>
          <w:b/>
          <w:spacing w:val="4"/>
          <w:kern w:val="0"/>
          <w:sz w:val="32"/>
          <w:szCs w:val="32"/>
          <w:lang w:bidi="zh-CN"/>
        </w:rPr>
        <w:t xml:space="preserve">  </w:t>
      </w:r>
      <w:r>
        <w:rPr>
          <w:rFonts w:hint="eastAsia" w:ascii="Times New Roman" w:hAnsi="Times New Roman" w:eastAsia="仿宋_GB2312"/>
          <w:spacing w:val="4"/>
          <w:kern w:val="0"/>
          <w:sz w:val="32"/>
          <w:szCs w:val="32"/>
          <w:lang w:val="zh-CN" w:bidi="zh-CN"/>
        </w:rPr>
        <w:t>本责任书订立、效力、解释、履行及争议的解决，适用中华人民共和国法律。</w:t>
      </w:r>
    </w:p>
    <w:p>
      <w:pPr>
        <w:spacing w:line="600" w:lineRule="exact"/>
        <w:ind w:firstLine="664" w:firstLineChars="200"/>
        <w:rPr>
          <w:sz w:val="32"/>
          <w:szCs w:val="32"/>
        </w:rPr>
      </w:pPr>
      <w:r>
        <w:rPr>
          <w:rFonts w:hint="eastAsia" w:ascii="Times New Roman" w:hAnsi="Times New Roman" w:eastAsia="仿宋_GB2312"/>
          <w:spacing w:val="4"/>
          <w:kern w:val="0"/>
          <w:sz w:val="32"/>
          <w:szCs w:val="32"/>
          <w:lang w:val="zh-CN" w:bidi="zh-CN"/>
        </w:rPr>
        <w:t>甲乙双方因履行本责任书而发生纠纷的，向人民法院提起诉讼。</w:t>
      </w:r>
    </w:p>
    <w:p>
      <w:pPr>
        <w:tabs>
          <w:tab w:val="left" w:pos="1681"/>
        </w:tabs>
        <w:spacing w:line="600" w:lineRule="exact"/>
        <w:jc w:val="center"/>
        <w:rPr>
          <w:sz w:val="32"/>
          <w:szCs w:val="32"/>
        </w:rPr>
      </w:pPr>
      <w:r>
        <w:rPr>
          <w:rFonts w:hint="eastAsia" w:ascii="Times New Roman" w:hAnsi="Times New Roman" w:eastAsia="黑体"/>
          <w:kern w:val="0"/>
          <w:sz w:val="32"/>
          <w:szCs w:val="32"/>
          <w:lang w:val="zh-CN" w:bidi="zh-CN"/>
        </w:rPr>
        <w:t>第十章</w:t>
      </w:r>
      <w:r>
        <w:rPr>
          <w:rFonts w:ascii="Times New Roman" w:hAnsi="Times New Roman" w:eastAsia="黑体"/>
          <w:kern w:val="0"/>
          <w:sz w:val="32"/>
          <w:szCs w:val="32"/>
          <w:lang w:val="zh-CN" w:bidi="zh-CN"/>
        </w:rPr>
        <w:t xml:space="preserve">   </w:t>
      </w:r>
      <w:r>
        <w:rPr>
          <w:rFonts w:hint="eastAsia" w:ascii="Times New Roman" w:hAnsi="Times New Roman" w:eastAsia="黑体"/>
          <w:kern w:val="0"/>
          <w:sz w:val="32"/>
          <w:szCs w:val="32"/>
          <w:lang w:val="zh-CN" w:bidi="zh-CN"/>
        </w:rPr>
        <w:t>附</w:t>
      </w:r>
      <w:r>
        <w:rPr>
          <w:rFonts w:ascii="Times New Roman" w:hAnsi="Times New Roman" w:eastAsia="黑体"/>
          <w:kern w:val="0"/>
          <w:sz w:val="32"/>
          <w:szCs w:val="32"/>
          <w:lang w:val="zh-CN" w:bidi="zh-CN"/>
        </w:rPr>
        <w:tab/>
      </w:r>
      <w:r>
        <w:rPr>
          <w:rFonts w:hint="eastAsia" w:ascii="Times New Roman" w:hAnsi="Times New Roman" w:eastAsia="黑体"/>
          <w:kern w:val="0"/>
          <w:sz w:val="32"/>
          <w:szCs w:val="32"/>
          <w:lang w:val="zh-CN" w:bidi="zh-CN"/>
        </w:rPr>
        <w:t>则</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第十五</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bidi="zh-CN"/>
        </w:rPr>
        <w:t>甲乙</w:t>
      </w:r>
      <w:r>
        <w:rPr>
          <w:rFonts w:hint="eastAsia" w:ascii="仿宋_GB2312" w:hAnsi="仿宋_GB2312" w:eastAsia="仿宋_GB2312" w:cs="仿宋_GB2312"/>
          <w:spacing w:val="4"/>
          <w:kern w:val="0"/>
          <w:sz w:val="32"/>
          <w:szCs w:val="32"/>
          <w:lang w:val="zh-CN" w:bidi="zh-CN"/>
        </w:rPr>
        <w:t>双方当事人均应保证本责任书中所填写的信息内容真实有效，一方信息如有变更，应于变更之日起</w:t>
      </w:r>
      <w:r>
        <w:rPr>
          <w:rFonts w:ascii="仿宋_GB2312" w:hAnsi="仿宋_GB2312" w:eastAsia="仿宋_GB2312" w:cs="仿宋_GB2312"/>
          <w:spacing w:val="4"/>
          <w:kern w:val="0"/>
          <w:sz w:val="32"/>
          <w:szCs w:val="32"/>
          <w:lang w:val="zh-CN" w:bidi="zh-CN"/>
        </w:rPr>
        <w:t>15</w:t>
      </w:r>
      <w:r>
        <w:rPr>
          <w:rFonts w:hint="eastAsia" w:ascii="仿宋_GB2312" w:hAnsi="仿宋_GB2312" w:eastAsia="仿宋_GB2312" w:cs="仿宋_GB2312"/>
          <w:spacing w:val="4"/>
          <w:kern w:val="0"/>
          <w:sz w:val="32"/>
          <w:szCs w:val="32"/>
          <w:lang w:val="zh-CN" w:bidi="zh-CN"/>
        </w:rPr>
        <w:t>日内以书面形式告知对方，否则由此引起的无法及时告知的责任由信息变更方承担。</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第十六</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本责任书的金额、面积等应同时以大、小写表示，大小写数额应当一致。不一致的，以大写为准。</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第十七</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乙方及其股东向甲方、相关职能部门出具的企业投资工业项目“标准地”承诺书是本责任书的组成部分，与本责任书具有同等法律效力。</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第十八</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本责任书未详尽规定的内容，涉及土地出让相关的事项，按照《国有建设用地使用权出让合同》执行。</w:t>
      </w:r>
    </w:p>
    <w:p>
      <w:pPr>
        <w:spacing w:line="60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b/>
          <w:spacing w:val="4"/>
          <w:kern w:val="0"/>
          <w:sz w:val="32"/>
          <w:szCs w:val="32"/>
          <w:lang w:val="zh-CN" w:bidi="zh-CN"/>
        </w:rPr>
        <w:t>第十九</w:t>
      </w:r>
      <w:r>
        <w:rPr>
          <w:rFonts w:hint="eastAsia" w:ascii="Times New Roman" w:hAnsi="Times New Roman" w:eastAsia="仿宋_GB2312"/>
          <w:b/>
          <w:spacing w:val="4"/>
          <w:kern w:val="0"/>
          <w:sz w:val="32"/>
          <w:szCs w:val="32"/>
          <w:lang w:val="zh-CN" w:bidi="zh-CN"/>
        </w:rPr>
        <w:t>条</w:t>
      </w:r>
      <w:r>
        <w:rPr>
          <w:rFonts w:ascii="Times New Roman" w:hAnsi="Times New Roman" w:eastAsia="仿宋_GB2312"/>
          <w:b/>
          <w:spacing w:val="4"/>
          <w:kern w:val="0"/>
          <w:sz w:val="32"/>
          <w:szCs w:val="32"/>
          <w:lang w:bidi="zh-CN"/>
        </w:rPr>
        <w:t xml:space="preserve">  </w:t>
      </w:r>
      <w:r>
        <w:rPr>
          <w:rFonts w:hint="eastAsia" w:ascii="仿宋_GB2312" w:hAnsi="仿宋_GB2312" w:eastAsia="仿宋_GB2312" w:cs="仿宋_GB2312"/>
          <w:spacing w:val="4"/>
          <w:kern w:val="0"/>
          <w:sz w:val="32"/>
          <w:szCs w:val="32"/>
          <w:lang w:val="zh-CN" w:bidi="zh-CN"/>
        </w:rPr>
        <w:t>本责任书自双方签字盖章之日起生效。本责任书正本壹式肆份，甲乙双方各执贰份，副本</w:t>
      </w:r>
      <w:r>
        <w:rPr>
          <w:rFonts w:hint="eastAsia" w:ascii="仿宋_GB2312" w:hAnsi="仿宋_GB2312" w:eastAsia="仿宋_GB2312" w:cs="仿宋_GB2312"/>
          <w:spacing w:val="4"/>
          <w:kern w:val="0"/>
          <w:sz w:val="32"/>
          <w:szCs w:val="32"/>
          <w:u w:val="single"/>
          <w:lang w:val="zh-CN" w:bidi="zh-CN"/>
        </w:rPr>
        <w:t xml:space="preserve">      </w:t>
      </w:r>
      <w:r>
        <w:rPr>
          <w:rFonts w:hint="eastAsia" w:ascii="仿宋_GB2312" w:hAnsi="仿宋_GB2312" w:eastAsia="仿宋_GB2312" w:cs="仿宋_GB2312"/>
          <w:spacing w:val="4"/>
          <w:kern w:val="0"/>
          <w:sz w:val="32"/>
          <w:szCs w:val="32"/>
          <w:lang w:val="zh-CN" w:bidi="zh-CN"/>
        </w:rPr>
        <w:t>份报有关部门备案使用。</w:t>
      </w:r>
    </w:p>
    <w:p>
      <w:pPr>
        <w:spacing w:line="600" w:lineRule="exact"/>
        <w:jc w:val="left"/>
        <w:rPr>
          <w:rFonts w:ascii="仿宋_GB2312" w:hAnsi="仿宋_GB2312" w:eastAsia="仿宋_GB2312" w:cs="仿宋_GB2312"/>
          <w:w w:val="101"/>
          <w:kern w:val="0"/>
          <w:sz w:val="32"/>
          <w:szCs w:val="32"/>
          <w:lang w:val="zh-CN" w:bidi="zh-CN"/>
        </w:rPr>
      </w:pPr>
    </w:p>
    <w:p>
      <w:pPr>
        <w:spacing w:line="600" w:lineRule="exact"/>
        <w:jc w:val="left"/>
        <w:rPr>
          <w:rFonts w:ascii="仿宋_GB2312" w:hAnsi="仿宋_GB2312" w:eastAsia="仿宋_GB2312" w:cs="仿宋_GB2312"/>
          <w:w w:val="101"/>
          <w:kern w:val="0"/>
          <w:sz w:val="32"/>
          <w:szCs w:val="32"/>
          <w:lang w:val="zh-CN" w:bidi="zh-CN"/>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w w:val="101"/>
          <w:kern w:val="0"/>
          <w:sz w:val="32"/>
          <w:szCs w:val="32"/>
          <w:lang w:val="zh-CN" w:bidi="zh-CN"/>
        </w:rPr>
        <w:t>甲方（盖</w:t>
      </w:r>
      <w:r>
        <w:rPr>
          <w:rFonts w:hint="eastAsia" w:ascii="仿宋_GB2312" w:hAnsi="仿宋_GB2312" w:eastAsia="仿宋_GB2312" w:cs="仿宋_GB2312"/>
          <w:spacing w:val="14"/>
          <w:w w:val="101"/>
          <w:kern w:val="0"/>
          <w:sz w:val="32"/>
          <w:szCs w:val="32"/>
          <w:lang w:val="zh-CN" w:bidi="zh-CN"/>
        </w:rPr>
        <w:t>章</w:t>
      </w:r>
      <w:r>
        <w:rPr>
          <w:rFonts w:hint="eastAsia" w:ascii="仿宋_GB2312" w:hAnsi="仿宋_GB2312" w:eastAsia="仿宋_GB2312" w:cs="仿宋_GB2312"/>
          <w:spacing w:val="-166"/>
          <w:w w:val="101"/>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spacing w:val="14"/>
          <w:w w:val="101"/>
          <w:kern w:val="0"/>
          <w:sz w:val="32"/>
          <w:szCs w:val="32"/>
          <w:lang w:val="zh-CN" w:bidi="zh-CN"/>
        </w:rPr>
        <w:t>乙</w:t>
      </w:r>
      <w:r>
        <w:rPr>
          <w:rFonts w:hint="eastAsia" w:ascii="仿宋_GB2312" w:hAnsi="仿宋_GB2312" w:eastAsia="仿宋_GB2312" w:cs="仿宋_GB2312"/>
          <w:w w:val="101"/>
          <w:kern w:val="0"/>
          <w:sz w:val="32"/>
          <w:szCs w:val="32"/>
          <w:lang w:val="zh-CN" w:bidi="zh-CN"/>
        </w:rPr>
        <w:t>方（盖章</w:t>
      </w:r>
      <w:r>
        <w:rPr>
          <w:rFonts w:hint="eastAsia" w:ascii="仿宋_GB2312" w:hAnsi="仿宋_GB2312" w:eastAsia="仿宋_GB2312" w:cs="仿宋_GB2312"/>
          <w:spacing w:val="-151"/>
          <w:w w:val="101"/>
          <w:kern w:val="0"/>
          <w:sz w:val="32"/>
          <w:szCs w:val="32"/>
          <w:lang w:val="zh-CN" w:bidi="zh-CN"/>
        </w:rPr>
        <w:t xml:space="preserve">）          </w:t>
      </w:r>
    </w:p>
    <w:p>
      <w:pPr>
        <w:tabs>
          <w:tab w:val="left" w:pos="4990"/>
        </w:tabs>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bidi="zh-CN"/>
        </w:rPr>
        <w:t>法定代表</w:t>
      </w:r>
      <w:r>
        <w:rPr>
          <w:rFonts w:hint="eastAsia" w:ascii="仿宋_GB2312" w:hAnsi="仿宋_GB2312" w:eastAsia="仿宋_GB2312" w:cs="仿宋_GB2312"/>
          <w:spacing w:val="-16"/>
          <w:kern w:val="0"/>
          <w:sz w:val="32"/>
          <w:szCs w:val="32"/>
          <w:lang w:val="zh-CN" w:bidi="zh-CN"/>
        </w:rPr>
        <w:t>人</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lang w:val="zh-CN" w:bidi="zh-CN"/>
        </w:rPr>
        <w:t>委托代理人</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lang w:val="zh-CN" w:bidi="zh-CN"/>
        </w:rPr>
        <w:t>法定代表</w:t>
      </w:r>
      <w:r>
        <w:rPr>
          <w:rFonts w:hint="eastAsia" w:ascii="仿宋_GB2312" w:hAnsi="仿宋_GB2312" w:eastAsia="仿宋_GB2312" w:cs="仿宋_GB2312"/>
          <w:spacing w:val="-16"/>
          <w:kern w:val="0"/>
          <w:sz w:val="32"/>
          <w:szCs w:val="32"/>
          <w:lang w:val="zh-CN" w:bidi="zh-CN"/>
        </w:rPr>
        <w:t>人</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lang w:val="zh-CN" w:bidi="zh-CN"/>
        </w:rPr>
        <w:t>委托代理人</w:t>
      </w:r>
      <w:r>
        <w:rPr>
          <w:rFonts w:hint="eastAsia" w:ascii="仿宋_GB2312" w:hAnsi="仿宋_GB2312" w:eastAsia="仿宋_GB2312" w:cs="仿宋_GB2312"/>
          <w:kern w:val="0"/>
          <w:sz w:val="32"/>
          <w:szCs w:val="32"/>
          <w:lang w:bidi="zh-CN"/>
        </w:rPr>
        <w:t>）</w:t>
      </w:r>
    </w:p>
    <w:p>
      <w:pPr>
        <w:tabs>
          <w:tab w:val="left" w:pos="4990"/>
        </w:tabs>
        <w:spacing w:line="600" w:lineRule="exact"/>
        <w:jc w:val="left"/>
        <w:rPr>
          <w:rFonts w:ascii="仿宋_GB2312" w:hAnsi="仿宋_GB2312" w:eastAsia="仿宋_GB2312" w:cs="仿宋_GB2312"/>
          <w:w w:val="101"/>
          <w:kern w:val="0"/>
          <w:sz w:val="32"/>
          <w:szCs w:val="32"/>
          <w:lang w:val="zh-CN" w:bidi="zh-CN"/>
        </w:rPr>
      </w:pPr>
      <w:r>
        <w:rPr>
          <w:rFonts w:hint="eastAsia" w:ascii="仿宋_GB2312" w:hAnsi="仿宋_GB2312" w:eastAsia="仿宋_GB2312" w:cs="仿宋_GB2312"/>
          <w:w w:val="101"/>
          <w:kern w:val="0"/>
          <w:sz w:val="32"/>
          <w:szCs w:val="32"/>
          <w:lang w:val="zh-CN" w:bidi="zh-CN"/>
        </w:rPr>
        <w:t>（签</w:t>
      </w:r>
      <w:r>
        <w:rPr>
          <w:rFonts w:hint="eastAsia" w:ascii="仿宋_GB2312" w:hAnsi="仿宋_GB2312" w:eastAsia="仿宋_GB2312" w:cs="仿宋_GB2312"/>
          <w:spacing w:val="14"/>
          <w:w w:val="101"/>
          <w:kern w:val="0"/>
          <w:sz w:val="32"/>
          <w:szCs w:val="32"/>
          <w:lang w:val="zh-CN" w:bidi="zh-CN"/>
        </w:rPr>
        <w:t>字</w:t>
      </w:r>
      <w:r>
        <w:rPr>
          <w:rFonts w:hint="eastAsia" w:ascii="仿宋_GB2312" w:hAnsi="仿宋_GB2312" w:eastAsia="仿宋_GB2312" w:cs="仿宋_GB2312"/>
          <w:w w:val="101"/>
          <w:kern w:val="0"/>
          <w:sz w:val="32"/>
          <w:szCs w:val="32"/>
          <w:lang w:val="zh-CN" w:bidi="zh-CN"/>
        </w:rPr>
        <w:t>）                   （签</w:t>
      </w:r>
      <w:r>
        <w:rPr>
          <w:rFonts w:hint="eastAsia" w:ascii="仿宋_GB2312" w:hAnsi="仿宋_GB2312" w:eastAsia="仿宋_GB2312" w:cs="仿宋_GB2312"/>
          <w:spacing w:val="14"/>
          <w:w w:val="101"/>
          <w:kern w:val="0"/>
          <w:sz w:val="32"/>
          <w:szCs w:val="32"/>
          <w:lang w:val="zh-CN" w:bidi="zh-CN"/>
        </w:rPr>
        <w:t>字</w:t>
      </w:r>
      <w:r>
        <w:rPr>
          <w:rFonts w:hint="eastAsia" w:ascii="仿宋_GB2312" w:hAnsi="仿宋_GB2312" w:eastAsia="仿宋_GB2312" w:cs="仿宋_GB2312"/>
          <w:w w:val="101"/>
          <w:kern w:val="0"/>
          <w:sz w:val="32"/>
          <w:szCs w:val="32"/>
          <w:lang w:val="zh-CN" w:bidi="zh-CN"/>
        </w:rPr>
        <w:t>）</w:t>
      </w:r>
    </w:p>
    <w:p>
      <w:pPr>
        <w:tabs>
          <w:tab w:val="left" w:pos="4990"/>
        </w:tabs>
        <w:spacing w:line="600" w:lineRule="exact"/>
        <w:jc w:val="left"/>
        <w:rPr>
          <w:rFonts w:ascii="仿宋_GB2312" w:hAnsi="仿宋_GB2312" w:eastAsia="仿宋_GB2312" w:cs="仿宋_GB2312"/>
          <w:w w:val="101"/>
          <w:kern w:val="0"/>
          <w:sz w:val="32"/>
          <w:szCs w:val="32"/>
          <w:lang w:val="zh-CN" w:bidi="zh-CN"/>
        </w:rPr>
      </w:pPr>
    </w:p>
    <w:p>
      <w:pPr>
        <w:tabs>
          <w:tab w:val="left" w:pos="2385"/>
          <w:tab w:val="left" w:pos="3030"/>
          <w:tab w:val="left" w:pos="6584"/>
          <w:tab w:val="left" w:pos="7485"/>
          <w:tab w:val="left" w:pos="8371"/>
        </w:tabs>
        <w:spacing w:line="600" w:lineRule="exact"/>
        <w:ind w:firstLine="972" w:firstLineChars="3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bidi="zh-CN"/>
        </w:rPr>
        <w:t xml:space="preserve">年 </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lang w:val="zh-CN" w:bidi="zh-CN"/>
        </w:rPr>
        <w:t xml:space="preserve"> 月</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lang w:val="zh-CN" w:bidi="zh-CN"/>
        </w:rPr>
        <w:t xml:space="preserve">  日                 年  </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lang w:val="zh-CN" w:bidi="zh-CN"/>
        </w:rPr>
        <w:t>月</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lang w:val="zh-CN" w:bidi="zh-CN"/>
        </w:rPr>
        <w:t xml:space="preserve">  日</w:t>
      </w:r>
    </w:p>
    <w:p>
      <w:pPr>
        <w:spacing w:line="600" w:lineRule="exact"/>
        <w:rPr>
          <w:rFonts w:cs="Times New Roman"/>
          <w:szCs w:val="22"/>
        </w:rPr>
      </w:pPr>
    </w:p>
    <w:p>
      <w:pPr>
        <w:widowControl/>
        <w:jc w:val="left"/>
        <w:rPr>
          <w:rFonts w:ascii="仿宋_GB2312" w:hAnsi="仿宋_GB2312" w:eastAsia="仿宋_GB2312" w:cs="仿宋_GB2312"/>
          <w:sz w:val="32"/>
          <w:szCs w:val="32"/>
        </w:rPr>
        <w:sectPr>
          <w:footerReference r:id="rId3" w:type="default"/>
          <w:pgSz w:w="11906" w:h="16838"/>
          <w:pgMar w:top="1701" w:right="1701" w:bottom="1701" w:left="1701" w:header="851" w:footer="992" w:gutter="0"/>
          <w:pgNumType w:fmt="decimal" w:start="1"/>
          <w:cols w:space="720" w:num="1"/>
          <w:docGrid w:type="linesAndChars" w:linePitch="317" w:charSpace="851"/>
        </w:sectPr>
      </w:pPr>
    </w:p>
    <w:p>
      <w:pPr>
        <w:snapToGrid w:val="0"/>
        <w:spacing w:line="320" w:lineRule="exact"/>
        <w:jc w:val="both"/>
        <w:rPr>
          <w:rFonts w:ascii="黑体" w:hAnsi="黑体" w:eastAsia="黑体"/>
          <w:color w:val="000000"/>
          <w:sz w:val="32"/>
          <w:szCs w:val="32"/>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7"/>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B6"/>
    <w:rsid w:val="00027D5F"/>
    <w:rsid w:val="00051DC1"/>
    <w:rsid w:val="00055677"/>
    <w:rsid w:val="00065015"/>
    <w:rsid w:val="00072318"/>
    <w:rsid w:val="00073842"/>
    <w:rsid w:val="00081955"/>
    <w:rsid w:val="00082E72"/>
    <w:rsid w:val="00082F73"/>
    <w:rsid w:val="000A15D3"/>
    <w:rsid w:val="000A4A4E"/>
    <w:rsid w:val="000B438B"/>
    <w:rsid w:val="000C324E"/>
    <w:rsid w:val="000D076D"/>
    <w:rsid w:val="000D3876"/>
    <w:rsid w:val="000D4BB9"/>
    <w:rsid w:val="000F405D"/>
    <w:rsid w:val="00102008"/>
    <w:rsid w:val="001029B1"/>
    <w:rsid w:val="001133AA"/>
    <w:rsid w:val="00113A7C"/>
    <w:rsid w:val="001144ED"/>
    <w:rsid w:val="0012578F"/>
    <w:rsid w:val="00127039"/>
    <w:rsid w:val="00127DB8"/>
    <w:rsid w:val="001335A9"/>
    <w:rsid w:val="0013396F"/>
    <w:rsid w:val="001354B7"/>
    <w:rsid w:val="001570AC"/>
    <w:rsid w:val="00186D08"/>
    <w:rsid w:val="00195A9E"/>
    <w:rsid w:val="001A4599"/>
    <w:rsid w:val="001A5404"/>
    <w:rsid w:val="001C24D7"/>
    <w:rsid w:val="001C786F"/>
    <w:rsid w:val="001D3DFF"/>
    <w:rsid w:val="001D6FC8"/>
    <w:rsid w:val="001D7D83"/>
    <w:rsid w:val="001E22DC"/>
    <w:rsid w:val="00214E8A"/>
    <w:rsid w:val="0021551B"/>
    <w:rsid w:val="00227B3C"/>
    <w:rsid w:val="00237F41"/>
    <w:rsid w:val="002538E8"/>
    <w:rsid w:val="00267BC1"/>
    <w:rsid w:val="0028152D"/>
    <w:rsid w:val="00284376"/>
    <w:rsid w:val="0029059C"/>
    <w:rsid w:val="00295543"/>
    <w:rsid w:val="002955F3"/>
    <w:rsid w:val="002965C6"/>
    <w:rsid w:val="002A1113"/>
    <w:rsid w:val="002D0836"/>
    <w:rsid w:val="002D4D04"/>
    <w:rsid w:val="002E1011"/>
    <w:rsid w:val="002E2DFF"/>
    <w:rsid w:val="00305BF1"/>
    <w:rsid w:val="003075AF"/>
    <w:rsid w:val="0031656F"/>
    <w:rsid w:val="00340C44"/>
    <w:rsid w:val="00344D65"/>
    <w:rsid w:val="00351927"/>
    <w:rsid w:val="00355339"/>
    <w:rsid w:val="003627D4"/>
    <w:rsid w:val="00366B8E"/>
    <w:rsid w:val="00376BF9"/>
    <w:rsid w:val="00383B16"/>
    <w:rsid w:val="003B6CB7"/>
    <w:rsid w:val="003D03D5"/>
    <w:rsid w:val="003F718A"/>
    <w:rsid w:val="004037E7"/>
    <w:rsid w:val="00426DCF"/>
    <w:rsid w:val="00435502"/>
    <w:rsid w:val="00437C33"/>
    <w:rsid w:val="00464285"/>
    <w:rsid w:val="0046652B"/>
    <w:rsid w:val="00480121"/>
    <w:rsid w:val="0048605E"/>
    <w:rsid w:val="00491660"/>
    <w:rsid w:val="004928C3"/>
    <w:rsid w:val="004B6474"/>
    <w:rsid w:val="004C4E23"/>
    <w:rsid w:val="004C6255"/>
    <w:rsid w:val="004F0DAE"/>
    <w:rsid w:val="0050174F"/>
    <w:rsid w:val="00503D89"/>
    <w:rsid w:val="00505436"/>
    <w:rsid w:val="00505E99"/>
    <w:rsid w:val="005163A4"/>
    <w:rsid w:val="00556863"/>
    <w:rsid w:val="005623E0"/>
    <w:rsid w:val="00574203"/>
    <w:rsid w:val="00585C72"/>
    <w:rsid w:val="005C65EB"/>
    <w:rsid w:val="005E1D51"/>
    <w:rsid w:val="005F762A"/>
    <w:rsid w:val="00602220"/>
    <w:rsid w:val="00603E6F"/>
    <w:rsid w:val="00614283"/>
    <w:rsid w:val="006144AD"/>
    <w:rsid w:val="00615084"/>
    <w:rsid w:val="00642C19"/>
    <w:rsid w:val="00645740"/>
    <w:rsid w:val="006469B5"/>
    <w:rsid w:val="00671E6B"/>
    <w:rsid w:val="00684BE4"/>
    <w:rsid w:val="00693375"/>
    <w:rsid w:val="006A31B7"/>
    <w:rsid w:val="006A55C5"/>
    <w:rsid w:val="006B2E60"/>
    <w:rsid w:val="006B7C79"/>
    <w:rsid w:val="006B7DAE"/>
    <w:rsid w:val="006C5A5E"/>
    <w:rsid w:val="006E3680"/>
    <w:rsid w:val="006E44DB"/>
    <w:rsid w:val="006E5CE9"/>
    <w:rsid w:val="007005C4"/>
    <w:rsid w:val="00700FF2"/>
    <w:rsid w:val="00710A0A"/>
    <w:rsid w:val="007141EC"/>
    <w:rsid w:val="007176AF"/>
    <w:rsid w:val="00717B6D"/>
    <w:rsid w:val="00721880"/>
    <w:rsid w:val="0072638F"/>
    <w:rsid w:val="007500D7"/>
    <w:rsid w:val="007622BC"/>
    <w:rsid w:val="00776C16"/>
    <w:rsid w:val="00781D31"/>
    <w:rsid w:val="00782304"/>
    <w:rsid w:val="007835B6"/>
    <w:rsid w:val="00794720"/>
    <w:rsid w:val="007B7AD3"/>
    <w:rsid w:val="007C24CF"/>
    <w:rsid w:val="007C7076"/>
    <w:rsid w:val="007C775F"/>
    <w:rsid w:val="007D18C0"/>
    <w:rsid w:val="007E126D"/>
    <w:rsid w:val="007F067D"/>
    <w:rsid w:val="007F1F43"/>
    <w:rsid w:val="00816017"/>
    <w:rsid w:val="00816FB5"/>
    <w:rsid w:val="00822E22"/>
    <w:rsid w:val="00841F01"/>
    <w:rsid w:val="00855A66"/>
    <w:rsid w:val="00861B46"/>
    <w:rsid w:val="008670E0"/>
    <w:rsid w:val="008779AA"/>
    <w:rsid w:val="00890467"/>
    <w:rsid w:val="008961AB"/>
    <w:rsid w:val="008964D8"/>
    <w:rsid w:val="008D2631"/>
    <w:rsid w:val="008E5E97"/>
    <w:rsid w:val="008F2BE8"/>
    <w:rsid w:val="008F5D1B"/>
    <w:rsid w:val="00915AF8"/>
    <w:rsid w:val="00923A8E"/>
    <w:rsid w:val="0095586F"/>
    <w:rsid w:val="0097337A"/>
    <w:rsid w:val="009871B6"/>
    <w:rsid w:val="00991F95"/>
    <w:rsid w:val="00993559"/>
    <w:rsid w:val="009A38B9"/>
    <w:rsid w:val="009B1E0E"/>
    <w:rsid w:val="009D1A93"/>
    <w:rsid w:val="009E4221"/>
    <w:rsid w:val="009E6CFA"/>
    <w:rsid w:val="00A13A4E"/>
    <w:rsid w:val="00A26717"/>
    <w:rsid w:val="00A45BC1"/>
    <w:rsid w:val="00A45DBF"/>
    <w:rsid w:val="00A5124A"/>
    <w:rsid w:val="00A51ABE"/>
    <w:rsid w:val="00A6193B"/>
    <w:rsid w:val="00A81763"/>
    <w:rsid w:val="00A90E82"/>
    <w:rsid w:val="00AC4FE2"/>
    <w:rsid w:val="00AC6704"/>
    <w:rsid w:val="00AE0412"/>
    <w:rsid w:val="00AF0185"/>
    <w:rsid w:val="00AF28D4"/>
    <w:rsid w:val="00AF54FF"/>
    <w:rsid w:val="00B12CF0"/>
    <w:rsid w:val="00B12E56"/>
    <w:rsid w:val="00B238D7"/>
    <w:rsid w:val="00B326C2"/>
    <w:rsid w:val="00B470F5"/>
    <w:rsid w:val="00B566C3"/>
    <w:rsid w:val="00B659A6"/>
    <w:rsid w:val="00B70332"/>
    <w:rsid w:val="00B705B9"/>
    <w:rsid w:val="00B73F93"/>
    <w:rsid w:val="00B86F46"/>
    <w:rsid w:val="00BA129F"/>
    <w:rsid w:val="00BB2E27"/>
    <w:rsid w:val="00BB37D4"/>
    <w:rsid w:val="00BC29DE"/>
    <w:rsid w:val="00BC3D33"/>
    <w:rsid w:val="00BC7FFA"/>
    <w:rsid w:val="00BF279F"/>
    <w:rsid w:val="00BF3721"/>
    <w:rsid w:val="00BF6D45"/>
    <w:rsid w:val="00C22EAE"/>
    <w:rsid w:val="00C3623C"/>
    <w:rsid w:val="00C51D6E"/>
    <w:rsid w:val="00C57F52"/>
    <w:rsid w:val="00C63699"/>
    <w:rsid w:val="00C66A90"/>
    <w:rsid w:val="00C83141"/>
    <w:rsid w:val="00C94851"/>
    <w:rsid w:val="00CA0BDE"/>
    <w:rsid w:val="00CB3DD9"/>
    <w:rsid w:val="00CB767F"/>
    <w:rsid w:val="00CD0810"/>
    <w:rsid w:val="00CD1F40"/>
    <w:rsid w:val="00CD5227"/>
    <w:rsid w:val="00D14B5B"/>
    <w:rsid w:val="00D152EE"/>
    <w:rsid w:val="00D16F31"/>
    <w:rsid w:val="00D21CBD"/>
    <w:rsid w:val="00D34A28"/>
    <w:rsid w:val="00D40275"/>
    <w:rsid w:val="00D445B1"/>
    <w:rsid w:val="00D47B88"/>
    <w:rsid w:val="00D575DE"/>
    <w:rsid w:val="00D82B86"/>
    <w:rsid w:val="00DA4938"/>
    <w:rsid w:val="00DA4FED"/>
    <w:rsid w:val="00DD6329"/>
    <w:rsid w:val="00DE12FC"/>
    <w:rsid w:val="00DE6916"/>
    <w:rsid w:val="00DF0B80"/>
    <w:rsid w:val="00DF5319"/>
    <w:rsid w:val="00DF5664"/>
    <w:rsid w:val="00E04A0B"/>
    <w:rsid w:val="00E13FAC"/>
    <w:rsid w:val="00E24673"/>
    <w:rsid w:val="00E35B65"/>
    <w:rsid w:val="00E35BD6"/>
    <w:rsid w:val="00E5779B"/>
    <w:rsid w:val="00E71F2F"/>
    <w:rsid w:val="00E8072A"/>
    <w:rsid w:val="00E80E27"/>
    <w:rsid w:val="00E82A7E"/>
    <w:rsid w:val="00E86800"/>
    <w:rsid w:val="00E93FDD"/>
    <w:rsid w:val="00E974DE"/>
    <w:rsid w:val="00EA15E7"/>
    <w:rsid w:val="00EB6FB4"/>
    <w:rsid w:val="00ED2491"/>
    <w:rsid w:val="00EE708E"/>
    <w:rsid w:val="00EF733F"/>
    <w:rsid w:val="00EF7E37"/>
    <w:rsid w:val="00F05AE0"/>
    <w:rsid w:val="00F10F02"/>
    <w:rsid w:val="00F1775A"/>
    <w:rsid w:val="00F22DAC"/>
    <w:rsid w:val="00F4476C"/>
    <w:rsid w:val="00F455F1"/>
    <w:rsid w:val="00F46002"/>
    <w:rsid w:val="00F50E8C"/>
    <w:rsid w:val="00F52408"/>
    <w:rsid w:val="00F537C7"/>
    <w:rsid w:val="00F81D7C"/>
    <w:rsid w:val="00F82DE7"/>
    <w:rsid w:val="00F843C3"/>
    <w:rsid w:val="00F860C7"/>
    <w:rsid w:val="00F87EAF"/>
    <w:rsid w:val="00FA5BE4"/>
    <w:rsid w:val="00FB1EE1"/>
    <w:rsid w:val="00FB2DA0"/>
    <w:rsid w:val="00FD3952"/>
    <w:rsid w:val="00FF207A"/>
    <w:rsid w:val="01486CC2"/>
    <w:rsid w:val="029F131A"/>
    <w:rsid w:val="054F7CEC"/>
    <w:rsid w:val="157225B0"/>
    <w:rsid w:val="20432848"/>
    <w:rsid w:val="22C9268F"/>
    <w:rsid w:val="28047421"/>
    <w:rsid w:val="3E0B50DA"/>
    <w:rsid w:val="3EF84773"/>
    <w:rsid w:val="45360134"/>
    <w:rsid w:val="48D03F69"/>
    <w:rsid w:val="4A5C0519"/>
    <w:rsid w:val="4AEA7091"/>
    <w:rsid w:val="4BC80147"/>
    <w:rsid w:val="531734EA"/>
    <w:rsid w:val="546F5AA6"/>
    <w:rsid w:val="59C00DCF"/>
    <w:rsid w:val="5D6E00E3"/>
    <w:rsid w:val="6B9BA417"/>
    <w:rsid w:val="6CDA79E4"/>
    <w:rsid w:val="70B853A9"/>
    <w:rsid w:val="78ED7BA3"/>
    <w:rsid w:val="7D7F4E05"/>
    <w:rsid w:val="E7FF4A97"/>
    <w:rsid w:val="FEB79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0"/>
    <w:rPr>
      <w:rFonts w:ascii="Calibri" w:hAnsi="Calibri" w:eastAsia="宋体" w:cs="宋体"/>
      <w:kern w:val="2"/>
      <w:sz w:val="18"/>
      <w:szCs w:val="18"/>
    </w:rPr>
  </w:style>
  <w:style w:type="character" w:customStyle="1" w:styleId="12">
    <w:name w:val="页脚 字符"/>
    <w:basedOn w:val="8"/>
    <w:link w:val="3"/>
    <w:qFormat/>
    <w:uiPriority w:val="99"/>
    <w:rPr>
      <w:rFonts w:ascii="Calibri" w:hAnsi="Calibri" w:eastAsia="宋体" w:cs="宋体"/>
      <w:kern w:val="2"/>
      <w:sz w:val="18"/>
      <w:szCs w:val="18"/>
    </w:rPr>
  </w:style>
  <w:style w:type="character" w:customStyle="1" w:styleId="13">
    <w:name w:val="批注框文本 字符"/>
    <w:basedOn w:val="8"/>
    <w:link w:val="2"/>
    <w:qFormat/>
    <w:uiPriority w:val="0"/>
    <w:rPr>
      <w:rFonts w:ascii="Calibri" w:hAnsi="Calibri" w:eastAsia="宋体" w:cs="宋体"/>
      <w:kern w:val="2"/>
      <w:sz w:val="18"/>
      <w:szCs w:val="18"/>
    </w:rPr>
  </w:style>
  <w:style w:type="character" w:styleId="14">
    <w:name w:val="Placeholder Text"/>
    <w:basedOn w:val="8"/>
    <w:semiHidden/>
    <w:qFormat/>
    <w:uiPriority w:val="99"/>
    <w:rPr>
      <w:color w:val="808080"/>
    </w:rPr>
  </w:style>
  <w:style w:type="paragraph" w:customStyle="1" w:styleId="15">
    <w:name w:val="样式2"/>
    <w:basedOn w:val="1"/>
    <w:qFormat/>
    <w:uiPriority w:val="0"/>
    <w:pPr>
      <w:pBdr>
        <w:top w:val="none" w:color="auto" w:sz="0" w:space="1"/>
        <w:left w:val="none" w:color="auto" w:sz="0" w:space="4"/>
        <w:bottom w:val="none" w:color="auto" w:sz="0" w:space="1"/>
        <w:right w:val="none" w:color="auto" w:sz="0" w:space="4"/>
      </w:pBdr>
      <w:tabs>
        <w:tab w:val="left" w:pos="2820"/>
        <w:tab w:val="center" w:pos="4153"/>
        <w:tab w:val="right" w:pos="8306"/>
      </w:tabs>
      <w:snapToGrid w:val="0"/>
    </w:pPr>
    <w:rPr>
      <w:rFonts w:ascii="Times New Roman" w:hAnsi="Times New Roman" w:eastAsia="仿宋_GB2312" w:cs="Times New Roman"/>
      <w:sz w:val="32"/>
      <w:szCs w:val="32"/>
    </w:rPr>
  </w:style>
  <w:style w:type="character" w:customStyle="1" w:styleId="16">
    <w:name w:val="段 Char"/>
    <w:link w:val="17"/>
    <w:qFormat/>
    <w:uiPriority w:val="0"/>
    <w:rPr>
      <w:rFonts w:ascii="宋体"/>
      <w:sz w:val="21"/>
    </w:rPr>
  </w:style>
  <w:style w:type="paragraph" w:customStyle="1" w:styleId="17">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0</Words>
  <Characters>0</Characters>
  <Lines>41</Lines>
  <Paragraphs>11</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2021-06-08T17:20:00Z</dcterms:created>
  <dc:creator>Administrator</dc:creator>
  <cp:lastModifiedBy>DUWENJUN.</cp:lastModifiedBy>
  <cp:lastPrinted>2021-06-10T20:16:00Z</cp:lastPrinted>
  <dcterms:modified xsi:type="dcterms:W3CDTF">2021-12-10T10:01:45Z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204C8B6A84C34A818AEF2D8F4CCCEADD</vt:lpwstr>
  </property>
</Properties>
</file>