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b/>
          <w:bCs w:val="0"/>
          <w:sz w:val="28"/>
          <w:szCs w:val="28"/>
          <w:lang w:val="en-US" w:eastAsia="zh-CN"/>
        </w:rPr>
      </w:pPr>
      <w:r>
        <w:rPr>
          <w:rFonts w:hint="eastAsia" w:ascii="黑体" w:hAnsi="黑体" w:eastAsia="黑体"/>
          <w:b w:val="0"/>
          <w:bCs/>
          <w:sz w:val="28"/>
          <w:szCs w:val="28"/>
          <w:lang w:val="en-US" w:eastAsia="zh-CN"/>
        </w:rPr>
        <w:t>附件2：</w:t>
      </w:r>
    </w:p>
    <w:p>
      <w:pPr>
        <w:keepNext w:val="0"/>
        <w:keepLines w:val="0"/>
        <w:pageBreakBefore w:val="0"/>
        <w:widowControl w:val="0"/>
        <w:kinsoku/>
        <w:wordWrap/>
        <w:overflowPunct/>
        <w:topLinePunct w:val="0"/>
        <w:autoSpaceDE/>
        <w:autoSpaceDN/>
        <w:bidi w:val="0"/>
        <w:adjustRightInd/>
        <w:snapToGrid/>
        <w:spacing w:beforeAutospacing="0" w:afterAutospacing="0" w:line="640" w:lineRule="exact"/>
        <w:ind w:firstLine="640"/>
        <w:textAlignment w:val="auto"/>
        <w:rPr>
          <w:rFonts w:hint="default" w:ascii="仿宋" w:hAnsi="仿宋" w:eastAsia="仿宋" w:cs="仿宋"/>
          <w:b/>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val="0"/>
          <w:sz w:val="96"/>
          <w:szCs w:val="96"/>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val="0"/>
          <w:sz w:val="72"/>
          <w:szCs w:val="72"/>
          <w:u w:val="none"/>
          <w:lang w:val="en-US" w:eastAsia="zh-CN"/>
        </w:rPr>
      </w:pPr>
      <w:r>
        <w:rPr>
          <w:rFonts w:hint="eastAsia" w:ascii="宋体" w:hAnsi="宋体" w:eastAsia="宋体" w:cs="宋体"/>
          <w:b/>
          <w:bCs w:val="0"/>
          <w:sz w:val="72"/>
          <w:szCs w:val="72"/>
          <w:u w:val="none"/>
          <w:lang w:val="en-US" w:eastAsia="zh-CN"/>
        </w:rPr>
        <w:t>政府采购项目</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val="0"/>
          <w:sz w:val="72"/>
          <w:szCs w:val="72"/>
          <w:u w:val="none"/>
          <w:lang w:val="en-US" w:eastAsia="zh-CN"/>
        </w:rPr>
      </w:pPr>
      <w:r>
        <w:rPr>
          <w:rFonts w:hint="eastAsia" w:ascii="宋体" w:hAnsi="宋体" w:eastAsia="宋体" w:cs="宋体"/>
          <w:b/>
          <w:bCs w:val="0"/>
          <w:sz w:val="72"/>
          <w:szCs w:val="72"/>
          <w:u w:val="none"/>
          <w:lang w:val="en-US" w:eastAsia="zh-CN"/>
        </w:rPr>
        <w:t>采购实施计划</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b/>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b/>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b/>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default" w:ascii="黑体" w:hAnsi="黑体" w:eastAsia="黑体"/>
          <w:b w:val="0"/>
          <w:bCs/>
          <w:sz w:val="32"/>
          <w:szCs w:val="32"/>
          <w:u w:val="single"/>
          <w:lang w:val="en-US" w:eastAsia="zh-CN"/>
        </w:rPr>
      </w:pPr>
      <w:r>
        <w:rPr>
          <w:rFonts w:hint="eastAsia" w:ascii="黑体" w:hAnsi="黑体" w:eastAsia="黑体"/>
          <w:b w:val="0"/>
          <w:bCs/>
          <w:sz w:val="32"/>
          <w:szCs w:val="32"/>
          <w:lang w:val="en-US" w:eastAsia="zh-CN"/>
        </w:rPr>
        <w:t>项目名称：</w:t>
      </w:r>
      <w:r>
        <w:rPr>
          <w:rFonts w:hint="eastAsia" w:ascii="黑体" w:hAnsi="黑体" w:eastAsia="黑体"/>
          <w:b w:val="0"/>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default" w:ascii="黑体" w:hAnsi="黑体" w:eastAsia="黑体"/>
          <w:b w:val="0"/>
          <w:bCs/>
          <w:sz w:val="32"/>
          <w:szCs w:val="32"/>
          <w:lang w:val="en-US" w:eastAsia="zh-CN"/>
        </w:rPr>
      </w:pPr>
      <w:r>
        <w:rPr>
          <w:rFonts w:hint="eastAsia" w:ascii="黑体" w:hAnsi="黑体" w:eastAsia="黑体"/>
          <w:b w:val="0"/>
          <w:bCs/>
          <w:sz w:val="32"/>
          <w:szCs w:val="32"/>
          <w:lang w:val="en-US" w:eastAsia="zh-CN"/>
        </w:rPr>
        <w:t>采购单位：</w:t>
      </w:r>
      <w:r>
        <w:rPr>
          <w:rFonts w:hint="eastAsia" w:ascii="黑体" w:hAnsi="黑体" w:eastAsia="黑体"/>
          <w:b w:val="0"/>
          <w:bCs/>
          <w:sz w:val="32"/>
          <w:szCs w:val="32"/>
          <w:u w:val="single"/>
          <w:lang w:val="en-US" w:eastAsia="zh-CN"/>
        </w:rPr>
        <w:t xml:space="preserve">                         </w:t>
      </w:r>
      <w:r>
        <w:rPr>
          <w:rFonts w:hint="eastAsia" w:ascii="黑体" w:hAnsi="黑体" w:eastAsia="黑体"/>
          <w:b w:val="0"/>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default" w:ascii="黑体" w:hAnsi="黑体" w:eastAsia="黑体"/>
          <w:b w:val="0"/>
          <w:bCs/>
          <w:sz w:val="32"/>
          <w:szCs w:val="32"/>
          <w:u w:val="single"/>
          <w:lang w:val="en-US" w:eastAsia="zh-CN"/>
        </w:rPr>
      </w:pPr>
      <w:r>
        <w:rPr>
          <w:rFonts w:hint="eastAsia" w:ascii="黑体" w:hAnsi="黑体" w:eastAsia="黑体"/>
          <w:b w:val="0"/>
          <w:bCs/>
          <w:sz w:val="32"/>
          <w:szCs w:val="32"/>
          <w:lang w:val="en-US" w:eastAsia="zh-CN"/>
        </w:rPr>
        <w:t>编制单位：</w:t>
      </w:r>
      <w:r>
        <w:rPr>
          <w:rFonts w:hint="eastAsia" w:ascii="黑体" w:hAnsi="黑体" w:eastAsia="黑体"/>
          <w:b w:val="0"/>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default" w:ascii="黑体" w:hAnsi="黑体" w:eastAsia="黑体"/>
          <w:b w:val="0"/>
          <w:bCs/>
          <w:sz w:val="32"/>
          <w:szCs w:val="32"/>
          <w:u w:val="single"/>
          <w:lang w:val="en-US" w:eastAsia="zh-CN"/>
        </w:rPr>
      </w:pPr>
      <w:r>
        <w:rPr>
          <w:rFonts w:hint="eastAsia" w:ascii="黑体" w:hAnsi="黑体" w:eastAsia="黑体"/>
          <w:b w:val="0"/>
          <w:bCs/>
          <w:sz w:val="32"/>
          <w:szCs w:val="32"/>
          <w:lang w:val="en-US" w:eastAsia="zh-CN"/>
        </w:rPr>
        <w:t>编制时间：</w:t>
      </w:r>
      <w:r>
        <w:rPr>
          <w:rFonts w:hint="eastAsia" w:ascii="黑体" w:hAnsi="黑体" w:eastAsia="黑体"/>
          <w:b w:val="0"/>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124" w:firstLineChars="400"/>
        <w:jc w:val="both"/>
        <w:textAlignment w:val="auto"/>
        <w:rPr>
          <w:rFonts w:hint="eastAsia" w:ascii="黑体" w:hAnsi="黑体" w:eastAsia="黑体"/>
          <w:b/>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1124" w:firstLineChars="400"/>
        <w:jc w:val="both"/>
        <w:textAlignment w:val="auto"/>
        <w:rPr>
          <w:rFonts w:hint="eastAsia" w:ascii="黑体" w:hAnsi="黑体" w:eastAsia="黑体"/>
          <w:b/>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b/>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b/>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b/>
          <w:bCs w:val="0"/>
          <w:sz w:val="28"/>
          <w:szCs w:val="28"/>
          <w:lang w:val="en-US" w:eastAsia="zh-CN"/>
        </w:rPr>
      </w:pPr>
    </w:p>
    <w:p>
      <w:pPr>
        <w:spacing w:line="500" w:lineRule="exact"/>
        <w:jc w:val="center"/>
        <w:rPr>
          <w:rFonts w:hint="eastAsia" w:ascii="黑体" w:hAnsi="黑体" w:eastAsia="黑体"/>
          <w:b/>
          <w:w w:val="85"/>
          <w:sz w:val="36"/>
          <w:szCs w:val="36"/>
          <w:lang w:eastAsia="zh-CN"/>
        </w:rPr>
      </w:pPr>
    </w:p>
    <w:p>
      <w:pPr>
        <w:spacing w:line="500" w:lineRule="exact"/>
        <w:jc w:val="center"/>
        <w:rPr>
          <w:rFonts w:hint="eastAsia" w:ascii="黑体" w:hAnsi="黑体" w:eastAsia="黑体"/>
          <w:b w:val="0"/>
          <w:bCs/>
          <w:w w:val="85"/>
          <w:sz w:val="44"/>
          <w:szCs w:val="44"/>
        </w:rPr>
        <w:sectPr>
          <w:footerReference r:id="rId3" w:type="default"/>
          <w:pgSz w:w="11906" w:h="16838"/>
          <w:pgMar w:top="1440" w:right="1800" w:bottom="1440" w:left="1800" w:header="851" w:footer="992" w:gutter="0"/>
          <w:pgNumType w:start="1"/>
          <w:cols w:space="720" w:num="1"/>
          <w:docGrid w:type="lines" w:linePitch="312" w:charSpace="0"/>
        </w:sectPr>
      </w:pPr>
    </w:p>
    <w:p>
      <w:pPr>
        <w:spacing w:line="500" w:lineRule="exact"/>
        <w:jc w:val="center"/>
        <w:rPr>
          <w:rFonts w:hint="eastAsia" w:ascii="黑体" w:hAnsi="黑体" w:eastAsia="黑体"/>
          <w:b w:val="0"/>
          <w:bCs/>
          <w:w w:val="85"/>
          <w:sz w:val="44"/>
          <w:szCs w:val="44"/>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2"/>
        <w:gridCol w:w="1433"/>
        <w:gridCol w:w="1119"/>
        <w:gridCol w:w="747"/>
        <w:gridCol w:w="996"/>
        <w:gridCol w:w="802"/>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522" w:type="dxa"/>
            <w:gridSpan w:val="7"/>
            <w:tcBorders>
              <w:top w:val="nil"/>
              <w:left w:val="nil"/>
              <w:right w:val="nil"/>
            </w:tcBorders>
            <w:noWrap w:val="0"/>
            <w:vAlign w:val="top"/>
          </w:tcPr>
          <w:p>
            <w:pPr>
              <w:spacing w:line="500" w:lineRule="exact"/>
              <w:rPr>
                <w:rFonts w:ascii="黑体" w:hAnsi="黑体" w:eastAsia="黑体"/>
                <w:b/>
                <w:sz w:val="30"/>
                <w:szCs w:val="30"/>
              </w:rPr>
            </w:pPr>
            <w:r>
              <w:rPr>
                <w:rFonts w:ascii="黑体" w:hAnsi="黑体" w:eastAsia="黑体"/>
                <w:b w:val="0"/>
                <w:bCs/>
                <w:sz w:val="30"/>
                <w:szCs w:val="30"/>
              </w:rPr>
              <w:t>一</w:t>
            </w:r>
            <w:r>
              <w:rPr>
                <w:rFonts w:hint="eastAsia" w:ascii="黑体" w:hAnsi="黑体" w:eastAsia="黑体"/>
                <w:b w:val="0"/>
                <w:bCs/>
                <w:sz w:val="30"/>
                <w:szCs w:val="30"/>
              </w:rPr>
              <w:t>、</w:t>
            </w:r>
            <w:r>
              <w:rPr>
                <w:rFonts w:hint="eastAsia" w:ascii="黑体" w:hAnsi="黑体" w:eastAsia="黑体"/>
                <w:b w:val="0"/>
                <w:bCs/>
                <w:sz w:val="30"/>
                <w:szCs w:val="30"/>
                <w:lang w:eastAsia="zh-CN"/>
              </w:rPr>
              <w:t>采购</w:t>
            </w:r>
            <w:r>
              <w:rPr>
                <w:rFonts w:ascii="黑体" w:hAnsi="黑体" w:eastAsia="黑体"/>
                <w:b w:val="0"/>
                <w:bCs/>
                <w:sz w:val="30"/>
                <w:szCs w:val="30"/>
              </w:rPr>
              <w:t>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2112" w:type="dxa"/>
            <w:noWrap w:val="0"/>
            <w:vAlign w:val="center"/>
          </w:tcPr>
          <w:p>
            <w:pPr>
              <w:spacing w:line="500" w:lineRule="exact"/>
              <w:jc w:val="center"/>
              <w:rPr>
                <w:rFonts w:hint="eastAsia" w:ascii="宋体" w:hAnsi="宋体" w:eastAsia="宋体" w:cs="宋体"/>
                <w:sz w:val="28"/>
                <w:szCs w:val="28"/>
              </w:rPr>
            </w:pPr>
            <w:r>
              <w:rPr>
                <w:rFonts w:hint="eastAsia" w:ascii="宋体" w:hAnsi="宋体" w:eastAsia="宋体" w:cs="宋体"/>
                <w:sz w:val="28"/>
                <w:szCs w:val="28"/>
              </w:rPr>
              <w:t>项目名称</w:t>
            </w:r>
          </w:p>
        </w:tc>
        <w:tc>
          <w:tcPr>
            <w:tcW w:w="6410" w:type="dxa"/>
            <w:gridSpan w:val="6"/>
            <w:noWrap w:val="0"/>
            <w:vAlign w:val="center"/>
          </w:tcPr>
          <w:p>
            <w:pPr>
              <w:spacing w:line="500" w:lineRule="exact"/>
              <w:rPr>
                <w:rFonts w:hint="eastAsia" w:ascii="宋体" w:hAnsi="宋体" w:eastAsia="宋体" w:cs="宋体"/>
                <w:sz w:val="28"/>
                <w:szCs w:val="28"/>
              </w:rPr>
            </w:pPr>
            <w:r>
              <w:rPr>
                <w:rFonts w:hint="eastAsia" w:ascii="宋体" w:hAnsi="宋体" w:eastAsia="宋体" w:cs="宋体"/>
                <w:i/>
                <w:iCs/>
                <w:sz w:val="28"/>
                <w:szCs w:val="28"/>
                <w:lang w:val="en-US" w:eastAsia="zh-CN"/>
              </w:rPr>
              <w:t xml:space="preserve"> </w:t>
            </w:r>
            <w:r>
              <w:rPr>
                <w:rFonts w:hint="eastAsia" w:ascii="宋体" w:hAnsi="宋体" w:eastAsia="宋体" w:cs="宋体"/>
                <w:i/>
                <w:iCs/>
                <w:sz w:val="28"/>
                <w:szCs w:val="28"/>
                <w:lang w:eastAsia="zh-CN"/>
              </w:rPr>
              <w:t>请与预算申报批复名称保持一致</w:t>
            </w:r>
            <w:r>
              <w:rPr>
                <w:rFonts w:hint="eastAsia" w:ascii="宋体" w:hAnsi="宋体" w:cs="宋体"/>
                <w:i/>
                <w:iCs/>
                <w:sz w:val="28"/>
                <w:szCs w:val="28"/>
                <w:lang w:eastAsia="zh-CN"/>
              </w:rPr>
              <w:t>（可删除）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2112" w:type="dxa"/>
            <w:noWrap w:val="0"/>
            <w:vAlign w:val="center"/>
          </w:tcPr>
          <w:p>
            <w:pPr>
              <w:spacing w:line="500" w:lineRule="exact"/>
              <w:jc w:val="center"/>
              <w:rPr>
                <w:rFonts w:hint="eastAsia" w:ascii="宋体" w:hAnsi="宋体" w:eastAsia="宋体" w:cs="宋体"/>
                <w:sz w:val="28"/>
                <w:szCs w:val="28"/>
              </w:rPr>
            </w:pPr>
            <w:r>
              <w:rPr>
                <w:rFonts w:hint="eastAsia" w:ascii="宋体" w:hAnsi="宋体" w:eastAsia="宋体" w:cs="宋体"/>
                <w:sz w:val="28"/>
                <w:szCs w:val="28"/>
              </w:rPr>
              <w:t>采购项目类别</w:t>
            </w:r>
          </w:p>
        </w:tc>
        <w:tc>
          <w:tcPr>
            <w:tcW w:w="6410" w:type="dxa"/>
            <w:gridSpan w:val="6"/>
            <w:noWrap w:val="0"/>
            <w:vAlign w:val="center"/>
          </w:tcPr>
          <w:p>
            <w:pPr>
              <w:spacing w:line="500" w:lineRule="exact"/>
              <w:jc w:val="center"/>
              <w:rPr>
                <w:rFonts w:hint="eastAsia" w:ascii="宋体" w:hAnsi="宋体" w:eastAsia="宋体" w:cs="宋体"/>
                <w:sz w:val="28"/>
                <w:szCs w:val="28"/>
              </w:rPr>
            </w:pPr>
            <w:r>
              <w:rPr>
                <w:rFonts w:hint="eastAsia" w:ascii="宋体" w:hAnsi="宋体" w:eastAsia="宋体" w:cs="宋体"/>
                <w:sz w:val="28"/>
                <w:szCs w:val="28"/>
              </w:rPr>
              <w:t xml:space="preserve">□货物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□服务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2112" w:type="dxa"/>
            <w:noWrap w:val="0"/>
            <w:vAlign w:val="center"/>
          </w:tcPr>
          <w:p>
            <w:pPr>
              <w:spacing w:line="500" w:lineRule="exact"/>
              <w:jc w:val="center"/>
              <w:rPr>
                <w:rFonts w:hint="eastAsia" w:ascii="宋体" w:hAnsi="宋体" w:eastAsia="宋体" w:cs="宋体"/>
                <w:sz w:val="28"/>
                <w:szCs w:val="28"/>
              </w:rPr>
            </w:pPr>
            <w:r>
              <w:rPr>
                <w:rFonts w:hint="eastAsia" w:ascii="宋体" w:hAnsi="宋体" w:eastAsia="宋体" w:cs="宋体"/>
                <w:sz w:val="28"/>
                <w:szCs w:val="28"/>
              </w:rPr>
              <w:t>项目</w:t>
            </w:r>
            <w:r>
              <w:rPr>
                <w:rFonts w:hint="eastAsia" w:ascii="宋体" w:hAnsi="宋体" w:eastAsia="宋体" w:cs="宋体"/>
                <w:sz w:val="28"/>
                <w:szCs w:val="28"/>
                <w:lang w:eastAsia="zh-CN"/>
              </w:rPr>
              <w:t>实施</w:t>
            </w:r>
            <w:r>
              <w:rPr>
                <w:rFonts w:hint="eastAsia" w:ascii="宋体" w:hAnsi="宋体" w:eastAsia="宋体" w:cs="宋体"/>
                <w:sz w:val="28"/>
                <w:szCs w:val="28"/>
              </w:rPr>
              <w:t>单位</w:t>
            </w:r>
          </w:p>
        </w:tc>
        <w:tc>
          <w:tcPr>
            <w:tcW w:w="6410" w:type="dxa"/>
            <w:gridSpan w:val="6"/>
            <w:noWrap w:val="0"/>
            <w:vAlign w:val="center"/>
          </w:tcPr>
          <w:p>
            <w:pPr>
              <w:spacing w:line="500" w:lineRule="exact"/>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0" w:hRule="atLeast"/>
        </w:trPr>
        <w:tc>
          <w:tcPr>
            <w:tcW w:w="2112" w:type="dxa"/>
            <w:noWrap w:val="0"/>
            <w:vAlign w:val="center"/>
          </w:tcPr>
          <w:p>
            <w:pPr>
              <w:spacing w:line="500" w:lineRule="exact"/>
              <w:jc w:val="center"/>
              <w:rPr>
                <w:rFonts w:hint="eastAsia" w:ascii="宋体" w:hAnsi="宋体" w:eastAsia="宋体" w:cs="宋体"/>
                <w:sz w:val="28"/>
                <w:szCs w:val="28"/>
              </w:rPr>
            </w:pPr>
            <w:r>
              <w:rPr>
                <w:rFonts w:hint="eastAsia" w:ascii="宋体" w:hAnsi="宋体" w:eastAsia="宋体" w:cs="宋体"/>
                <w:sz w:val="28"/>
                <w:szCs w:val="28"/>
              </w:rPr>
              <w:t>采购实施计划</w:t>
            </w:r>
          </w:p>
          <w:p>
            <w:pPr>
              <w:spacing w:line="500" w:lineRule="exact"/>
              <w:jc w:val="center"/>
              <w:rPr>
                <w:rFonts w:hint="eastAsia" w:ascii="宋体" w:hAnsi="宋体" w:eastAsia="宋体" w:cs="宋体"/>
                <w:sz w:val="28"/>
                <w:szCs w:val="28"/>
              </w:rPr>
            </w:pPr>
            <w:r>
              <w:rPr>
                <w:rFonts w:hint="eastAsia" w:ascii="宋体" w:hAnsi="宋体" w:eastAsia="宋体" w:cs="宋体"/>
                <w:sz w:val="28"/>
                <w:szCs w:val="28"/>
              </w:rPr>
              <w:t>编制方式</w:t>
            </w:r>
          </w:p>
        </w:tc>
        <w:tc>
          <w:tcPr>
            <w:tcW w:w="6410" w:type="dxa"/>
            <w:gridSpan w:val="6"/>
            <w:noWrap w:val="0"/>
            <w:vAlign w:val="top"/>
          </w:tcPr>
          <w:p>
            <w:pPr>
              <w:spacing w:line="460" w:lineRule="exact"/>
              <w:rPr>
                <w:rFonts w:hint="eastAsia" w:ascii="宋体" w:hAnsi="宋体" w:eastAsia="宋体" w:cs="宋体"/>
                <w:sz w:val="28"/>
                <w:szCs w:val="28"/>
              </w:rPr>
            </w:pPr>
            <w:r>
              <w:rPr>
                <w:rFonts w:hint="eastAsia" w:ascii="宋体" w:hAnsi="宋体" w:eastAsia="宋体" w:cs="宋体"/>
                <w:sz w:val="28"/>
                <w:szCs w:val="28"/>
              </w:rPr>
              <w:t>□自行组织编制</w:t>
            </w:r>
          </w:p>
          <w:p>
            <w:pPr>
              <w:spacing w:line="460" w:lineRule="exact"/>
              <w:rPr>
                <w:rFonts w:hint="eastAsia" w:ascii="宋体" w:hAnsi="宋体" w:eastAsia="宋体" w:cs="宋体"/>
                <w:sz w:val="28"/>
                <w:szCs w:val="28"/>
              </w:rPr>
            </w:pPr>
            <w:r>
              <w:rPr>
                <w:rFonts w:hint="eastAsia" w:ascii="宋体" w:hAnsi="宋体" w:eastAsia="宋体" w:cs="宋体"/>
                <w:sz w:val="28"/>
                <w:szCs w:val="28"/>
              </w:rPr>
              <w:t xml:space="preserve">负责人：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联系电话：        </w:t>
            </w:r>
          </w:p>
          <w:p>
            <w:pPr>
              <w:spacing w:line="460" w:lineRule="exact"/>
              <w:rPr>
                <w:rFonts w:hint="eastAsia" w:ascii="宋体" w:hAnsi="宋体" w:eastAsia="宋体" w:cs="宋体"/>
                <w:sz w:val="28"/>
                <w:szCs w:val="28"/>
              </w:rPr>
            </w:pPr>
            <w:r>
              <w:rPr>
                <w:rFonts w:hint="eastAsia" w:ascii="宋体" w:hAnsi="宋体" w:eastAsia="宋体" w:cs="宋体"/>
                <w:sz w:val="28"/>
                <w:szCs w:val="28"/>
                <w:lang w:eastAsia="zh-CN"/>
              </w:rPr>
              <w:t>电子邮箱</w:t>
            </w:r>
            <w:r>
              <w:rPr>
                <w:rFonts w:hint="eastAsia" w:ascii="宋体" w:hAnsi="宋体" w:eastAsia="宋体" w:cs="宋体"/>
                <w:sz w:val="28"/>
                <w:szCs w:val="28"/>
              </w:rPr>
              <w:t>：</w:t>
            </w:r>
          </w:p>
          <w:p>
            <w:pPr>
              <w:spacing w:line="460" w:lineRule="exact"/>
              <w:rPr>
                <w:rFonts w:hint="eastAsia" w:ascii="宋体" w:hAnsi="宋体" w:eastAsia="宋体" w:cs="宋体"/>
                <w:sz w:val="28"/>
                <w:szCs w:val="28"/>
              </w:rPr>
            </w:pPr>
            <w:r>
              <w:rPr>
                <w:rFonts w:hint="eastAsia" w:ascii="宋体" w:hAnsi="宋体" w:eastAsia="宋体" w:cs="宋体"/>
                <w:sz w:val="28"/>
                <w:szCs w:val="28"/>
              </w:rPr>
              <w:t>其它参与编制人员：</w:t>
            </w:r>
          </w:p>
          <w:p>
            <w:pPr>
              <w:spacing w:line="460" w:lineRule="exact"/>
              <w:rPr>
                <w:rFonts w:hint="eastAsia" w:ascii="宋体" w:hAnsi="宋体" w:eastAsia="宋体" w:cs="宋体"/>
                <w:sz w:val="28"/>
                <w:szCs w:val="28"/>
              </w:rPr>
            </w:pPr>
          </w:p>
          <w:p>
            <w:pPr>
              <w:spacing w:line="460" w:lineRule="exact"/>
              <w:rPr>
                <w:rFonts w:hint="eastAsia" w:ascii="宋体" w:hAnsi="宋体" w:eastAsia="宋体" w:cs="宋体"/>
                <w:sz w:val="28"/>
                <w:szCs w:val="28"/>
              </w:rPr>
            </w:pPr>
            <w:r>
              <w:rPr>
                <w:rFonts w:hint="eastAsia" w:ascii="宋体" w:hAnsi="宋体" w:eastAsia="宋体" w:cs="宋体"/>
                <w:sz w:val="28"/>
                <w:szCs w:val="28"/>
              </w:rPr>
              <w:t>□委托采购代理机构或者其他第三方机构开展</w:t>
            </w:r>
          </w:p>
          <w:p>
            <w:pPr>
              <w:spacing w:line="460" w:lineRule="exact"/>
              <w:rPr>
                <w:rFonts w:hint="eastAsia" w:ascii="宋体" w:hAnsi="宋体" w:eastAsia="宋体" w:cs="宋体"/>
                <w:sz w:val="28"/>
                <w:szCs w:val="28"/>
              </w:rPr>
            </w:pPr>
            <w:r>
              <w:rPr>
                <w:rFonts w:hint="eastAsia" w:ascii="宋体" w:hAnsi="宋体" w:eastAsia="宋体" w:cs="宋体"/>
                <w:sz w:val="28"/>
                <w:szCs w:val="28"/>
              </w:rPr>
              <w:t>机构名称：</w:t>
            </w:r>
          </w:p>
          <w:p>
            <w:pPr>
              <w:spacing w:line="460" w:lineRule="exact"/>
              <w:rPr>
                <w:rFonts w:hint="eastAsia" w:ascii="宋体" w:hAnsi="宋体" w:eastAsia="宋体" w:cs="宋体"/>
                <w:sz w:val="28"/>
                <w:szCs w:val="28"/>
              </w:rPr>
            </w:pPr>
            <w:r>
              <w:rPr>
                <w:rFonts w:hint="eastAsia" w:ascii="宋体" w:hAnsi="宋体" w:eastAsia="宋体" w:cs="宋体"/>
                <w:sz w:val="28"/>
                <w:szCs w:val="28"/>
              </w:rPr>
              <w:t>联系人：             联系电话：</w:t>
            </w:r>
          </w:p>
          <w:p>
            <w:pPr>
              <w:spacing w:line="460" w:lineRule="exact"/>
              <w:rPr>
                <w:rFonts w:hint="eastAsia" w:ascii="宋体" w:hAnsi="宋体" w:eastAsia="宋体" w:cs="宋体"/>
                <w:sz w:val="28"/>
                <w:szCs w:val="28"/>
              </w:rPr>
            </w:pPr>
            <w:r>
              <w:rPr>
                <w:rFonts w:hint="eastAsia" w:ascii="宋体" w:hAnsi="宋体" w:eastAsia="宋体" w:cs="宋体"/>
                <w:sz w:val="28"/>
                <w:szCs w:val="28"/>
                <w:lang w:eastAsia="zh-CN"/>
              </w:rPr>
              <w:t>办公地址</w:t>
            </w:r>
            <w:r>
              <w:rPr>
                <w:rFonts w:hint="eastAsia" w:ascii="宋体" w:hAnsi="宋体" w:eastAsia="宋体" w:cs="宋体"/>
                <w:sz w:val="28"/>
                <w:szCs w:val="28"/>
              </w:rPr>
              <w:t>：</w:t>
            </w:r>
          </w:p>
          <w:p>
            <w:pPr>
              <w:spacing w:line="460" w:lineRule="exact"/>
              <w:rPr>
                <w:rFonts w:hint="eastAsia" w:ascii="宋体" w:hAnsi="宋体" w:eastAsia="宋体" w:cs="宋体"/>
                <w:sz w:val="28"/>
                <w:szCs w:val="28"/>
              </w:rPr>
            </w:pPr>
            <w:r>
              <w:rPr>
                <w:rFonts w:hint="eastAsia" w:ascii="宋体" w:hAnsi="宋体" w:eastAsia="宋体" w:cs="宋体"/>
                <w:sz w:val="28"/>
                <w:szCs w:val="28"/>
                <w:lang w:eastAsia="zh-C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2112" w:type="dxa"/>
            <w:noWrap w:val="0"/>
            <w:vAlign w:val="center"/>
          </w:tcPr>
          <w:p>
            <w:pPr>
              <w:spacing w:line="500" w:lineRule="exact"/>
              <w:jc w:val="center"/>
              <w:rPr>
                <w:rFonts w:hint="eastAsia" w:ascii="宋体" w:hAnsi="宋体" w:eastAsia="宋体" w:cs="宋体"/>
                <w:sz w:val="28"/>
                <w:szCs w:val="28"/>
              </w:rPr>
            </w:pPr>
            <w:r>
              <w:rPr>
                <w:rFonts w:hint="eastAsia" w:ascii="宋体" w:hAnsi="宋体" w:eastAsia="宋体" w:cs="宋体"/>
                <w:sz w:val="28"/>
                <w:szCs w:val="28"/>
              </w:rPr>
              <w:t>采购项目</w:t>
            </w:r>
          </w:p>
          <w:p>
            <w:pPr>
              <w:spacing w:line="500" w:lineRule="exact"/>
              <w:jc w:val="center"/>
              <w:rPr>
                <w:rFonts w:hint="eastAsia" w:ascii="宋体" w:hAnsi="宋体" w:eastAsia="宋体" w:cs="宋体"/>
                <w:sz w:val="28"/>
                <w:szCs w:val="28"/>
              </w:rPr>
            </w:pPr>
            <w:r>
              <w:rPr>
                <w:rFonts w:hint="eastAsia" w:ascii="宋体" w:hAnsi="宋体" w:eastAsia="宋体" w:cs="宋体"/>
                <w:sz w:val="28"/>
                <w:szCs w:val="28"/>
              </w:rPr>
              <w:t>预（概）算</w:t>
            </w:r>
          </w:p>
        </w:tc>
        <w:tc>
          <w:tcPr>
            <w:tcW w:w="6410" w:type="dxa"/>
            <w:gridSpan w:val="6"/>
            <w:noWrap w:val="0"/>
            <w:vAlign w:val="top"/>
          </w:tcPr>
          <w:p>
            <w:pPr>
              <w:spacing w:line="500" w:lineRule="exact"/>
              <w:rPr>
                <w:rFonts w:hint="eastAsia" w:ascii="宋体" w:hAnsi="宋体" w:eastAsia="宋体" w:cs="宋体"/>
                <w:sz w:val="28"/>
                <w:szCs w:val="28"/>
              </w:rPr>
            </w:pPr>
            <w:r>
              <w:rPr>
                <w:rFonts w:hint="eastAsia" w:ascii="宋体" w:hAnsi="宋体" w:eastAsia="宋体" w:cs="宋体"/>
                <w:sz w:val="28"/>
                <w:szCs w:val="28"/>
              </w:rPr>
              <w:t>采购项目预（概）算：</w:t>
            </w:r>
            <w:r>
              <w:rPr>
                <w:rFonts w:hint="eastAsia" w:ascii="宋体" w:hAnsi="宋体" w:eastAsia="宋体" w:cs="宋体"/>
                <w:sz w:val="28"/>
                <w:szCs w:val="28"/>
                <w:u w:val="single"/>
              </w:rPr>
              <w:t xml:space="preserve">         </w:t>
            </w:r>
            <w:r>
              <w:rPr>
                <w:rFonts w:hint="eastAsia" w:ascii="宋体" w:hAnsi="宋体" w:eastAsia="宋体" w:cs="宋体"/>
                <w:sz w:val="28"/>
                <w:szCs w:val="28"/>
              </w:rPr>
              <w:t>万元。</w:t>
            </w:r>
          </w:p>
          <w:p>
            <w:pPr>
              <w:spacing w:line="500" w:lineRule="exact"/>
              <w:rPr>
                <w:rFonts w:hint="eastAsia" w:ascii="宋体" w:hAnsi="宋体" w:eastAsia="宋体" w:cs="宋体"/>
                <w:sz w:val="28"/>
                <w:szCs w:val="28"/>
              </w:rPr>
            </w:pPr>
            <w:r>
              <w:rPr>
                <w:rFonts w:hint="eastAsia" w:ascii="宋体" w:hAnsi="宋体" w:eastAsia="宋体" w:cs="宋体"/>
                <w:sz w:val="28"/>
                <w:szCs w:val="28"/>
              </w:rPr>
              <w:t>如有最高限价，最高限价：</w:t>
            </w:r>
            <w:r>
              <w:rPr>
                <w:rFonts w:hint="eastAsia" w:ascii="宋体" w:hAnsi="宋体" w:eastAsia="宋体" w:cs="宋体"/>
                <w:sz w:val="28"/>
                <w:szCs w:val="28"/>
                <w:u w:val="single"/>
              </w:rPr>
              <w:t xml:space="preserve">         </w:t>
            </w:r>
            <w:r>
              <w:rPr>
                <w:rFonts w:hint="eastAsia" w:ascii="宋体" w:hAnsi="宋体" w:eastAsia="宋体" w:cs="宋体"/>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0" w:hRule="atLeast"/>
        </w:trPr>
        <w:tc>
          <w:tcPr>
            <w:tcW w:w="2112" w:type="dxa"/>
            <w:noWrap w:val="0"/>
            <w:vAlign w:val="center"/>
          </w:tcPr>
          <w:p>
            <w:pPr>
              <w:spacing w:line="500" w:lineRule="exact"/>
              <w:jc w:val="center"/>
              <w:rPr>
                <w:rFonts w:hint="eastAsia" w:ascii="宋体" w:hAnsi="宋体" w:eastAsia="宋体" w:cs="宋体"/>
                <w:sz w:val="28"/>
                <w:szCs w:val="28"/>
              </w:rPr>
            </w:pPr>
            <w:r>
              <w:rPr>
                <w:rFonts w:hint="eastAsia" w:ascii="宋体" w:hAnsi="宋体" w:eastAsia="宋体" w:cs="宋体"/>
                <w:sz w:val="28"/>
                <w:szCs w:val="28"/>
              </w:rPr>
              <w:t>采购标的及采购数量（规模）</w:t>
            </w:r>
          </w:p>
        </w:tc>
        <w:tc>
          <w:tcPr>
            <w:tcW w:w="6410" w:type="dxa"/>
            <w:gridSpan w:val="6"/>
            <w:noWrap w:val="0"/>
            <w:vAlign w:val="center"/>
          </w:tcPr>
          <w:p>
            <w:pPr>
              <w:spacing w:line="500" w:lineRule="exact"/>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2112" w:type="dxa"/>
            <w:noWrap w:val="0"/>
            <w:vAlign w:val="center"/>
          </w:tcPr>
          <w:p>
            <w:pPr>
              <w:spacing w:line="500" w:lineRule="exact"/>
              <w:jc w:val="center"/>
              <w:rPr>
                <w:rFonts w:hint="eastAsia" w:ascii="宋体" w:hAnsi="宋体" w:eastAsia="宋体" w:cs="宋体"/>
                <w:sz w:val="28"/>
                <w:szCs w:val="28"/>
              </w:rPr>
            </w:pPr>
            <w:r>
              <w:rPr>
                <w:rFonts w:hint="eastAsia" w:ascii="宋体" w:hAnsi="宋体" w:eastAsia="宋体" w:cs="宋体"/>
                <w:sz w:val="28"/>
                <w:szCs w:val="28"/>
              </w:rPr>
              <w:t>采购组织形式</w:t>
            </w:r>
          </w:p>
        </w:tc>
        <w:tc>
          <w:tcPr>
            <w:tcW w:w="6410" w:type="dxa"/>
            <w:gridSpan w:val="6"/>
            <w:noWrap w:val="0"/>
            <w:vAlign w:val="center"/>
          </w:tcPr>
          <w:p>
            <w:pPr>
              <w:spacing w:line="500" w:lineRule="exact"/>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eastAsia="zh-CN"/>
              </w:rPr>
              <w:t>单位</w:t>
            </w:r>
            <w:r>
              <w:rPr>
                <w:rFonts w:hint="eastAsia" w:ascii="宋体" w:hAnsi="宋体" w:eastAsia="宋体" w:cs="宋体"/>
                <w:sz w:val="28"/>
                <w:szCs w:val="28"/>
              </w:rPr>
              <w:t>自行组织     □委托采购代理机构组织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5" w:hRule="atLeast"/>
        </w:trPr>
        <w:tc>
          <w:tcPr>
            <w:tcW w:w="2112" w:type="dxa"/>
            <w:noWrap w:val="0"/>
            <w:vAlign w:val="center"/>
          </w:tcPr>
          <w:p>
            <w:pPr>
              <w:spacing w:line="500" w:lineRule="exact"/>
              <w:jc w:val="center"/>
              <w:rPr>
                <w:rFonts w:hint="eastAsia" w:ascii="宋体" w:hAnsi="宋体" w:eastAsia="宋体" w:cs="宋体"/>
                <w:sz w:val="28"/>
                <w:szCs w:val="28"/>
              </w:rPr>
            </w:pPr>
            <w:r>
              <w:rPr>
                <w:rFonts w:hint="eastAsia" w:ascii="宋体" w:hAnsi="宋体" w:eastAsia="宋体" w:cs="宋体"/>
                <w:sz w:val="28"/>
                <w:szCs w:val="28"/>
              </w:rPr>
              <w:t>采购方式</w:t>
            </w:r>
          </w:p>
        </w:tc>
        <w:tc>
          <w:tcPr>
            <w:tcW w:w="6410" w:type="dxa"/>
            <w:gridSpan w:val="6"/>
            <w:noWrap w:val="0"/>
            <w:vAlign w:val="top"/>
          </w:tcPr>
          <w:p>
            <w:pPr>
              <w:spacing w:line="500" w:lineRule="exact"/>
              <w:jc w:val="both"/>
              <w:rPr>
                <w:rFonts w:hint="eastAsia" w:ascii="宋体" w:hAnsi="宋体" w:eastAsia="宋体" w:cs="宋体"/>
                <w:sz w:val="28"/>
                <w:szCs w:val="28"/>
              </w:rPr>
            </w:pPr>
            <w:r>
              <w:rPr>
                <w:rFonts w:hint="eastAsia" w:ascii="宋体" w:hAnsi="宋体" w:eastAsia="宋体" w:cs="宋体"/>
                <w:sz w:val="28"/>
                <w:szCs w:val="28"/>
              </w:rPr>
              <w:sym w:font="Wingdings 2" w:char="00A3"/>
            </w:r>
            <w:r>
              <w:rPr>
                <w:rFonts w:hint="eastAsia" w:ascii="宋体" w:hAnsi="宋体" w:eastAsia="宋体" w:cs="宋体"/>
                <w:sz w:val="28"/>
                <w:szCs w:val="28"/>
              </w:rPr>
              <w:t xml:space="preserve">公开招标    </w:t>
            </w:r>
            <w:r>
              <w:rPr>
                <w:rFonts w:hint="eastAsia" w:ascii="宋体" w:hAnsi="宋体" w:eastAsia="宋体" w:cs="宋体"/>
                <w:sz w:val="28"/>
                <w:szCs w:val="28"/>
              </w:rPr>
              <w:sym w:font="Wingdings 2" w:char="00A3"/>
            </w:r>
            <w:r>
              <w:rPr>
                <w:rFonts w:hint="eastAsia" w:ascii="宋体" w:hAnsi="宋体" w:eastAsia="宋体" w:cs="宋体"/>
                <w:sz w:val="28"/>
                <w:szCs w:val="28"/>
              </w:rPr>
              <w:t xml:space="preserve">邀请招标    □竞争性谈判    </w:t>
            </w:r>
            <w:r>
              <w:rPr>
                <w:rFonts w:hint="eastAsia" w:ascii="宋体" w:hAnsi="宋体" w:eastAsia="宋体" w:cs="宋体"/>
                <w:sz w:val="28"/>
                <w:szCs w:val="28"/>
              </w:rPr>
              <w:sym w:font="Wingdings 2" w:char="00A3"/>
            </w:r>
            <w:r>
              <w:rPr>
                <w:rFonts w:hint="eastAsia" w:ascii="宋体" w:hAnsi="宋体" w:eastAsia="宋体" w:cs="宋体"/>
                <w:sz w:val="28"/>
                <w:szCs w:val="28"/>
              </w:rPr>
              <w:t>询价          □单一来源</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□竞争性磋商</w:t>
            </w:r>
          </w:p>
          <w:p>
            <w:pPr>
              <w:spacing w:line="500" w:lineRule="exact"/>
              <w:jc w:val="both"/>
              <w:rPr>
                <w:rFonts w:hint="eastAsia" w:ascii="宋体" w:hAnsi="宋体" w:eastAsia="宋体" w:cs="宋体"/>
                <w:sz w:val="28"/>
                <w:szCs w:val="28"/>
              </w:rPr>
            </w:pPr>
          </w:p>
          <w:p>
            <w:pPr>
              <w:spacing w:line="500" w:lineRule="exact"/>
              <w:jc w:val="both"/>
              <w:rPr>
                <w:rFonts w:hint="eastAsia" w:ascii="宋体" w:hAnsi="宋体" w:eastAsia="宋体" w:cs="宋体"/>
                <w:sz w:val="28"/>
                <w:szCs w:val="28"/>
                <w:u w:val="single"/>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适用理由：</w:t>
            </w:r>
            <w:r>
              <w:rPr>
                <w:rFonts w:hint="eastAsia" w:ascii="宋体" w:hAnsi="宋体" w:eastAsia="宋体" w:cs="宋体"/>
                <w:sz w:val="28"/>
                <w:szCs w:val="28"/>
                <w:u w:val="single"/>
              </w:rPr>
              <w:t xml:space="preserve">                                  </w:t>
            </w:r>
          </w:p>
          <w:p>
            <w:pPr>
              <w:spacing w:line="500" w:lineRule="exact"/>
              <w:jc w:val="both"/>
              <w:rPr>
                <w:rFonts w:hint="eastAsia" w:ascii="宋体" w:hAnsi="宋体" w:eastAsia="宋体" w:cs="宋体"/>
                <w:sz w:val="28"/>
                <w:szCs w:val="28"/>
              </w:rPr>
            </w:pP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p>
          <w:p>
            <w:pPr>
              <w:spacing w:line="240" w:lineRule="exact"/>
              <w:jc w:val="both"/>
              <w:rPr>
                <w:rFonts w:hint="eastAsia" w:ascii="宋体" w:hAnsi="宋体" w:eastAsia="宋体" w:cs="宋体"/>
                <w:b/>
                <w:bCs/>
                <w:sz w:val="28"/>
                <w:szCs w:val="28"/>
              </w:rPr>
            </w:pPr>
          </w:p>
          <w:p>
            <w:pPr>
              <w:spacing w:line="240" w:lineRule="exact"/>
              <w:ind w:firstLine="481"/>
              <w:jc w:val="both"/>
              <w:rPr>
                <w:rFonts w:hint="eastAsia" w:ascii="华文楷体" w:hAnsi="华文楷体" w:eastAsia="华文楷体" w:cs="华文楷体"/>
                <w:b/>
                <w:bCs/>
                <w:sz w:val="24"/>
                <w:szCs w:val="24"/>
                <w:lang w:eastAsia="zh-CN"/>
              </w:rPr>
            </w:pPr>
          </w:p>
          <w:p>
            <w:pPr>
              <w:spacing w:line="240" w:lineRule="exact"/>
              <w:jc w:val="both"/>
              <w:rPr>
                <w:rFonts w:hint="eastAsia" w:ascii="华文楷体" w:hAnsi="华文楷体" w:eastAsia="华文楷体" w:cs="华文楷体"/>
                <w:b/>
                <w:bCs/>
                <w:sz w:val="24"/>
                <w:szCs w:val="24"/>
              </w:rPr>
            </w:pPr>
            <w:r>
              <w:rPr>
                <w:rFonts w:hint="eastAsia" w:ascii="华文楷体" w:hAnsi="华文楷体" w:eastAsia="华文楷体" w:cs="华文楷体"/>
                <w:b/>
                <w:bCs/>
                <w:sz w:val="24"/>
                <w:szCs w:val="24"/>
                <w:lang w:eastAsia="zh-CN"/>
              </w:rPr>
              <w:t>编制</w:t>
            </w:r>
            <w:r>
              <w:rPr>
                <w:rFonts w:hint="eastAsia" w:ascii="华文楷体" w:hAnsi="华文楷体" w:eastAsia="华文楷体" w:cs="华文楷体"/>
                <w:b/>
                <w:bCs/>
                <w:sz w:val="24"/>
                <w:szCs w:val="24"/>
              </w:rPr>
              <w:t>说明：</w:t>
            </w:r>
          </w:p>
          <w:p>
            <w:pPr>
              <w:numPr>
                <w:ilvl w:val="0"/>
                <w:numId w:val="0"/>
              </w:numPr>
              <w:spacing w:line="240" w:lineRule="exact"/>
              <w:jc w:val="both"/>
              <w:rPr>
                <w:rFonts w:hint="eastAsia" w:ascii="楷体" w:hAnsi="楷体" w:eastAsia="楷体" w:cs="楷体"/>
                <w:sz w:val="24"/>
                <w:szCs w:val="24"/>
                <w:lang w:val="en-US" w:eastAsia="zh-CN"/>
              </w:rPr>
            </w:pPr>
            <w:r>
              <w:rPr>
                <w:rFonts w:hint="eastAsia" w:ascii="华文楷体" w:hAnsi="华文楷体" w:eastAsia="华文楷体" w:cs="华文楷体"/>
                <w:sz w:val="24"/>
                <w:szCs w:val="24"/>
                <w:lang w:val="en-US" w:eastAsia="zh-CN"/>
              </w:rPr>
              <w:t xml:space="preserve">   </w:t>
            </w:r>
            <w:r>
              <w:rPr>
                <w:rFonts w:hint="eastAsia" w:ascii="楷体" w:hAnsi="楷体" w:eastAsia="楷体" w:cs="楷体"/>
                <w:sz w:val="24"/>
                <w:szCs w:val="24"/>
                <w:lang w:val="en-US" w:eastAsia="zh-CN"/>
              </w:rPr>
              <w:t xml:space="preserve"> 1.采购需求客观、明确且规格、标准统一的采购项目，如通用设备、物业管理等，一般采用招标或者询价方式采购；</w:t>
            </w:r>
          </w:p>
          <w:p>
            <w:pPr>
              <w:numPr>
                <w:ilvl w:val="0"/>
                <w:numId w:val="0"/>
              </w:numPr>
              <w:spacing w:line="240" w:lineRule="exact"/>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    2.采购需求客观、明确，且技术较复杂或者专业性较强的采购项目，如大型装备、咨询服务等，一般采用招标、谈判（磋商）方式采购；</w:t>
            </w:r>
          </w:p>
          <w:p>
            <w:pPr>
              <w:numPr>
                <w:ilvl w:val="0"/>
                <w:numId w:val="0"/>
              </w:numPr>
              <w:spacing w:line="240" w:lineRule="exact"/>
              <w:jc w:val="both"/>
              <w:rPr>
                <w:rFonts w:hint="eastAsia" w:ascii="宋体" w:hAnsi="宋体" w:eastAsia="宋体" w:cs="宋体"/>
                <w:sz w:val="28"/>
                <w:szCs w:val="28"/>
              </w:rPr>
            </w:pPr>
            <w:r>
              <w:rPr>
                <w:rFonts w:hint="eastAsia" w:ascii="楷体" w:hAnsi="楷体" w:eastAsia="楷体" w:cs="楷体"/>
                <w:sz w:val="24"/>
                <w:szCs w:val="24"/>
                <w:lang w:val="en-US" w:eastAsia="zh-CN"/>
              </w:rPr>
              <w:t xml:space="preserve">    3.不能完全确定客观指标，需由供应商提供设计方案、解决方案或者组织方案的采购项目，如首购订购、设计服务、政府和社会资本合作等，一般采用谈判（磋商）方式采购。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5" w:hRule="atLeast"/>
        </w:trPr>
        <w:tc>
          <w:tcPr>
            <w:tcW w:w="2112" w:type="dxa"/>
            <w:vMerge w:val="restart"/>
            <w:noWrap w:val="0"/>
            <w:vAlign w:val="center"/>
          </w:tcPr>
          <w:p>
            <w:pPr>
              <w:spacing w:line="500" w:lineRule="exact"/>
              <w:jc w:val="center"/>
              <w:rPr>
                <w:sz w:val="28"/>
                <w:szCs w:val="28"/>
              </w:rPr>
            </w:pPr>
            <w:r>
              <w:rPr>
                <w:rFonts w:hint="eastAsia" w:ascii="宋体" w:hAnsi="宋体" w:eastAsia="宋体" w:cs="宋体"/>
                <w:sz w:val="28"/>
                <w:szCs w:val="28"/>
              </w:rPr>
              <w:t>落实政府采购政策有关内容</w:t>
            </w:r>
          </w:p>
        </w:tc>
        <w:tc>
          <w:tcPr>
            <w:tcW w:w="6410" w:type="dxa"/>
            <w:gridSpan w:val="6"/>
            <w:noWrap w:val="0"/>
            <w:vAlign w:val="center"/>
          </w:tcPr>
          <w:p>
            <w:pPr>
              <w:spacing w:line="500" w:lineRule="exact"/>
              <w:rPr>
                <w:rFonts w:hint="eastAsia" w:ascii="华文楷体" w:hAnsi="华文楷体" w:eastAsia="华文楷体" w:cs="华文楷体"/>
                <w:b/>
                <w:bCs/>
                <w:color w:val="auto"/>
                <w:sz w:val="28"/>
                <w:szCs w:val="28"/>
                <w:lang w:eastAsia="zh-CN"/>
              </w:rPr>
            </w:pPr>
            <w:r>
              <w:rPr>
                <w:rFonts w:hint="eastAsia" w:ascii="华文楷体" w:hAnsi="华文楷体" w:eastAsia="华文楷体" w:cs="华文楷体"/>
                <w:b/>
                <w:bCs/>
                <w:color w:val="auto"/>
                <w:sz w:val="28"/>
                <w:szCs w:val="28"/>
                <w:lang w:val="en-US" w:eastAsia="zh-CN"/>
              </w:rPr>
              <w:t>（一）</w:t>
            </w:r>
            <w:r>
              <w:rPr>
                <w:rFonts w:hint="eastAsia" w:ascii="华文楷体" w:hAnsi="华文楷体" w:eastAsia="华文楷体" w:cs="华文楷体"/>
                <w:b/>
                <w:bCs/>
                <w:color w:val="auto"/>
                <w:sz w:val="28"/>
                <w:szCs w:val="28"/>
                <w:u w:val="none"/>
              </w:rPr>
              <w:fldChar w:fldCharType="begin"/>
            </w:r>
            <w:r>
              <w:rPr>
                <w:rFonts w:hint="eastAsia" w:ascii="华文楷体" w:hAnsi="华文楷体" w:eastAsia="华文楷体" w:cs="华文楷体"/>
                <w:b/>
                <w:bCs/>
                <w:color w:val="auto"/>
                <w:sz w:val="28"/>
                <w:szCs w:val="28"/>
                <w:u w:val="none"/>
              </w:rPr>
              <w:instrText xml:space="preserve"> HYPERLINK "http://zbb.snnu.edu.cn/sfw_cms/e?page=cms.detail&amp;cid=4741&amp;nextcid=4741&amp;aid=7420" \t "_blank" </w:instrText>
            </w:r>
            <w:r>
              <w:rPr>
                <w:rFonts w:hint="eastAsia" w:ascii="华文楷体" w:hAnsi="华文楷体" w:eastAsia="华文楷体" w:cs="华文楷体"/>
                <w:b/>
                <w:bCs/>
                <w:color w:val="auto"/>
                <w:sz w:val="28"/>
                <w:szCs w:val="28"/>
                <w:u w:val="none"/>
              </w:rPr>
              <w:fldChar w:fldCharType="separate"/>
            </w:r>
            <w:r>
              <w:rPr>
                <w:rStyle w:val="6"/>
                <w:rFonts w:hint="eastAsia" w:ascii="华文楷体" w:hAnsi="华文楷体" w:eastAsia="华文楷体" w:cs="华文楷体"/>
                <w:b/>
                <w:bCs/>
                <w:color w:val="auto"/>
                <w:sz w:val="28"/>
                <w:szCs w:val="28"/>
                <w:u w:val="none"/>
              </w:rPr>
              <w:t>《政府采购促进中小企业发展管理办法》</w:t>
            </w:r>
            <w:r>
              <w:rPr>
                <w:rStyle w:val="6"/>
                <w:rFonts w:hint="eastAsia" w:ascii="华文楷体" w:hAnsi="华文楷体" w:eastAsia="华文楷体" w:cs="华文楷体"/>
                <w:b/>
                <w:bCs/>
                <w:color w:val="auto"/>
                <w:sz w:val="28"/>
                <w:szCs w:val="28"/>
                <w:u w:val="none"/>
              </w:rPr>
              <w:fldChar w:fldCharType="end"/>
            </w:r>
          </w:p>
          <w:p>
            <w:pPr>
              <w:spacing w:line="500" w:lineRule="exact"/>
              <w:rPr>
                <w:rFonts w:ascii="宋体" w:hAnsi="宋体" w:eastAsia="宋体" w:cs="Arial Unicode MS"/>
                <w:sz w:val="28"/>
                <w:szCs w:val="28"/>
                <w:u w:val="single"/>
              </w:rPr>
            </w:pPr>
            <w:r>
              <w:rPr>
                <w:rFonts w:hint="eastAsia" w:ascii="宋体" w:hAnsi="宋体" w:eastAsia="宋体" w:cs="Arial Unicode MS"/>
                <w:sz w:val="28"/>
                <w:szCs w:val="28"/>
              </w:rPr>
              <w:t>预留情况：</w:t>
            </w:r>
            <w:r>
              <w:rPr>
                <w:rFonts w:hint="eastAsia" w:ascii="宋体" w:hAnsi="宋体" w:eastAsia="宋体" w:cs="Arial Unicode MS"/>
                <w:sz w:val="28"/>
                <w:szCs w:val="28"/>
                <w:u w:val="single"/>
              </w:rPr>
              <w:t xml:space="preserve">                                      </w:t>
            </w:r>
          </w:p>
          <w:p>
            <w:pPr>
              <w:spacing w:line="500" w:lineRule="exact"/>
              <w:rPr>
                <w:rFonts w:ascii="宋体" w:hAnsi="宋体" w:eastAsia="宋体" w:cs="Arial Unicode MS"/>
                <w:sz w:val="28"/>
                <w:szCs w:val="28"/>
              </w:rPr>
            </w:pPr>
            <w:r>
              <w:rPr>
                <w:rFonts w:ascii="宋体" w:hAnsi="宋体" w:eastAsia="宋体" w:cs="Arial Unicode MS"/>
                <w:sz w:val="28"/>
                <w:szCs w:val="28"/>
                <w:u w:val="single"/>
              </w:rPr>
              <w:t xml:space="preserve">                                               </w:t>
            </w:r>
          </w:p>
          <w:p>
            <w:pPr>
              <w:spacing w:line="240" w:lineRule="exact"/>
              <w:rPr>
                <w:rFonts w:ascii="楷体" w:hAnsi="楷体" w:eastAsia="楷体"/>
              </w:rPr>
            </w:pPr>
          </w:p>
          <w:p>
            <w:pPr>
              <w:spacing w:line="240" w:lineRule="exact"/>
              <w:rPr>
                <w:rFonts w:hint="eastAsia" w:ascii="华文楷体" w:hAnsi="华文楷体" w:eastAsia="华文楷体" w:cs="华文楷体"/>
                <w:b/>
                <w:bCs/>
                <w:sz w:val="24"/>
                <w:szCs w:val="24"/>
                <w:lang w:eastAsia="zh-CN"/>
              </w:rPr>
            </w:pPr>
            <w:r>
              <w:rPr>
                <w:rFonts w:hint="eastAsia" w:ascii="华文楷体" w:hAnsi="华文楷体" w:eastAsia="华文楷体" w:cs="华文楷体"/>
                <w:b/>
                <w:bCs/>
                <w:sz w:val="24"/>
                <w:szCs w:val="24"/>
                <w:lang w:eastAsia="zh-CN"/>
              </w:rPr>
              <w:t>编制说明：</w:t>
            </w:r>
          </w:p>
          <w:p>
            <w:pPr>
              <w:numPr>
                <w:ilvl w:val="0"/>
                <w:numId w:val="0"/>
              </w:numPr>
              <w:spacing w:line="240" w:lineRule="exact"/>
              <w:jc w:val="both"/>
              <w:rPr>
                <w:rFonts w:hint="eastAsia" w:ascii="楷体" w:hAnsi="楷体" w:eastAsia="楷体" w:cs="楷体"/>
                <w:sz w:val="24"/>
                <w:szCs w:val="24"/>
                <w:lang w:val="en-US" w:eastAsia="zh-CN"/>
              </w:rPr>
            </w:pPr>
            <w:r>
              <w:rPr>
                <w:rFonts w:hint="eastAsia" w:ascii="华文楷体" w:hAnsi="华文楷体" w:eastAsia="华文楷体" w:cs="华文楷体"/>
                <w:sz w:val="24"/>
                <w:szCs w:val="24"/>
                <w:lang w:val="en-US" w:eastAsia="zh-CN"/>
              </w:rPr>
              <w:t xml:space="preserve">   </w:t>
            </w:r>
            <w:r>
              <w:rPr>
                <w:rFonts w:hint="eastAsia" w:ascii="楷体" w:hAnsi="楷体" w:eastAsia="楷体" w:cs="楷体"/>
                <w:sz w:val="24"/>
                <w:szCs w:val="24"/>
                <w:lang w:val="en-US" w:eastAsia="zh-CN"/>
              </w:rPr>
              <w:t xml:space="preserve"> 1.采购限额标准以上，200万元以下的货物和服务采购项目、400万元以下的工程采购项目，适宜由中小企业提供的，采购人应当专门面向中小企业采购。</w:t>
            </w:r>
          </w:p>
          <w:p>
            <w:pPr>
              <w:numPr>
                <w:ilvl w:val="0"/>
                <w:numId w:val="0"/>
              </w:numPr>
              <w:spacing w:line="240" w:lineRule="exact"/>
              <w:jc w:val="both"/>
              <w:rPr>
                <w:sz w:val="28"/>
                <w:szCs w:val="28"/>
              </w:rPr>
            </w:pPr>
            <w:r>
              <w:rPr>
                <w:rFonts w:hint="eastAsia" w:ascii="楷体" w:hAnsi="楷体" w:eastAsia="楷体" w:cs="楷体"/>
                <w:sz w:val="24"/>
                <w:szCs w:val="24"/>
                <w:lang w:val="en-US" w:eastAsia="zh-CN"/>
              </w:rPr>
              <w:t xml:space="preserve">    2.超过200万元的货物和服务采购项目、超过400万元的工程采购项目中适宜由中小企业提供的，预留该部分采购项目预算总额的30%以上专门面向中小企业采购，其中预留给小微企业的比例不低于60%。进口科研仪器设备填写“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2112" w:type="dxa"/>
            <w:vMerge w:val="continue"/>
            <w:noWrap w:val="0"/>
            <w:vAlign w:val="center"/>
          </w:tcPr>
          <w:p>
            <w:pPr>
              <w:spacing w:line="500" w:lineRule="exact"/>
              <w:jc w:val="center"/>
              <w:rPr>
                <w:sz w:val="28"/>
                <w:szCs w:val="28"/>
              </w:rPr>
            </w:pPr>
          </w:p>
        </w:tc>
        <w:tc>
          <w:tcPr>
            <w:tcW w:w="6410" w:type="dxa"/>
            <w:gridSpan w:val="6"/>
            <w:noWrap w:val="0"/>
            <w:vAlign w:val="center"/>
          </w:tcPr>
          <w:p>
            <w:pPr>
              <w:spacing w:line="400" w:lineRule="exact"/>
              <w:rPr>
                <w:rFonts w:hint="eastAsia" w:ascii="华文楷体" w:hAnsi="华文楷体" w:eastAsia="华文楷体" w:cs="华文楷体"/>
                <w:b/>
                <w:bCs/>
                <w:color w:val="auto"/>
                <w:sz w:val="28"/>
                <w:szCs w:val="28"/>
                <w:lang w:val="en-US" w:eastAsia="zh-CN"/>
              </w:rPr>
            </w:pPr>
            <w:r>
              <w:rPr>
                <w:rFonts w:hint="eastAsia" w:ascii="华文楷体" w:hAnsi="华文楷体" w:eastAsia="华文楷体" w:cs="华文楷体"/>
                <w:b/>
                <w:bCs/>
                <w:color w:val="auto"/>
                <w:sz w:val="28"/>
                <w:szCs w:val="28"/>
                <w:lang w:val="en-US" w:eastAsia="zh-CN"/>
              </w:rPr>
              <w:t>（二）</w:t>
            </w:r>
            <w:r>
              <w:rPr>
                <w:rFonts w:hint="eastAsia" w:ascii="华文楷体" w:hAnsi="华文楷体" w:eastAsia="华文楷体" w:cs="华文楷体"/>
                <w:b/>
                <w:bCs/>
                <w:color w:val="auto"/>
                <w:sz w:val="28"/>
                <w:szCs w:val="28"/>
                <w:lang w:val="en-US" w:eastAsia="zh-CN"/>
              </w:rPr>
              <w:fldChar w:fldCharType="begin"/>
            </w:r>
            <w:r>
              <w:rPr>
                <w:rFonts w:hint="eastAsia" w:ascii="华文楷体" w:hAnsi="华文楷体" w:eastAsia="华文楷体" w:cs="华文楷体"/>
                <w:b/>
                <w:bCs/>
                <w:color w:val="auto"/>
                <w:sz w:val="28"/>
                <w:szCs w:val="28"/>
                <w:lang w:val="en-US" w:eastAsia="zh-CN"/>
              </w:rPr>
              <w:instrText xml:space="preserve"> HYPERLINK "http://zbb.snnu.edu.cn/sfw_cms/e?page=cms.detail&amp;cid=44563&amp;nextcid=4741&amp;aid=8092" \t "_blank" </w:instrText>
            </w:r>
            <w:r>
              <w:rPr>
                <w:rFonts w:hint="eastAsia" w:ascii="华文楷体" w:hAnsi="华文楷体" w:eastAsia="华文楷体" w:cs="华文楷体"/>
                <w:b/>
                <w:bCs/>
                <w:color w:val="auto"/>
                <w:sz w:val="28"/>
                <w:szCs w:val="28"/>
                <w:lang w:val="en-US" w:eastAsia="zh-CN"/>
              </w:rPr>
              <w:fldChar w:fldCharType="separate"/>
            </w:r>
            <w:r>
              <w:rPr>
                <w:rFonts w:hint="eastAsia" w:ascii="华文楷体" w:hAnsi="华文楷体" w:eastAsia="华文楷体" w:cs="华文楷体"/>
                <w:b/>
                <w:bCs/>
                <w:color w:val="auto"/>
                <w:sz w:val="28"/>
                <w:szCs w:val="28"/>
                <w:lang w:val="en-US" w:eastAsia="zh-CN"/>
              </w:rPr>
              <w:t>《关于深入开展政府采购脱贫地区农副产品工作推进乡村产业振兴的实施意见》</w:t>
            </w:r>
            <w:r>
              <w:rPr>
                <w:rFonts w:hint="eastAsia" w:ascii="华文楷体" w:hAnsi="华文楷体" w:eastAsia="华文楷体" w:cs="华文楷体"/>
                <w:b/>
                <w:bCs/>
                <w:color w:val="auto"/>
                <w:sz w:val="28"/>
                <w:szCs w:val="28"/>
                <w:lang w:val="en-US" w:eastAsia="zh-CN"/>
              </w:rPr>
              <w:fldChar w:fldCharType="end"/>
            </w:r>
          </w:p>
          <w:p>
            <w:pPr>
              <w:spacing w:line="500" w:lineRule="exact"/>
              <w:rPr>
                <w:rFonts w:ascii="宋体" w:hAnsi="宋体" w:eastAsia="宋体" w:cs="Arial Unicode MS"/>
                <w:sz w:val="28"/>
                <w:szCs w:val="28"/>
                <w:u w:val="single"/>
              </w:rPr>
            </w:pPr>
            <w:r>
              <w:rPr>
                <w:rFonts w:hint="eastAsia" w:ascii="宋体" w:hAnsi="宋体" w:eastAsia="宋体" w:cs="Arial Unicode MS"/>
                <w:sz w:val="28"/>
                <w:szCs w:val="28"/>
              </w:rPr>
              <w:t>具体情况：</w:t>
            </w:r>
            <w:r>
              <w:rPr>
                <w:rFonts w:hint="eastAsia" w:ascii="宋体" w:hAnsi="宋体" w:eastAsia="宋体" w:cs="Arial Unicode MS"/>
                <w:sz w:val="28"/>
                <w:szCs w:val="28"/>
                <w:u w:val="single"/>
              </w:rPr>
              <w:t xml:space="preserve">                                      </w:t>
            </w:r>
          </w:p>
          <w:p>
            <w:pPr>
              <w:spacing w:line="400" w:lineRule="exact"/>
              <w:rPr>
                <w:sz w:val="28"/>
                <w:szCs w:val="28"/>
              </w:rPr>
            </w:pPr>
            <w:r>
              <w:rPr>
                <w:rFonts w:ascii="宋体" w:hAnsi="宋体" w:eastAsia="宋体" w:cs="Arial Unicode MS"/>
                <w:sz w:val="28"/>
                <w:szCs w:val="28"/>
                <w:u w:val="single"/>
              </w:rPr>
              <w:t xml:space="preserve">                                               </w:t>
            </w:r>
          </w:p>
          <w:p>
            <w:pPr>
              <w:spacing w:line="240" w:lineRule="exact"/>
              <w:rPr>
                <w:rFonts w:hint="eastAsia" w:ascii="华文楷体" w:hAnsi="华文楷体" w:eastAsia="华文楷体" w:cs="华文楷体"/>
                <w:b/>
                <w:bCs/>
                <w:sz w:val="24"/>
                <w:szCs w:val="24"/>
                <w:lang w:eastAsia="zh-CN"/>
              </w:rPr>
            </w:pPr>
          </w:p>
          <w:p>
            <w:pPr>
              <w:spacing w:line="240" w:lineRule="exact"/>
              <w:rPr>
                <w:rFonts w:hint="eastAsia" w:ascii="华文楷体" w:hAnsi="华文楷体" w:eastAsia="华文楷体" w:cs="华文楷体"/>
                <w:b/>
                <w:bCs/>
                <w:sz w:val="24"/>
                <w:szCs w:val="24"/>
                <w:lang w:eastAsia="zh-CN"/>
              </w:rPr>
            </w:pPr>
            <w:r>
              <w:rPr>
                <w:rFonts w:hint="eastAsia" w:ascii="华文楷体" w:hAnsi="华文楷体" w:eastAsia="华文楷体" w:cs="华文楷体"/>
                <w:b/>
                <w:bCs/>
                <w:sz w:val="24"/>
                <w:szCs w:val="24"/>
                <w:lang w:eastAsia="zh-CN"/>
              </w:rPr>
              <w:t>编制说明：</w:t>
            </w:r>
          </w:p>
          <w:p>
            <w:pPr>
              <w:numPr>
                <w:ilvl w:val="0"/>
                <w:numId w:val="0"/>
              </w:numPr>
              <w:spacing w:line="240" w:lineRule="exact"/>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    各级预算单位要按照食堂采购不低于10%的预留比例在“832平台”填报预留份额，并遵循质优价廉、竞争择优的原则，通过“832平台”在全国832个脱贫县范围内采购农副产品，及时在线支付货款，不得拖欠。</w:t>
            </w:r>
          </w:p>
          <w:p>
            <w:pPr>
              <w:numPr>
                <w:ilvl w:val="0"/>
                <w:numId w:val="0"/>
              </w:numPr>
              <w:spacing w:line="240" w:lineRule="exact"/>
              <w:jc w:val="both"/>
              <w:rPr>
                <w:sz w:val="28"/>
                <w:szCs w:val="28"/>
              </w:rPr>
            </w:pPr>
            <w:r>
              <w:rPr>
                <w:rFonts w:hint="eastAsia" w:ascii="楷体" w:hAnsi="楷体" w:eastAsia="楷体" w:cs="楷体"/>
                <w:sz w:val="24"/>
                <w:szCs w:val="24"/>
                <w:lang w:val="en-US" w:eastAsia="zh-CN"/>
              </w:rPr>
              <w:t>鼓励各级预算单位工会组织通过“832平台”采购工会福利、慰问品等，有关采购金额计入本单位年度采购总额。此项仅仅涉及食堂食材，工会福利、慰问品等，其它项目填写“不适用”。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0" w:hRule="atLeast"/>
        </w:trPr>
        <w:tc>
          <w:tcPr>
            <w:tcW w:w="2112" w:type="dxa"/>
            <w:vMerge w:val="continue"/>
            <w:noWrap w:val="0"/>
            <w:vAlign w:val="center"/>
          </w:tcPr>
          <w:p>
            <w:pPr>
              <w:spacing w:line="500" w:lineRule="exact"/>
              <w:jc w:val="center"/>
              <w:rPr>
                <w:sz w:val="28"/>
                <w:szCs w:val="28"/>
              </w:rPr>
            </w:pPr>
          </w:p>
        </w:tc>
        <w:tc>
          <w:tcPr>
            <w:tcW w:w="6410" w:type="dxa"/>
            <w:gridSpan w:val="6"/>
            <w:noWrap w:val="0"/>
            <w:vAlign w:val="center"/>
          </w:tcPr>
          <w:p>
            <w:pPr>
              <w:spacing w:line="400" w:lineRule="exact"/>
              <w:rPr>
                <w:rFonts w:hint="eastAsia" w:ascii="华文楷体" w:hAnsi="华文楷体" w:eastAsia="华文楷体" w:cs="华文楷体"/>
                <w:b/>
                <w:bCs/>
                <w:color w:val="auto"/>
                <w:sz w:val="28"/>
                <w:szCs w:val="28"/>
                <w:lang w:val="en-US" w:eastAsia="zh-CN"/>
              </w:rPr>
            </w:pPr>
            <w:r>
              <w:rPr>
                <w:rFonts w:hint="eastAsia" w:ascii="华文楷体" w:hAnsi="华文楷体" w:eastAsia="华文楷体" w:cs="华文楷体"/>
                <w:b/>
                <w:bCs/>
                <w:color w:val="auto"/>
                <w:sz w:val="28"/>
                <w:szCs w:val="28"/>
                <w:lang w:val="en-US" w:eastAsia="zh-CN"/>
              </w:rPr>
              <w:t>（三）</w:t>
            </w:r>
            <w:r>
              <w:rPr>
                <w:rFonts w:hint="eastAsia" w:ascii="华文楷体" w:hAnsi="华文楷体" w:eastAsia="华文楷体" w:cs="华文楷体"/>
                <w:b/>
                <w:bCs/>
                <w:color w:val="auto"/>
                <w:sz w:val="28"/>
                <w:szCs w:val="28"/>
                <w:lang w:val="en-US" w:eastAsia="zh-CN"/>
              </w:rPr>
              <w:fldChar w:fldCharType="begin"/>
            </w:r>
            <w:r>
              <w:rPr>
                <w:rFonts w:hint="eastAsia" w:ascii="华文楷体" w:hAnsi="华文楷体" w:eastAsia="华文楷体" w:cs="华文楷体"/>
                <w:b/>
                <w:bCs/>
                <w:color w:val="auto"/>
                <w:sz w:val="28"/>
                <w:szCs w:val="28"/>
                <w:lang w:val="en-US" w:eastAsia="zh-CN"/>
              </w:rPr>
              <w:instrText xml:space="preserve"> HYPERLINK "http://zbb.snnu.edu.cn/sfw_cms/e?page=cms.detail&amp;cid=4741&amp;nextcid=4741&amp;aid=8106" \t "_blank" </w:instrText>
            </w:r>
            <w:r>
              <w:rPr>
                <w:rFonts w:hint="eastAsia" w:ascii="华文楷体" w:hAnsi="华文楷体" w:eastAsia="华文楷体" w:cs="华文楷体"/>
                <w:b/>
                <w:bCs/>
                <w:color w:val="auto"/>
                <w:sz w:val="28"/>
                <w:szCs w:val="28"/>
                <w:lang w:val="en-US" w:eastAsia="zh-CN"/>
              </w:rPr>
              <w:fldChar w:fldCharType="separate"/>
            </w:r>
            <w:r>
              <w:rPr>
                <w:rFonts w:hint="eastAsia" w:ascii="华文楷体" w:hAnsi="华文楷体" w:eastAsia="华文楷体" w:cs="华文楷体"/>
                <w:b/>
                <w:bCs/>
                <w:color w:val="auto"/>
                <w:sz w:val="28"/>
                <w:szCs w:val="28"/>
                <w:lang w:val="en-US" w:eastAsia="zh-CN"/>
              </w:rPr>
              <w:t>《关于政府采购支持监狱企业发展有关问题的通知》</w:t>
            </w:r>
            <w:r>
              <w:rPr>
                <w:rFonts w:hint="eastAsia" w:ascii="华文楷体" w:hAnsi="华文楷体" w:eastAsia="华文楷体" w:cs="华文楷体"/>
                <w:b/>
                <w:bCs/>
                <w:color w:val="auto"/>
                <w:sz w:val="28"/>
                <w:szCs w:val="28"/>
                <w:lang w:val="en-US" w:eastAsia="zh-CN"/>
              </w:rPr>
              <w:fldChar w:fldCharType="end"/>
            </w:r>
            <w:r>
              <w:rPr>
                <w:rFonts w:hint="eastAsia" w:ascii="华文楷体" w:hAnsi="华文楷体" w:eastAsia="华文楷体" w:cs="华文楷体"/>
                <w:b/>
                <w:bCs/>
                <w:color w:val="auto"/>
                <w:sz w:val="28"/>
                <w:szCs w:val="28"/>
                <w:lang w:val="en-US" w:eastAsia="zh-CN"/>
              </w:rPr>
              <w:fldChar w:fldCharType="begin"/>
            </w:r>
            <w:r>
              <w:rPr>
                <w:rFonts w:hint="eastAsia" w:ascii="华文楷体" w:hAnsi="华文楷体" w:eastAsia="华文楷体" w:cs="华文楷体"/>
                <w:b/>
                <w:bCs/>
                <w:color w:val="auto"/>
                <w:sz w:val="28"/>
                <w:szCs w:val="28"/>
                <w:lang w:val="en-US" w:eastAsia="zh-CN"/>
              </w:rPr>
              <w:instrText xml:space="preserve"> HYPERLINK "http://zbb.snnu.edu.cn/sfw_cms/e?page=cms.detail&amp;cid=4741&amp;nextcid=4741&amp;aid=5151" \t "_blank" </w:instrText>
            </w:r>
            <w:r>
              <w:rPr>
                <w:rFonts w:hint="eastAsia" w:ascii="华文楷体" w:hAnsi="华文楷体" w:eastAsia="华文楷体" w:cs="华文楷体"/>
                <w:b/>
                <w:bCs/>
                <w:color w:val="auto"/>
                <w:sz w:val="28"/>
                <w:szCs w:val="28"/>
                <w:lang w:val="en-US" w:eastAsia="zh-CN"/>
              </w:rPr>
              <w:fldChar w:fldCharType="separate"/>
            </w:r>
            <w:r>
              <w:rPr>
                <w:rFonts w:hint="eastAsia" w:ascii="华文楷体" w:hAnsi="华文楷体" w:eastAsia="华文楷体" w:cs="华文楷体"/>
                <w:b/>
                <w:bCs/>
                <w:color w:val="auto"/>
                <w:sz w:val="28"/>
                <w:szCs w:val="28"/>
                <w:lang w:val="en-US" w:eastAsia="zh-CN"/>
              </w:rPr>
              <w:t>《关于促进残疾人就业政府采购政策的通知》</w:t>
            </w:r>
            <w:r>
              <w:rPr>
                <w:rFonts w:hint="eastAsia" w:ascii="华文楷体" w:hAnsi="华文楷体" w:eastAsia="华文楷体" w:cs="华文楷体"/>
                <w:b/>
                <w:bCs/>
                <w:color w:val="auto"/>
                <w:sz w:val="28"/>
                <w:szCs w:val="28"/>
                <w:lang w:val="en-US" w:eastAsia="zh-CN"/>
              </w:rPr>
              <w:fldChar w:fldCharType="end"/>
            </w:r>
          </w:p>
          <w:p>
            <w:pPr>
              <w:spacing w:line="500" w:lineRule="exact"/>
              <w:rPr>
                <w:rFonts w:ascii="宋体" w:hAnsi="宋体" w:eastAsia="宋体" w:cs="Arial Unicode MS"/>
                <w:sz w:val="28"/>
                <w:szCs w:val="28"/>
                <w:u w:val="single"/>
              </w:rPr>
            </w:pPr>
            <w:r>
              <w:rPr>
                <w:rFonts w:hint="eastAsia" w:ascii="宋体" w:hAnsi="宋体" w:eastAsia="宋体" w:cs="Arial Unicode MS"/>
                <w:sz w:val="28"/>
                <w:szCs w:val="28"/>
              </w:rPr>
              <w:t>具体情况：</w:t>
            </w:r>
            <w:r>
              <w:rPr>
                <w:rFonts w:hint="eastAsia" w:ascii="宋体" w:hAnsi="宋体" w:eastAsia="宋体" w:cs="Arial Unicode MS"/>
                <w:sz w:val="28"/>
                <w:szCs w:val="28"/>
                <w:u w:val="single"/>
              </w:rPr>
              <w:t xml:space="preserve">                                      </w:t>
            </w:r>
          </w:p>
          <w:p>
            <w:pPr>
              <w:spacing w:line="500" w:lineRule="exact"/>
              <w:rPr>
                <w:sz w:val="28"/>
                <w:szCs w:val="28"/>
              </w:rPr>
            </w:pPr>
            <w:r>
              <w:rPr>
                <w:rFonts w:ascii="宋体" w:hAnsi="宋体" w:eastAsia="宋体" w:cs="Arial Unicode MS"/>
                <w:sz w:val="28"/>
                <w:szCs w:val="28"/>
                <w:u w:val="single"/>
              </w:rPr>
              <w:t xml:space="preserve">                                               </w:t>
            </w:r>
          </w:p>
          <w:p>
            <w:pPr>
              <w:spacing w:line="240" w:lineRule="exact"/>
              <w:rPr>
                <w:rFonts w:hint="eastAsia" w:ascii="华文楷体" w:hAnsi="华文楷体" w:eastAsia="华文楷体" w:cs="华文楷体"/>
                <w:b/>
                <w:bCs/>
                <w:sz w:val="24"/>
                <w:szCs w:val="24"/>
                <w:lang w:eastAsia="zh-CN"/>
              </w:rPr>
            </w:pPr>
          </w:p>
          <w:p>
            <w:pPr>
              <w:spacing w:line="240" w:lineRule="exact"/>
              <w:rPr>
                <w:rFonts w:hint="eastAsia" w:ascii="楷体" w:hAnsi="楷体" w:eastAsia="楷体" w:cs="楷体"/>
                <w:b/>
                <w:bCs/>
                <w:sz w:val="24"/>
                <w:szCs w:val="24"/>
                <w:lang w:eastAsia="zh-CN"/>
              </w:rPr>
            </w:pPr>
            <w:r>
              <w:rPr>
                <w:rFonts w:hint="eastAsia" w:ascii="楷体" w:hAnsi="楷体" w:eastAsia="楷体" w:cs="楷体"/>
                <w:b/>
                <w:bCs/>
                <w:sz w:val="24"/>
                <w:szCs w:val="24"/>
                <w:lang w:eastAsia="zh-CN"/>
              </w:rPr>
              <w:t>编制说明：</w:t>
            </w:r>
          </w:p>
          <w:p>
            <w:pPr>
              <w:spacing w:line="240" w:lineRule="exact"/>
              <w:rPr>
                <w:rFonts w:ascii="楷体" w:hAnsi="楷体" w:eastAsia="楷体"/>
                <w:sz w:val="24"/>
                <w:szCs w:val="24"/>
              </w:rPr>
            </w:pPr>
            <w:r>
              <w:rPr>
                <w:rFonts w:hint="eastAsia" w:ascii="华文楷体" w:hAnsi="华文楷体" w:eastAsia="华文楷体" w:cs="华文楷体"/>
                <w:b/>
                <w:bCs/>
                <w:sz w:val="24"/>
                <w:szCs w:val="24"/>
                <w:lang w:val="en-US" w:eastAsia="zh-CN"/>
              </w:rPr>
              <w:t xml:space="preserve">    </w:t>
            </w:r>
            <w:r>
              <w:rPr>
                <w:rFonts w:hint="eastAsia" w:ascii="楷体" w:hAnsi="楷体" w:eastAsia="楷体"/>
                <w:sz w:val="24"/>
                <w:szCs w:val="24"/>
              </w:rPr>
              <w:t>各地区、各部门要积极通过预留采购份额支持监狱企业。有制服采购项目的部门，应加强对政府采购预算和计划编制工作的统筹，预留本部门制服采购项目预算总额的30%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各地区可以结合本地区实际，对监狱企业生产的办公用品、家具用具、车辆维修和提供的保养服务、消防设备等，提出预留份额等政府采购支持措施，加大对监狱企业产品的采购力度。</w:t>
            </w:r>
          </w:p>
          <w:p>
            <w:pPr>
              <w:spacing w:line="240" w:lineRule="exact"/>
              <w:rPr>
                <w:sz w:val="28"/>
                <w:szCs w:val="28"/>
              </w:rPr>
            </w:pPr>
            <w:r>
              <w:rPr>
                <w:rFonts w:hint="eastAsia" w:ascii="楷体" w:hAnsi="楷体" w:eastAsia="楷体"/>
                <w:sz w:val="24"/>
                <w:szCs w:val="24"/>
                <w:lang w:val="en-US" w:eastAsia="zh-CN"/>
              </w:rPr>
              <w:t xml:space="preserve">    </w:t>
            </w:r>
            <w:r>
              <w:rPr>
                <w:rFonts w:hint="eastAsia" w:ascii="楷体" w:hAnsi="楷体" w:eastAsia="楷体"/>
                <w:sz w:val="24"/>
                <w:szCs w:val="24"/>
              </w:rPr>
              <w:t>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2112" w:type="dxa"/>
            <w:vMerge w:val="continue"/>
            <w:tcBorders>
              <w:bottom w:val="single" w:color="auto" w:sz="4" w:space="0"/>
            </w:tcBorders>
            <w:noWrap w:val="0"/>
            <w:vAlign w:val="center"/>
          </w:tcPr>
          <w:p>
            <w:pPr>
              <w:spacing w:line="500" w:lineRule="exact"/>
              <w:jc w:val="center"/>
              <w:rPr>
                <w:sz w:val="28"/>
                <w:szCs w:val="28"/>
              </w:rPr>
            </w:pPr>
          </w:p>
        </w:tc>
        <w:tc>
          <w:tcPr>
            <w:tcW w:w="6410" w:type="dxa"/>
            <w:gridSpan w:val="6"/>
            <w:tcBorders>
              <w:bottom w:val="single" w:color="auto" w:sz="4" w:space="0"/>
            </w:tcBorders>
            <w:noWrap w:val="0"/>
            <w:vAlign w:val="center"/>
          </w:tcPr>
          <w:p>
            <w:pPr>
              <w:spacing w:line="400" w:lineRule="exact"/>
              <w:rPr>
                <w:rFonts w:hint="eastAsia" w:ascii="华文楷体" w:hAnsi="华文楷体" w:eastAsia="华文楷体" w:cs="华文楷体"/>
                <w:b/>
                <w:bCs/>
                <w:color w:val="auto"/>
                <w:sz w:val="28"/>
                <w:szCs w:val="28"/>
                <w:lang w:val="en-US" w:eastAsia="zh-CN"/>
              </w:rPr>
            </w:pPr>
            <w:r>
              <w:rPr>
                <w:rFonts w:hint="eastAsia" w:ascii="华文楷体" w:hAnsi="华文楷体" w:eastAsia="华文楷体" w:cs="华文楷体"/>
                <w:b/>
                <w:bCs/>
                <w:color w:val="auto"/>
                <w:sz w:val="28"/>
                <w:szCs w:val="28"/>
                <w:lang w:val="en-US" w:eastAsia="zh-CN"/>
              </w:rPr>
              <w:t>（四）</w:t>
            </w:r>
            <w:r>
              <w:rPr>
                <w:rFonts w:hint="eastAsia" w:ascii="华文楷体" w:hAnsi="华文楷体" w:eastAsia="华文楷体" w:cs="华文楷体"/>
                <w:b/>
                <w:bCs/>
                <w:color w:val="auto"/>
                <w:sz w:val="28"/>
                <w:szCs w:val="28"/>
                <w:lang w:val="en-US" w:eastAsia="zh-CN"/>
              </w:rPr>
              <w:fldChar w:fldCharType="begin"/>
            </w:r>
            <w:r>
              <w:rPr>
                <w:rFonts w:hint="eastAsia" w:ascii="华文楷体" w:hAnsi="华文楷体" w:eastAsia="华文楷体" w:cs="华文楷体"/>
                <w:b/>
                <w:bCs/>
                <w:color w:val="auto"/>
                <w:sz w:val="28"/>
                <w:szCs w:val="28"/>
                <w:lang w:val="en-US" w:eastAsia="zh-CN"/>
              </w:rPr>
              <w:instrText xml:space="preserve"> HYPERLINK "http://zbb.snnu.edu.cn/sfw_cms/e?page=cms.detail&amp;cid=4741&amp;nextcid=4741&amp;aid=5880" \t "_blank" </w:instrText>
            </w:r>
            <w:r>
              <w:rPr>
                <w:rFonts w:hint="eastAsia" w:ascii="华文楷体" w:hAnsi="华文楷体" w:eastAsia="华文楷体" w:cs="华文楷体"/>
                <w:b/>
                <w:bCs/>
                <w:color w:val="auto"/>
                <w:sz w:val="28"/>
                <w:szCs w:val="28"/>
                <w:lang w:val="en-US" w:eastAsia="zh-CN"/>
              </w:rPr>
              <w:fldChar w:fldCharType="separate"/>
            </w:r>
            <w:r>
              <w:rPr>
                <w:rFonts w:hint="eastAsia" w:ascii="华文楷体" w:hAnsi="华文楷体" w:eastAsia="华文楷体" w:cs="华文楷体"/>
                <w:b/>
                <w:bCs/>
                <w:color w:val="auto"/>
                <w:sz w:val="28"/>
                <w:szCs w:val="28"/>
                <w:lang w:val="en-US" w:eastAsia="zh-CN"/>
              </w:rPr>
              <w:t>《关于印发环境标志产品政府采购品目清单的通知》</w:t>
            </w:r>
            <w:r>
              <w:rPr>
                <w:rFonts w:hint="eastAsia" w:ascii="华文楷体" w:hAnsi="华文楷体" w:eastAsia="华文楷体" w:cs="华文楷体"/>
                <w:b/>
                <w:bCs/>
                <w:color w:val="auto"/>
                <w:sz w:val="28"/>
                <w:szCs w:val="28"/>
                <w:lang w:val="en-US" w:eastAsia="zh-CN"/>
              </w:rPr>
              <w:fldChar w:fldCharType="end"/>
            </w:r>
            <w:r>
              <w:rPr>
                <w:rFonts w:hint="eastAsia" w:ascii="华文楷体" w:hAnsi="华文楷体" w:eastAsia="华文楷体" w:cs="华文楷体"/>
                <w:b/>
                <w:bCs/>
                <w:color w:val="auto"/>
                <w:sz w:val="28"/>
                <w:szCs w:val="28"/>
                <w:lang w:val="en-US" w:eastAsia="zh-CN"/>
              </w:rPr>
              <w:fldChar w:fldCharType="begin"/>
            </w:r>
            <w:r>
              <w:rPr>
                <w:rFonts w:hint="eastAsia" w:ascii="华文楷体" w:hAnsi="华文楷体" w:eastAsia="华文楷体" w:cs="华文楷体"/>
                <w:b/>
                <w:bCs/>
                <w:color w:val="auto"/>
                <w:sz w:val="28"/>
                <w:szCs w:val="28"/>
                <w:lang w:val="en-US" w:eastAsia="zh-CN"/>
              </w:rPr>
              <w:instrText xml:space="preserve"> HYPERLINK "http://zbb.snnu.edu.cn/sfw_cms/e?page=cms.detail&amp;cid=4741&amp;nextcid=4741&amp;aid=5992" \t "_blank" </w:instrText>
            </w:r>
            <w:r>
              <w:rPr>
                <w:rFonts w:hint="eastAsia" w:ascii="华文楷体" w:hAnsi="华文楷体" w:eastAsia="华文楷体" w:cs="华文楷体"/>
                <w:b/>
                <w:bCs/>
                <w:color w:val="auto"/>
                <w:sz w:val="28"/>
                <w:szCs w:val="28"/>
                <w:lang w:val="en-US" w:eastAsia="zh-CN"/>
              </w:rPr>
              <w:fldChar w:fldCharType="separate"/>
            </w:r>
            <w:r>
              <w:rPr>
                <w:rFonts w:hint="eastAsia" w:ascii="华文楷体" w:hAnsi="华文楷体" w:eastAsia="华文楷体" w:cs="华文楷体"/>
                <w:b/>
                <w:bCs/>
                <w:color w:val="auto"/>
                <w:sz w:val="28"/>
                <w:szCs w:val="28"/>
                <w:lang w:val="en-US" w:eastAsia="zh-CN"/>
              </w:rPr>
              <w:t>《关于印发节能产品政府采购品目清单的通知》</w:t>
            </w:r>
            <w:r>
              <w:rPr>
                <w:rFonts w:hint="eastAsia" w:ascii="华文楷体" w:hAnsi="华文楷体" w:eastAsia="华文楷体" w:cs="华文楷体"/>
                <w:b/>
                <w:bCs/>
                <w:color w:val="auto"/>
                <w:sz w:val="28"/>
                <w:szCs w:val="28"/>
                <w:lang w:val="en-US" w:eastAsia="zh-CN"/>
              </w:rPr>
              <w:fldChar w:fldCharType="end"/>
            </w:r>
            <w:r>
              <w:rPr>
                <w:rFonts w:hint="eastAsia" w:ascii="华文楷体" w:hAnsi="华文楷体" w:eastAsia="华文楷体" w:cs="华文楷体"/>
                <w:b/>
                <w:bCs/>
                <w:color w:val="auto"/>
                <w:sz w:val="28"/>
                <w:szCs w:val="28"/>
                <w:lang w:val="en-US" w:eastAsia="zh-CN"/>
              </w:rPr>
              <w:t>等有关支持创新、绿色发展政策。</w:t>
            </w:r>
          </w:p>
          <w:p>
            <w:pPr>
              <w:spacing w:line="500" w:lineRule="exact"/>
              <w:rPr>
                <w:rFonts w:ascii="宋体" w:hAnsi="宋体" w:eastAsia="宋体" w:cs="Arial Unicode MS"/>
                <w:sz w:val="28"/>
                <w:szCs w:val="28"/>
                <w:u w:val="single"/>
              </w:rPr>
            </w:pPr>
            <w:r>
              <w:rPr>
                <w:rFonts w:hint="eastAsia" w:ascii="宋体" w:hAnsi="宋体" w:eastAsia="宋体" w:cs="Arial Unicode MS"/>
                <w:sz w:val="28"/>
                <w:szCs w:val="28"/>
              </w:rPr>
              <w:t>具体情况：</w:t>
            </w:r>
            <w:r>
              <w:rPr>
                <w:rFonts w:hint="eastAsia" w:ascii="宋体" w:hAnsi="宋体" w:eastAsia="宋体" w:cs="Arial Unicode MS"/>
                <w:sz w:val="28"/>
                <w:szCs w:val="28"/>
                <w:u w:val="single"/>
              </w:rPr>
              <w:t xml:space="preserve">                                      </w:t>
            </w:r>
          </w:p>
          <w:p>
            <w:pPr>
              <w:spacing w:line="500" w:lineRule="exact"/>
              <w:rPr>
                <w:rFonts w:ascii="宋体" w:hAnsi="宋体" w:eastAsia="宋体" w:cs="Arial Unicode MS"/>
                <w:sz w:val="28"/>
                <w:szCs w:val="28"/>
                <w:u w:val="single"/>
              </w:rPr>
            </w:pPr>
            <w:r>
              <w:rPr>
                <w:rFonts w:ascii="宋体" w:hAnsi="宋体" w:eastAsia="宋体" w:cs="Arial Unicode MS"/>
                <w:sz w:val="28"/>
                <w:szCs w:val="28"/>
                <w:u w:val="single"/>
              </w:rPr>
              <w:t xml:space="preserve">                                               </w:t>
            </w:r>
          </w:p>
          <w:p>
            <w:pPr>
              <w:spacing w:line="240" w:lineRule="exact"/>
              <w:rPr>
                <w:rFonts w:hint="eastAsia" w:ascii="华文楷体" w:hAnsi="华文楷体" w:eastAsia="华文楷体" w:cs="华文楷体"/>
                <w:b/>
                <w:bCs/>
                <w:sz w:val="24"/>
                <w:szCs w:val="24"/>
                <w:lang w:eastAsia="zh-CN"/>
              </w:rPr>
            </w:pPr>
          </w:p>
          <w:p>
            <w:pPr>
              <w:spacing w:line="240" w:lineRule="exact"/>
              <w:rPr>
                <w:rFonts w:hint="eastAsia" w:ascii="华文楷体" w:hAnsi="华文楷体" w:eastAsia="华文楷体" w:cs="华文楷体"/>
                <w:b/>
                <w:bCs/>
                <w:sz w:val="24"/>
                <w:szCs w:val="24"/>
                <w:lang w:eastAsia="zh-CN"/>
              </w:rPr>
            </w:pPr>
            <w:r>
              <w:rPr>
                <w:rFonts w:hint="eastAsia" w:ascii="华文楷体" w:hAnsi="华文楷体" w:eastAsia="华文楷体" w:cs="华文楷体"/>
                <w:b/>
                <w:bCs/>
                <w:sz w:val="24"/>
                <w:szCs w:val="24"/>
                <w:lang w:eastAsia="zh-CN"/>
              </w:rPr>
              <w:t>编制说明：</w:t>
            </w:r>
          </w:p>
          <w:p>
            <w:pPr>
              <w:spacing w:line="240" w:lineRule="exact"/>
              <w:rPr>
                <w:sz w:val="28"/>
                <w:szCs w:val="28"/>
              </w:rPr>
            </w:pPr>
            <w:r>
              <w:rPr>
                <w:rFonts w:hint="eastAsia" w:ascii="华文楷体" w:hAnsi="华文楷体" w:eastAsia="华文楷体" w:cs="华文楷体"/>
                <w:b/>
                <w:bCs/>
                <w:sz w:val="24"/>
                <w:szCs w:val="24"/>
                <w:lang w:val="en-US" w:eastAsia="zh-CN"/>
              </w:rPr>
              <w:t xml:space="preserve">   </w:t>
            </w:r>
            <w:r>
              <w:rPr>
                <w:rFonts w:hint="eastAsia" w:ascii="楷体" w:hAnsi="楷体" w:eastAsia="楷体"/>
                <w:sz w:val="24"/>
                <w:szCs w:val="24"/>
                <w:lang w:val="en-US" w:eastAsia="zh-CN"/>
              </w:rPr>
              <w:t xml:space="preserve"> </w:t>
            </w:r>
            <w:r>
              <w:rPr>
                <w:rFonts w:hint="eastAsia" w:ascii="楷体" w:hAnsi="楷体" w:eastAsia="楷体"/>
                <w:sz w:val="24"/>
                <w:szCs w:val="24"/>
                <w:lang w:eastAsia="zh-CN"/>
              </w:rPr>
              <w:t>按照品目清单，列出政府强制采购的节能产品，优先采购的节能、环境产品。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522" w:type="dxa"/>
            <w:gridSpan w:val="7"/>
            <w:tcBorders>
              <w:left w:val="nil"/>
              <w:right w:val="nil"/>
            </w:tcBorders>
            <w:noWrap w:val="0"/>
            <w:vAlign w:val="center"/>
          </w:tcPr>
          <w:p>
            <w:pPr>
              <w:spacing w:line="500" w:lineRule="exact"/>
              <w:rPr>
                <w:sz w:val="28"/>
                <w:szCs w:val="28"/>
              </w:rPr>
            </w:pPr>
            <w:r>
              <w:rPr>
                <w:rFonts w:hint="eastAsia" w:ascii="黑体" w:hAnsi="黑体" w:eastAsia="黑体"/>
                <w:b w:val="0"/>
                <w:bCs/>
                <w:sz w:val="30"/>
                <w:szCs w:val="30"/>
              </w:rPr>
              <w:t>二、合同订立安排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2112" w:type="dxa"/>
            <w:noWrap w:val="0"/>
            <w:vAlign w:val="center"/>
          </w:tcPr>
          <w:p>
            <w:pPr>
              <w:spacing w:line="500" w:lineRule="exact"/>
              <w:jc w:val="center"/>
              <w:rPr>
                <w:rFonts w:hint="eastAsia" w:ascii="宋体" w:hAnsi="宋体" w:eastAsia="宋体" w:cs="宋体"/>
                <w:sz w:val="28"/>
                <w:szCs w:val="28"/>
              </w:rPr>
            </w:pPr>
            <w:r>
              <w:rPr>
                <w:rFonts w:hint="eastAsia" w:ascii="宋体" w:hAnsi="宋体" w:eastAsia="宋体" w:cs="宋体"/>
                <w:sz w:val="28"/>
                <w:szCs w:val="28"/>
              </w:rPr>
              <w:t>采购包划分</w:t>
            </w:r>
          </w:p>
          <w:p>
            <w:pPr>
              <w:spacing w:line="500" w:lineRule="exact"/>
              <w:jc w:val="center"/>
              <w:rPr>
                <w:rFonts w:hint="eastAsia" w:ascii="宋体" w:hAnsi="宋体" w:eastAsia="宋体" w:cs="宋体"/>
                <w:sz w:val="28"/>
                <w:szCs w:val="28"/>
              </w:rPr>
            </w:pPr>
            <w:r>
              <w:rPr>
                <w:rFonts w:hint="eastAsia" w:ascii="宋体" w:hAnsi="宋体" w:eastAsia="宋体" w:cs="宋体"/>
                <w:sz w:val="28"/>
                <w:szCs w:val="28"/>
              </w:rPr>
              <w:t>与合同分包</w:t>
            </w:r>
          </w:p>
        </w:tc>
        <w:tc>
          <w:tcPr>
            <w:tcW w:w="6410" w:type="dxa"/>
            <w:gridSpan w:val="6"/>
            <w:noWrap w:val="0"/>
            <w:vAlign w:val="center"/>
          </w:tcPr>
          <w:p>
            <w:pPr>
              <w:spacing w:line="500" w:lineRule="exact"/>
              <w:rPr>
                <w:rFonts w:hint="eastAsia" w:ascii="宋体" w:hAnsi="宋体" w:eastAsia="宋体" w:cs="宋体"/>
                <w:sz w:val="28"/>
                <w:szCs w:val="28"/>
              </w:rPr>
            </w:pPr>
            <w:r>
              <w:rPr>
                <w:rFonts w:hint="eastAsia" w:ascii="宋体" w:hAnsi="宋体" w:eastAsia="宋体" w:cs="宋体"/>
                <w:sz w:val="28"/>
                <w:szCs w:val="28"/>
              </w:rPr>
              <w:t>□不分包。</w:t>
            </w:r>
          </w:p>
          <w:p>
            <w:pPr>
              <w:spacing w:line="500" w:lineRule="exact"/>
              <w:rPr>
                <w:rFonts w:hint="eastAsia" w:ascii="宋体" w:hAnsi="宋体" w:eastAsia="宋体" w:cs="宋体"/>
                <w:sz w:val="28"/>
                <w:szCs w:val="28"/>
                <w:u w:val="single"/>
              </w:rPr>
            </w:pPr>
            <w:r>
              <w:rPr>
                <w:rFonts w:hint="eastAsia" w:ascii="宋体" w:hAnsi="宋体" w:eastAsia="宋体" w:cs="宋体"/>
                <w:sz w:val="28"/>
                <w:szCs w:val="28"/>
              </w:rPr>
              <w:t>□分包。分包情况：</w:t>
            </w:r>
            <w:r>
              <w:rPr>
                <w:rFonts w:hint="eastAsia" w:ascii="宋体" w:hAnsi="宋体" w:eastAsia="宋体" w:cs="宋体"/>
                <w:sz w:val="28"/>
                <w:szCs w:val="28"/>
                <w:u w:val="single"/>
              </w:rPr>
              <w:t xml:space="preserve">                              </w:t>
            </w:r>
          </w:p>
          <w:p>
            <w:pPr>
              <w:spacing w:line="500" w:lineRule="exact"/>
              <w:rPr>
                <w:rFonts w:hint="eastAsia" w:ascii="宋体" w:hAnsi="宋体" w:eastAsia="宋体" w:cs="宋体"/>
              </w:rPr>
            </w:pPr>
            <w:r>
              <w:rPr>
                <w:rFonts w:hint="eastAsia" w:ascii="宋体" w:hAnsi="宋体" w:eastAsia="宋体" w:cs="宋体"/>
                <w:sz w:val="28"/>
                <w:szCs w:val="28"/>
                <w:u w:val="single"/>
              </w:rPr>
              <w:t xml:space="preserve">                                               </w:t>
            </w:r>
          </w:p>
          <w:p>
            <w:pPr>
              <w:spacing w:line="240" w:lineRule="exact"/>
              <w:rPr>
                <w:rFonts w:hint="eastAsia" w:ascii="宋体" w:hAnsi="宋体" w:eastAsia="宋体" w:cs="宋体"/>
                <w:lang w:eastAsia="zh-CN"/>
              </w:rPr>
            </w:pPr>
          </w:p>
          <w:p>
            <w:pPr>
              <w:spacing w:line="240" w:lineRule="exact"/>
              <w:rPr>
                <w:rFonts w:hint="eastAsia" w:ascii="华文楷体" w:hAnsi="华文楷体" w:eastAsia="华文楷体" w:cs="华文楷体"/>
                <w:b/>
                <w:bCs/>
                <w:sz w:val="24"/>
                <w:szCs w:val="24"/>
                <w:lang w:eastAsia="zh-CN"/>
              </w:rPr>
            </w:pPr>
            <w:r>
              <w:rPr>
                <w:rFonts w:hint="eastAsia" w:ascii="华文楷体" w:hAnsi="华文楷体" w:eastAsia="华文楷体" w:cs="华文楷体"/>
                <w:b/>
                <w:bCs/>
                <w:sz w:val="24"/>
                <w:szCs w:val="24"/>
                <w:lang w:eastAsia="zh-CN"/>
              </w:rPr>
              <w:t>编制说明：</w:t>
            </w:r>
          </w:p>
          <w:p>
            <w:pPr>
              <w:spacing w:line="240" w:lineRule="exact"/>
              <w:rPr>
                <w:rFonts w:hint="eastAsia" w:ascii="宋体" w:hAnsi="宋体" w:eastAsia="宋体" w:cs="宋体"/>
                <w:sz w:val="28"/>
                <w:szCs w:val="28"/>
              </w:rPr>
            </w:pPr>
            <w:r>
              <w:rPr>
                <w:rFonts w:hint="eastAsia" w:ascii="宋体" w:hAnsi="宋体" w:eastAsia="宋体" w:cs="宋体"/>
                <w:lang w:val="en-US" w:eastAsia="zh-CN"/>
              </w:rPr>
              <w:t xml:space="preserve">    </w:t>
            </w:r>
            <w:r>
              <w:rPr>
                <w:rFonts w:hint="eastAsia" w:ascii="楷体" w:hAnsi="楷体" w:eastAsia="楷体"/>
              </w:rPr>
              <w:t>采购人要按照有利于采购项目实施的原则</w:t>
            </w:r>
            <w:r>
              <w:rPr>
                <w:rFonts w:hint="eastAsia" w:ascii="楷体" w:hAnsi="楷体" w:eastAsia="楷体"/>
                <w:lang w:eastAsia="zh-CN"/>
              </w:rPr>
              <w:t>，</w:t>
            </w:r>
            <w:r>
              <w:rPr>
                <w:rFonts w:hint="eastAsia" w:ascii="楷体" w:hAnsi="楷体" w:eastAsia="楷体"/>
              </w:rPr>
              <w:t>划分采购包的，要分别确定每个采购包的采购方式、竞争范围、评审规则和合同类型、合同文本、定价方式等相关合同订立、管理安排。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5" w:hRule="atLeast"/>
        </w:trPr>
        <w:tc>
          <w:tcPr>
            <w:tcW w:w="2112" w:type="dxa"/>
            <w:noWrap w:val="0"/>
            <w:vAlign w:val="center"/>
          </w:tcPr>
          <w:p>
            <w:pPr>
              <w:spacing w:line="500" w:lineRule="exact"/>
              <w:jc w:val="center"/>
              <w:rPr>
                <w:rFonts w:hint="eastAsia" w:ascii="宋体" w:hAnsi="宋体" w:eastAsia="宋体" w:cs="宋体"/>
                <w:sz w:val="28"/>
                <w:szCs w:val="28"/>
              </w:rPr>
            </w:pPr>
            <w:r>
              <w:rPr>
                <w:rFonts w:hint="eastAsia" w:ascii="宋体" w:hAnsi="宋体" w:eastAsia="宋体" w:cs="宋体"/>
                <w:sz w:val="28"/>
                <w:szCs w:val="28"/>
              </w:rPr>
              <w:t>供应商资格</w:t>
            </w:r>
          </w:p>
          <w:p>
            <w:pPr>
              <w:spacing w:line="500" w:lineRule="exact"/>
              <w:jc w:val="center"/>
              <w:rPr>
                <w:rFonts w:hint="eastAsia" w:ascii="宋体" w:hAnsi="宋体" w:eastAsia="宋体" w:cs="宋体"/>
                <w:sz w:val="28"/>
                <w:szCs w:val="28"/>
              </w:rPr>
            </w:pPr>
            <w:r>
              <w:rPr>
                <w:rFonts w:hint="eastAsia" w:ascii="宋体" w:hAnsi="宋体" w:eastAsia="宋体" w:cs="宋体"/>
                <w:sz w:val="28"/>
                <w:szCs w:val="28"/>
              </w:rPr>
              <w:t>条件</w:t>
            </w:r>
          </w:p>
        </w:tc>
        <w:tc>
          <w:tcPr>
            <w:tcW w:w="6410" w:type="dxa"/>
            <w:gridSpan w:val="6"/>
            <w:noWrap w:val="0"/>
            <w:vAlign w:val="center"/>
          </w:tcPr>
          <w:p>
            <w:pPr>
              <w:spacing w:line="500" w:lineRule="exact"/>
              <w:rPr>
                <w:rFonts w:hint="eastAsia" w:ascii="宋体" w:hAnsi="宋体" w:eastAsia="宋体" w:cs="宋体"/>
                <w:sz w:val="28"/>
                <w:szCs w:val="28"/>
              </w:rPr>
            </w:pPr>
            <w:r>
              <w:rPr>
                <w:rFonts w:hint="eastAsia" w:ascii="宋体" w:hAnsi="宋体" w:eastAsia="宋体" w:cs="宋体"/>
                <w:sz w:val="28"/>
                <w:szCs w:val="28"/>
              </w:rPr>
              <w:t>除符合《中华人民共和国政府采购法》第二十二条</w:t>
            </w:r>
            <w:r>
              <w:rPr>
                <w:rFonts w:hint="eastAsia" w:ascii="宋体" w:hAnsi="宋体" w:eastAsia="宋体" w:cs="宋体"/>
                <w:sz w:val="28"/>
                <w:szCs w:val="28"/>
                <w:lang w:eastAsia="zh-CN"/>
              </w:rPr>
              <w:t>规定</w:t>
            </w:r>
            <w:r>
              <w:rPr>
                <w:rFonts w:hint="eastAsia" w:ascii="宋体" w:hAnsi="宋体" w:eastAsia="宋体" w:cs="宋体"/>
                <w:sz w:val="28"/>
                <w:szCs w:val="28"/>
              </w:rPr>
              <w:t>的条件外，其它资格要求</w:t>
            </w:r>
            <w:r>
              <w:rPr>
                <w:rFonts w:hint="eastAsia" w:ascii="宋体" w:hAnsi="宋体" w:eastAsia="宋体" w:cs="宋体"/>
                <w:sz w:val="28"/>
                <w:szCs w:val="28"/>
                <w:u w:val="single"/>
              </w:rPr>
              <w:t xml:space="preserve">                           </w:t>
            </w:r>
          </w:p>
          <w:p>
            <w:pPr>
              <w:spacing w:line="500" w:lineRule="exact"/>
              <w:rPr>
                <w:rFonts w:hint="eastAsia" w:ascii="宋体" w:hAnsi="宋体" w:eastAsia="宋体" w:cs="宋体"/>
              </w:rPr>
            </w:pPr>
            <w:r>
              <w:rPr>
                <w:rFonts w:hint="eastAsia" w:ascii="宋体" w:hAnsi="宋体" w:eastAsia="宋体" w:cs="宋体"/>
                <w:sz w:val="28"/>
                <w:szCs w:val="28"/>
                <w:u w:val="single"/>
              </w:rPr>
              <w:t xml:space="preserve">                                               </w:t>
            </w:r>
          </w:p>
          <w:p>
            <w:pPr>
              <w:spacing w:line="240" w:lineRule="exact"/>
              <w:rPr>
                <w:rFonts w:hint="eastAsia" w:ascii="华文楷体" w:hAnsi="华文楷体" w:eastAsia="华文楷体" w:cs="华文楷体"/>
                <w:b/>
                <w:bCs/>
                <w:sz w:val="24"/>
                <w:szCs w:val="24"/>
                <w:lang w:eastAsia="zh-CN"/>
              </w:rPr>
            </w:pPr>
          </w:p>
          <w:p>
            <w:pPr>
              <w:spacing w:line="240" w:lineRule="exact"/>
              <w:rPr>
                <w:rFonts w:hint="eastAsia" w:ascii="华文楷体" w:hAnsi="华文楷体" w:eastAsia="华文楷体" w:cs="华文楷体"/>
                <w:b/>
                <w:bCs/>
                <w:sz w:val="24"/>
                <w:szCs w:val="24"/>
                <w:lang w:eastAsia="zh-CN"/>
              </w:rPr>
            </w:pPr>
            <w:r>
              <w:rPr>
                <w:rFonts w:hint="eastAsia" w:ascii="华文楷体" w:hAnsi="华文楷体" w:eastAsia="华文楷体" w:cs="华文楷体"/>
                <w:b/>
                <w:bCs/>
                <w:sz w:val="24"/>
                <w:szCs w:val="24"/>
                <w:lang w:eastAsia="zh-CN"/>
              </w:rPr>
              <w:t>编制说明：</w:t>
            </w:r>
          </w:p>
          <w:p>
            <w:pPr>
              <w:spacing w:line="240" w:lineRule="exact"/>
              <w:rPr>
                <w:rFonts w:hint="eastAsia" w:ascii="楷体" w:hAnsi="楷体" w:eastAsia="楷体"/>
                <w:sz w:val="24"/>
                <w:szCs w:val="24"/>
              </w:rPr>
            </w:pPr>
            <w:r>
              <w:rPr>
                <w:rFonts w:hint="eastAsia" w:ascii="楷体" w:hAnsi="楷体" w:eastAsia="楷体"/>
                <w:lang w:val="en-US" w:eastAsia="zh-CN"/>
              </w:rPr>
              <w:t xml:space="preserve">     </w:t>
            </w:r>
            <w:r>
              <w:rPr>
                <w:rFonts w:hint="eastAsia" w:ascii="楷体" w:hAnsi="楷体" w:eastAsia="楷体"/>
                <w:sz w:val="24"/>
                <w:szCs w:val="24"/>
              </w:rPr>
              <w:t>根据采购需求特点提出的供应商资格条件，要与采购标的的功能、质量和供应商履约能力直接相关，且属于履行合同必需的条件，包括特定的专业资格或者技术资格、设备设施、业绩情况、专业人才及其管理能力等。</w:t>
            </w:r>
          </w:p>
          <w:p>
            <w:pPr>
              <w:spacing w:line="240" w:lineRule="exact"/>
              <w:rPr>
                <w:rFonts w:hint="eastAsia" w:ascii="楷体" w:hAnsi="楷体" w:eastAsia="楷体"/>
                <w:sz w:val="24"/>
                <w:szCs w:val="24"/>
              </w:rPr>
            </w:pPr>
            <w:r>
              <w:rPr>
                <w:rFonts w:hint="eastAsia" w:ascii="楷体" w:hAnsi="楷体" w:eastAsia="楷体"/>
                <w:sz w:val="24"/>
                <w:szCs w:val="24"/>
                <w:lang w:val="en-US" w:eastAsia="zh-CN"/>
              </w:rPr>
              <w:t xml:space="preserve">    </w:t>
            </w:r>
            <w:r>
              <w:rPr>
                <w:rFonts w:hint="eastAsia" w:ascii="楷体" w:hAnsi="楷体" w:eastAsia="楷体"/>
                <w:sz w:val="24"/>
                <w:szCs w:val="24"/>
              </w:rPr>
              <w:t>业绩情况作为资格条件时，要求供应商提供的同类业务合同一般不超过2个，并明确同类业务的具体范围。</w:t>
            </w:r>
          </w:p>
          <w:p>
            <w:pPr>
              <w:spacing w:line="240" w:lineRule="exact"/>
              <w:rPr>
                <w:rFonts w:hint="eastAsia" w:ascii="宋体" w:hAnsi="宋体" w:eastAsia="宋体" w:cs="宋体"/>
                <w:sz w:val="28"/>
                <w:szCs w:val="28"/>
              </w:rPr>
            </w:pPr>
            <w:r>
              <w:rPr>
                <w:rFonts w:hint="eastAsia" w:ascii="楷体" w:hAnsi="楷体" w:eastAsia="楷体"/>
                <w:sz w:val="24"/>
                <w:szCs w:val="24"/>
                <w:lang w:val="en-US" w:eastAsia="zh-CN"/>
              </w:rPr>
              <w:t xml:space="preserve">    </w:t>
            </w:r>
            <w:r>
              <w:rPr>
                <w:rFonts w:hint="eastAsia" w:ascii="楷体" w:hAnsi="楷体" w:eastAsia="楷体"/>
                <w:sz w:val="24"/>
                <w:szCs w:val="24"/>
              </w:rPr>
              <w:t>涉及政府采购政策支持的创新产品采购的，不得提出同类业务合同、生产台数、使用时长等业绩要求。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5" w:hRule="atLeast"/>
        </w:trPr>
        <w:tc>
          <w:tcPr>
            <w:tcW w:w="2112" w:type="dxa"/>
            <w:noWrap w:val="0"/>
            <w:vAlign w:val="center"/>
          </w:tcPr>
          <w:p>
            <w:pPr>
              <w:spacing w:line="500" w:lineRule="exact"/>
              <w:jc w:val="center"/>
              <w:rPr>
                <w:sz w:val="28"/>
                <w:szCs w:val="28"/>
              </w:rPr>
            </w:pPr>
            <w:r>
              <w:rPr>
                <w:rFonts w:hint="eastAsia" w:ascii="宋体" w:hAnsi="宋体" w:eastAsia="宋体" w:cs="宋体"/>
                <w:sz w:val="28"/>
                <w:szCs w:val="28"/>
              </w:rPr>
              <w:t>竞争范围</w:t>
            </w:r>
          </w:p>
        </w:tc>
        <w:tc>
          <w:tcPr>
            <w:tcW w:w="6410" w:type="dxa"/>
            <w:gridSpan w:val="6"/>
            <w:noWrap w:val="0"/>
            <w:vAlign w:val="center"/>
          </w:tcPr>
          <w:p>
            <w:pPr>
              <w:spacing w:line="500" w:lineRule="exact"/>
              <w:rPr>
                <w:rFonts w:hint="eastAsia" w:ascii="宋体" w:hAnsi="宋体" w:eastAsia="宋体" w:cs="宋体"/>
                <w:sz w:val="28"/>
                <w:szCs w:val="28"/>
              </w:rPr>
            </w:pPr>
            <w:r>
              <w:rPr>
                <w:rFonts w:hint="eastAsia" w:ascii="宋体" w:hAnsi="宋体" w:eastAsia="宋体" w:cs="宋体"/>
                <w:sz w:val="28"/>
                <w:szCs w:val="28"/>
              </w:rPr>
              <w:t>□公开方式</w:t>
            </w:r>
            <w:r>
              <w:rPr>
                <w:rFonts w:hint="eastAsia" w:ascii="宋体" w:hAnsi="宋体" w:eastAsia="宋体" w:cs="宋体"/>
                <w:sz w:val="28"/>
                <w:szCs w:val="28"/>
                <w:lang w:eastAsia="zh-CN"/>
              </w:rPr>
              <w:t>邀请</w:t>
            </w:r>
            <w:r>
              <w:rPr>
                <w:rFonts w:hint="eastAsia" w:ascii="宋体" w:hAnsi="宋体" w:eastAsia="宋体" w:cs="宋体"/>
                <w:sz w:val="28"/>
                <w:szCs w:val="28"/>
              </w:rPr>
              <w:t xml:space="preserve">    </w:t>
            </w:r>
          </w:p>
          <w:p>
            <w:pPr>
              <w:spacing w:line="500" w:lineRule="exact"/>
              <w:rPr>
                <w:rFonts w:hint="eastAsia" w:ascii="宋体" w:hAnsi="宋体" w:eastAsia="宋体" w:cs="宋体"/>
                <w:sz w:val="28"/>
                <w:szCs w:val="28"/>
              </w:rPr>
            </w:pPr>
            <w:r>
              <w:rPr>
                <w:rFonts w:hint="eastAsia" w:ascii="宋体" w:hAnsi="宋体" w:eastAsia="宋体" w:cs="宋体"/>
                <w:sz w:val="28"/>
                <w:szCs w:val="28"/>
              </w:rPr>
              <w:sym w:font="Wingdings 2" w:char="00A3"/>
            </w:r>
            <w:r>
              <w:rPr>
                <w:rFonts w:hint="eastAsia" w:ascii="宋体" w:hAnsi="宋体" w:eastAsia="宋体" w:cs="宋体"/>
                <w:sz w:val="28"/>
                <w:szCs w:val="28"/>
              </w:rPr>
              <w:t>只能从唯一供应商处采购</w:t>
            </w:r>
          </w:p>
          <w:p>
            <w:pPr>
              <w:spacing w:line="500" w:lineRule="exact"/>
              <w:rPr>
                <w:rFonts w:hint="eastAsia" w:ascii="宋体" w:hAnsi="宋体" w:eastAsia="宋体" w:cs="宋体"/>
                <w:sz w:val="28"/>
                <w:szCs w:val="28"/>
                <w:lang w:eastAsia="zh-CN"/>
              </w:rPr>
            </w:pPr>
            <w:r>
              <w:rPr>
                <w:rFonts w:hint="eastAsia" w:ascii="宋体" w:hAnsi="宋体" w:eastAsia="宋体" w:cs="宋体"/>
                <w:sz w:val="28"/>
                <w:szCs w:val="28"/>
              </w:rPr>
              <w:sym w:font="Wingdings 2" w:char="00A3"/>
            </w:r>
            <w:r>
              <w:rPr>
                <w:rFonts w:hint="eastAsia" w:ascii="宋体" w:hAnsi="宋体" w:eastAsia="宋体" w:cs="宋体"/>
                <w:sz w:val="28"/>
                <w:szCs w:val="28"/>
                <w:lang w:eastAsia="zh-CN"/>
              </w:rPr>
              <w:t>有限范围内竞争</w:t>
            </w:r>
          </w:p>
          <w:p>
            <w:pPr>
              <w:spacing w:line="500" w:lineRule="exact"/>
              <w:rPr>
                <w:rFonts w:hint="eastAsia" w:ascii="宋体" w:hAnsi="宋体" w:eastAsia="宋体" w:cs="宋体"/>
                <w:sz w:val="28"/>
                <w:szCs w:val="28"/>
                <w:u w:val="none"/>
                <w:lang w:val="en-US" w:eastAsia="zh-CN"/>
              </w:rPr>
            </w:pPr>
          </w:p>
          <w:p>
            <w:pPr>
              <w:spacing w:line="500" w:lineRule="exact"/>
              <w:rPr>
                <w:rFonts w:hint="eastAsia" w:ascii="宋体" w:hAnsi="宋体" w:eastAsia="宋体" w:cs="宋体"/>
                <w:sz w:val="28"/>
                <w:szCs w:val="28"/>
                <w:u w:val="single"/>
                <w:lang w:val="en-US" w:eastAsia="zh-CN"/>
              </w:rPr>
            </w:pPr>
            <w:r>
              <w:rPr>
                <w:rFonts w:hint="eastAsia" w:ascii="宋体" w:hAnsi="宋体" w:eastAsia="宋体" w:cs="宋体"/>
                <w:sz w:val="28"/>
                <w:szCs w:val="28"/>
                <w:u w:val="none"/>
                <w:lang w:val="en-US" w:eastAsia="zh-CN"/>
              </w:rPr>
              <w:t>法律依据：</w:t>
            </w:r>
            <w:r>
              <w:rPr>
                <w:rFonts w:hint="eastAsia" w:ascii="宋体" w:hAnsi="宋体" w:eastAsia="宋体" w:cs="宋体"/>
                <w:sz w:val="28"/>
                <w:szCs w:val="28"/>
                <w:u w:val="single"/>
                <w:lang w:val="en-US" w:eastAsia="zh-CN"/>
              </w:rPr>
              <w:t xml:space="preserve">                                  </w:t>
            </w:r>
          </w:p>
          <w:p>
            <w:pPr>
              <w:spacing w:line="500" w:lineRule="exact"/>
              <w:rPr>
                <w:rFonts w:hint="default" w:ascii="宋体" w:hAnsi="宋体" w:eastAsia="宋体" w:cs="宋体"/>
                <w:sz w:val="28"/>
                <w:szCs w:val="28"/>
                <w:u w:val="single"/>
                <w:lang w:val="en-US" w:eastAsia="zh-CN"/>
              </w:rPr>
            </w:pPr>
            <w:r>
              <w:rPr>
                <w:rFonts w:hint="eastAsia" w:ascii="宋体" w:hAnsi="宋体" w:eastAsia="宋体" w:cs="宋体"/>
                <w:sz w:val="28"/>
                <w:szCs w:val="28"/>
                <w:u w:val="single"/>
                <w:lang w:val="en-US" w:eastAsia="zh-CN"/>
              </w:rPr>
              <w:t xml:space="preserve">                                            </w:t>
            </w:r>
          </w:p>
          <w:p>
            <w:pPr>
              <w:spacing w:line="240" w:lineRule="exact"/>
              <w:rPr>
                <w:rFonts w:hint="eastAsia" w:ascii="华文楷体" w:hAnsi="华文楷体" w:eastAsia="华文楷体" w:cs="华文楷体"/>
                <w:b/>
                <w:bCs/>
                <w:sz w:val="24"/>
                <w:szCs w:val="24"/>
                <w:lang w:eastAsia="zh-CN"/>
              </w:rPr>
            </w:pPr>
          </w:p>
          <w:p>
            <w:pPr>
              <w:spacing w:line="240" w:lineRule="exact"/>
              <w:rPr>
                <w:rFonts w:hint="eastAsia" w:ascii="华文楷体" w:hAnsi="华文楷体" w:eastAsia="华文楷体" w:cs="华文楷体"/>
                <w:b/>
                <w:bCs/>
                <w:sz w:val="24"/>
                <w:szCs w:val="24"/>
                <w:lang w:eastAsia="zh-CN"/>
              </w:rPr>
            </w:pPr>
            <w:r>
              <w:rPr>
                <w:rFonts w:hint="eastAsia" w:ascii="华文楷体" w:hAnsi="华文楷体" w:eastAsia="华文楷体" w:cs="华文楷体"/>
                <w:b/>
                <w:bCs/>
                <w:sz w:val="24"/>
                <w:szCs w:val="24"/>
                <w:lang w:eastAsia="zh-CN"/>
              </w:rPr>
              <w:t>编制说明：</w:t>
            </w:r>
          </w:p>
          <w:p>
            <w:pPr>
              <w:spacing w:line="240" w:lineRule="exact"/>
              <w:rPr>
                <w:rFonts w:hint="eastAsia" w:ascii="楷体" w:hAnsi="楷体" w:eastAsia="楷体"/>
                <w:sz w:val="24"/>
                <w:szCs w:val="24"/>
              </w:rPr>
            </w:pPr>
            <w:r>
              <w:rPr>
                <w:rFonts w:hint="eastAsia" w:ascii="华文楷体" w:hAnsi="华文楷体" w:eastAsia="华文楷体" w:cs="华文楷体"/>
                <w:b/>
                <w:bCs/>
                <w:sz w:val="24"/>
                <w:szCs w:val="24"/>
                <w:lang w:val="en-US" w:eastAsia="zh-CN"/>
              </w:rPr>
              <w:t xml:space="preserve">    1.</w:t>
            </w:r>
            <w:r>
              <w:rPr>
                <w:rFonts w:hint="eastAsia" w:ascii="楷体" w:hAnsi="楷体" w:eastAsia="楷体"/>
                <w:sz w:val="24"/>
                <w:szCs w:val="24"/>
              </w:rPr>
              <w:t>除法律法规规定可以在有限范围内竞争或者只能从唯一供应商处采购的情形外，一般采用公开方式邀请供应商参与政府采购活动。</w:t>
            </w:r>
          </w:p>
          <w:p>
            <w:pPr>
              <w:spacing w:line="240" w:lineRule="exact"/>
              <w:rPr>
                <w:rFonts w:hint="default" w:ascii="楷体" w:hAnsi="楷体" w:eastAsia="楷体"/>
                <w:sz w:val="24"/>
                <w:szCs w:val="24"/>
                <w:lang w:val="en-US" w:eastAsia="zh-CN"/>
              </w:rPr>
            </w:pPr>
            <w:r>
              <w:rPr>
                <w:rFonts w:hint="eastAsia" w:ascii="楷体" w:hAnsi="楷体" w:eastAsia="楷体"/>
                <w:sz w:val="24"/>
                <w:szCs w:val="24"/>
                <w:lang w:val="en-US" w:eastAsia="zh-CN"/>
              </w:rPr>
              <w:t xml:space="preserve">    2.采用其他方式邀请供应商参与政府采购活动的，应说明依据的法律法规规定。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0" w:hRule="atLeast"/>
        </w:trPr>
        <w:tc>
          <w:tcPr>
            <w:tcW w:w="2112" w:type="dxa"/>
            <w:noWrap w:val="0"/>
            <w:vAlign w:val="center"/>
          </w:tcPr>
          <w:p>
            <w:pPr>
              <w:spacing w:line="500" w:lineRule="exact"/>
              <w:jc w:val="center"/>
              <w:rPr>
                <w:rFonts w:ascii="方正小标宋简体" w:eastAsia="方正小标宋简体"/>
                <w:sz w:val="28"/>
                <w:szCs w:val="28"/>
              </w:rPr>
            </w:pPr>
            <w:r>
              <w:rPr>
                <w:rFonts w:hint="eastAsia" w:ascii="宋体" w:hAnsi="宋体" w:eastAsia="宋体" w:cs="宋体"/>
                <w:sz w:val="28"/>
                <w:szCs w:val="28"/>
              </w:rPr>
              <w:t>评审规则</w:t>
            </w:r>
          </w:p>
        </w:tc>
        <w:tc>
          <w:tcPr>
            <w:tcW w:w="6410" w:type="dxa"/>
            <w:gridSpan w:val="6"/>
            <w:noWrap w:val="0"/>
            <w:vAlign w:val="center"/>
          </w:tcPr>
          <w:p>
            <w:pPr>
              <w:spacing w:line="500" w:lineRule="exact"/>
              <w:rPr>
                <w:rFonts w:ascii="宋体" w:hAnsi="宋体" w:eastAsia="宋体" w:cs="Arial Unicode MS"/>
                <w:sz w:val="28"/>
                <w:szCs w:val="28"/>
              </w:rPr>
            </w:pPr>
            <w:r>
              <w:rPr>
                <w:rFonts w:hint="eastAsia" w:ascii="宋体" w:hAnsi="宋体" w:eastAsia="宋体" w:cs="Arial Unicode MS"/>
                <w:sz w:val="28"/>
                <w:szCs w:val="28"/>
              </w:rPr>
              <w:t>□最低评标价法         □综合评分法</w:t>
            </w:r>
          </w:p>
          <w:p>
            <w:pPr>
              <w:spacing w:line="500" w:lineRule="exact"/>
              <w:rPr>
                <w:rFonts w:ascii="宋体" w:hAnsi="宋体" w:eastAsia="宋体" w:cs="Arial Unicode MS"/>
                <w:sz w:val="28"/>
                <w:szCs w:val="28"/>
                <w:u w:val="single"/>
              </w:rPr>
            </w:pPr>
            <w:r>
              <w:rPr>
                <w:rFonts w:ascii="宋体" w:hAnsi="宋体" w:eastAsia="宋体" w:cs="Arial Unicode MS"/>
                <w:sz w:val="28"/>
                <w:szCs w:val="28"/>
              </w:rPr>
              <w:t>适用理由</w:t>
            </w:r>
            <w:r>
              <w:rPr>
                <w:rFonts w:hint="eastAsia" w:ascii="宋体" w:hAnsi="宋体" w:eastAsia="宋体" w:cs="Arial Unicode MS"/>
                <w:sz w:val="28"/>
                <w:szCs w:val="28"/>
              </w:rPr>
              <w:t>：</w:t>
            </w:r>
            <w:r>
              <w:rPr>
                <w:rFonts w:hint="eastAsia" w:ascii="宋体" w:hAnsi="宋体" w:eastAsia="宋体" w:cs="Arial Unicode MS"/>
                <w:sz w:val="28"/>
                <w:szCs w:val="28"/>
                <w:u w:val="single"/>
              </w:rPr>
              <w:t xml:space="preserve"> </w:t>
            </w:r>
            <w:r>
              <w:rPr>
                <w:rFonts w:ascii="宋体" w:hAnsi="宋体" w:eastAsia="宋体" w:cs="Arial Unicode MS"/>
                <w:sz w:val="28"/>
                <w:szCs w:val="28"/>
                <w:u w:val="single"/>
              </w:rPr>
              <w:t xml:space="preserve">                                 </w:t>
            </w:r>
          </w:p>
          <w:p>
            <w:pPr>
              <w:spacing w:line="500" w:lineRule="exact"/>
              <w:rPr>
                <w:rFonts w:ascii="宋体" w:hAnsi="宋体" w:eastAsia="宋体" w:cs="Arial Unicode MS"/>
                <w:sz w:val="28"/>
                <w:szCs w:val="28"/>
              </w:rPr>
            </w:pPr>
            <w:r>
              <w:rPr>
                <w:rFonts w:hint="eastAsia" w:ascii="宋体" w:hAnsi="宋体" w:eastAsia="宋体" w:cs="Arial Unicode MS"/>
                <w:sz w:val="28"/>
                <w:szCs w:val="28"/>
                <w:u w:val="single"/>
                <w:lang w:val="en-US" w:eastAsia="zh-CN"/>
              </w:rPr>
              <w:t xml:space="preserve">                                          </w:t>
            </w:r>
            <w:r>
              <w:rPr>
                <w:rFonts w:ascii="宋体" w:hAnsi="宋体" w:eastAsia="宋体" w:cs="Arial Unicode MS"/>
                <w:sz w:val="28"/>
                <w:szCs w:val="28"/>
                <w:u w:val="single"/>
              </w:rPr>
              <w:t xml:space="preserve">  </w:t>
            </w:r>
          </w:p>
          <w:p>
            <w:pPr>
              <w:spacing w:line="500" w:lineRule="exact"/>
              <w:rPr>
                <w:rFonts w:ascii="宋体" w:hAnsi="宋体" w:eastAsia="宋体"/>
                <w:sz w:val="28"/>
                <w:szCs w:val="28"/>
              </w:rPr>
            </w:pPr>
          </w:p>
          <w:p>
            <w:pPr>
              <w:spacing w:line="240" w:lineRule="exact"/>
              <w:rPr>
                <w:rFonts w:hint="eastAsia" w:ascii="华文楷体" w:hAnsi="华文楷体" w:eastAsia="华文楷体" w:cs="华文楷体"/>
                <w:b/>
                <w:bCs/>
                <w:sz w:val="24"/>
                <w:szCs w:val="24"/>
                <w:lang w:eastAsia="zh-CN"/>
              </w:rPr>
            </w:pPr>
            <w:r>
              <w:rPr>
                <w:rFonts w:hint="eastAsia" w:ascii="华文楷体" w:hAnsi="华文楷体" w:eastAsia="华文楷体" w:cs="华文楷体"/>
                <w:b/>
                <w:bCs/>
                <w:sz w:val="24"/>
                <w:szCs w:val="24"/>
                <w:lang w:eastAsia="zh-CN"/>
              </w:rPr>
              <w:t>编制说明：</w:t>
            </w:r>
          </w:p>
          <w:p>
            <w:pPr>
              <w:spacing w:line="240" w:lineRule="exact"/>
              <w:rPr>
                <w:rFonts w:ascii="楷体" w:hAnsi="楷体" w:eastAsia="楷体"/>
                <w:sz w:val="24"/>
                <w:szCs w:val="24"/>
              </w:rPr>
            </w:pPr>
            <w:r>
              <w:rPr>
                <w:rFonts w:hint="eastAsia" w:ascii="楷体" w:hAnsi="楷体" w:eastAsia="楷体"/>
                <w:lang w:val="en-US" w:eastAsia="zh-CN"/>
              </w:rPr>
              <w:t xml:space="preserve">    1.</w:t>
            </w:r>
            <w:r>
              <w:rPr>
                <w:rFonts w:hint="eastAsia" w:ascii="楷体" w:hAnsi="楷体" w:eastAsia="楷体"/>
                <w:sz w:val="24"/>
                <w:szCs w:val="24"/>
              </w:rPr>
              <w:t>采用综合性评审方法的，评审因素应当按</w:t>
            </w:r>
            <w:r>
              <w:rPr>
                <w:rFonts w:ascii="楷体" w:hAnsi="楷体" w:eastAsia="楷体"/>
                <w:sz w:val="24"/>
                <w:szCs w:val="24"/>
              </w:rPr>
              <w:t>照采购需求和与实现项目目标相关的其他因素确定。</w:t>
            </w:r>
          </w:p>
          <w:p>
            <w:pPr>
              <w:spacing w:line="240" w:lineRule="exact"/>
              <w:ind w:firstLine="480" w:firstLineChars="200"/>
              <w:rPr>
                <w:rFonts w:ascii="楷体" w:hAnsi="楷体" w:eastAsia="楷体"/>
                <w:sz w:val="24"/>
                <w:szCs w:val="24"/>
              </w:rPr>
            </w:pPr>
            <w:r>
              <w:rPr>
                <w:rFonts w:hint="eastAsia" w:ascii="楷体" w:hAnsi="楷体" w:eastAsia="楷体"/>
                <w:sz w:val="24"/>
                <w:szCs w:val="24"/>
                <w:lang w:val="en-US" w:eastAsia="zh-CN"/>
              </w:rPr>
              <w:t>2.</w:t>
            </w:r>
            <w:r>
              <w:rPr>
                <w:rFonts w:ascii="楷体" w:hAnsi="楷体" w:eastAsia="楷体"/>
                <w:sz w:val="24"/>
                <w:szCs w:val="24"/>
              </w:rPr>
              <w:t>采购需求客观、明确的采购项目，采购需求中客观但不可量化的指标应当作为实质性要求，不得作为评分项；参与评分的指标应当是采购需求中的量化指标，评分项应当按照量化指标的等次，设置对应的不同分值。不能完全确定客观指标，需由供应商提供设计方案、解决方案或者组织方案的采购项目，可以结合需求调查的情况，尽可能明确不同技术路线、组织形式及相关指标的重要性和优先级，设定客观、量化的评审因素、分值和权重。价格因素应当按照相关规定</w:t>
            </w:r>
            <w:r>
              <w:rPr>
                <w:rFonts w:hint="eastAsia" w:ascii="楷体" w:hAnsi="楷体" w:eastAsia="楷体"/>
                <w:sz w:val="24"/>
                <w:szCs w:val="24"/>
              </w:rPr>
              <w:t>确定分值和权重。</w:t>
            </w:r>
          </w:p>
          <w:p>
            <w:pPr>
              <w:spacing w:line="240" w:lineRule="exact"/>
              <w:ind w:firstLine="480" w:firstLineChars="200"/>
              <w:rPr>
                <w:rFonts w:ascii="楷体" w:hAnsi="楷体" w:eastAsia="楷体"/>
                <w:sz w:val="24"/>
                <w:szCs w:val="24"/>
              </w:rPr>
            </w:pPr>
            <w:r>
              <w:rPr>
                <w:rFonts w:hint="eastAsia" w:ascii="楷体" w:hAnsi="楷体" w:eastAsia="楷体"/>
                <w:sz w:val="24"/>
                <w:szCs w:val="24"/>
                <w:lang w:val="en-US" w:eastAsia="zh-CN"/>
              </w:rPr>
              <w:t>3.</w:t>
            </w:r>
            <w:r>
              <w:rPr>
                <w:rFonts w:ascii="楷体" w:hAnsi="楷体" w:eastAsia="楷体"/>
                <w:sz w:val="24"/>
                <w:szCs w:val="24"/>
              </w:rPr>
              <w:t>采购项目涉及后续采购的，如大型装备等，要考虑兼容性要求。可以要求供应商报出后续供应的价格，以及后续采购的可替代性、相关产品和估价，作为评审时考虑的因素。</w:t>
            </w:r>
          </w:p>
          <w:p>
            <w:pPr>
              <w:spacing w:line="240" w:lineRule="exact"/>
              <w:ind w:firstLine="480" w:firstLineChars="200"/>
              <w:rPr>
                <w:rFonts w:ascii="楷体" w:hAnsi="楷体" w:eastAsia="楷体"/>
              </w:rPr>
            </w:pPr>
            <w:r>
              <w:rPr>
                <w:rFonts w:hint="eastAsia" w:ascii="楷体" w:hAnsi="楷体" w:eastAsia="楷体"/>
                <w:sz w:val="24"/>
                <w:szCs w:val="24"/>
                <w:lang w:val="en-US" w:eastAsia="zh-CN"/>
              </w:rPr>
              <w:t>4.</w:t>
            </w:r>
            <w:r>
              <w:rPr>
                <w:rFonts w:ascii="楷体" w:hAnsi="楷体" w:eastAsia="楷体"/>
                <w:sz w:val="24"/>
                <w:szCs w:val="24"/>
              </w:rPr>
              <w:t>需由供应商提供设计方案、解决方案或者组织方案，且供应商经验和能力对履约有直接影响的，如订购、设计等采购项目，可以在评审因素中适当考虑供应商的履约能力要求，并合理设置分值和权重。需由供应商提供设计方案、解决方案或者组织方案，采购人认为有必要考虑全生命周期成本的，可以明确使用年限，要求供应商报出安装调试费用、使用期间能源管理、</w:t>
            </w:r>
            <w:r>
              <w:rPr>
                <w:rFonts w:hint="eastAsia" w:ascii="楷体" w:hAnsi="楷体" w:eastAsia="楷体"/>
                <w:sz w:val="24"/>
                <w:szCs w:val="24"/>
              </w:rPr>
              <w:t>废弃处置等全生命周期成本，作为评审时考虑的因素。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0" w:hRule="atLeast"/>
        </w:trPr>
        <w:tc>
          <w:tcPr>
            <w:tcW w:w="2112" w:type="dxa"/>
            <w:noWrap w:val="0"/>
            <w:vAlign w:val="center"/>
          </w:tcPr>
          <w:p>
            <w:pPr>
              <w:spacing w:line="500" w:lineRule="exact"/>
              <w:jc w:val="center"/>
              <w:rPr>
                <w:rFonts w:ascii="方正小标宋简体" w:eastAsia="方正小标宋简体"/>
                <w:sz w:val="28"/>
                <w:szCs w:val="28"/>
              </w:rPr>
            </w:pPr>
            <w:r>
              <w:rPr>
                <w:rFonts w:hint="eastAsia" w:ascii="宋体" w:hAnsi="宋体" w:eastAsia="宋体" w:cs="宋体"/>
                <w:sz w:val="28"/>
                <w:szCs w:val="28"/>
              </w:rPr>
              <w:t>定价方式</w:t>
            </w:r>
          </w:p>
        </w:tc>
        <w:tc>
          <w:tcPr>
            <w:tcW w:w="6410" w:type="dxa"/>
            <w:gridSpan w:val="6"/>
            <w:noWrap w:val="0"/>
            <w:vAlign w:val="center"/>
          </w:tcPr>
          <w:p>
            <w:pPr>
              <w:spacing w:line="500" w:lineRule="exact"/>
              <w:rPr>
                <w:rFonts w:hint="eastAsia" w:ascii="宋体" w:hAnsi="宋体" w:eastAsia="宋体" w:cs="Arial Unicode MS"/>
                <w:sz w:val="28"/>
                <w:szCs w:val="28"/>
              </w:rPr>
            </w:pPr>
            <w:r>
              <w:rPr>
                <w:rFonts w:hint="eastAsia" w:ascii="宋体" w:hAnsi="宋体" w:eastAsia="宋体" w:cs="Arial Unicode MS"/>
                <w:sz w:val="28"/>
                <w:szCs w:val="28"/>
              </w:rPr>
              <w:t xml:space="preserve">□固定总价 </w:t>
            </w:r>
            <w:r>
              <w:rPr>
                <w:rFonts w:hint="eastAsia" w:ascii="宋体" w:hAnsi="宋体" w:eastAsia="宋体" w:cs="Arial Unicode MS"/>
                <w:sz w:val="28"/>
                <w:szCs w:val="28"/>
                <w:lang w:val="en-US" w:eastAsia="zh-CN"/>
              </w:rPr>
              <w:t xml:space="preserve">          </w:t>
            </w:r>
            <w:r>
              <w:rPr>
                <w:rFonts w:hint="eastAsia" w:ascii="宋体" w:hAnsi="宋体" w:eastAsia="宋体" w:cs="Arial Unicode MS"/>
                <w:sz w:val="28"/>
                <w:szCs w:val="28"/>
              </w:rPr>
              <w:t xml:space="preserve"> □固定单价  </w:t>
            </w:r>
          </w:p>
          <w:p>
            <w:pPr>
              <w:spacing w:line="500" w:lineRule="exact"/>
              <w:rPr>
                <w:rFonts w:ascii="宋体" w:hAnsi="宋体" w:eastAsia="宋体" w:cs="Arial Unicode MS"/>
                <w:sz w:val="28"/>
                <w:szCs w:val="28"/>
              </w:rPr>
            </w:pPr>
            <w:r>
              <w:rPr>
                <w:rFonts w:hint="eastAsia" w:ascii="宋体" w:hAnsi="宋体" w:eastAsia="宋体" w:cs="Arial Unicode MS"/>
                <w:sz w:val="28"/>
                <w:szCs w:val="28"/>
              </w:rPr>
              <w:t xml:space="preserve">□成本补偿  </w:t>
            </w:r>
            <w:r>
              <w:rPr>
                <w:rFonts w:hint="eastAsia" w:ascii="宋体" w:hAnsi="宋体" w:eastAsia="宋体" w:cs="Arial Unicode MS"/>
                <w:sz w:val="28"/>
                <w:szCs w:val="28"/>
                <w:lang w:val="en-US" w:eastAsia="zh-CN"/>
              </w:rPr>
              <w:t xml:space="preserve">          </w:t>
            </w:r>
            <w:r>
              <w:rPr>
                <w:rFonts w:hint="eastAsia" w:ascii="宋体" w:hAnsi="宋体" w:eastAsia="宋体" w:cs="Arial Unicode MS"/>
                <w:sz w:val="28"/>
                <w:szCs w:val="28"/>
              </w:rPr>
              <w:t>□绩效激励</w:t>
            </w:r>
          </w:p>
          <w:p>
            <w:pPr>
              <w:spacing w:line="500" w:lineRule="exact"/>
              <w:rPr>
                <w:rFonts w:ascii="宋体" w:hAnsi="宋体" w:eastAsia="宋体" w:cs="Arial Unicode MS"/>
                <w:sz w:val="28"/>
                <w:szCs w:val="28"/>
              </w:rPr>
            </w:pPr>
            <w:r>
              <w:rPr>
                <w:rFonts w:ascii="宋体" w:hAnsi="宋体" w:eastAsia="宋体" w:cs="Arial Unicode MS"/>
                <w:sz w:val="28"/>
                <w:szCs w:val="28"/>
              </w:rPr>
              <w:t>适用理由</w:t>
            </w:r>
            <w:r>
              <w:rPr>
                <w:rFonts w:hint="eastAsia" w:ascii="宋体" w:hAnsi="宋体" w:eastAsia="宋体" w:cs="Arial Unicode MS"/>
                <w:sz w:val="28"/>
                <w:szCs w:val="28"/>
              </w:rPr>
              <w:t>：</w:t>
            </w:r>
            <w:r>
              <w:rPr>
                <w:rFonts w:hint="eastAsia" w:ascii="宋体" w:hAnsi="宋体" w:eastAsia="宋体" w:cs="Arial Unicode MS"/>
                <w:sz w:val="28"/>
                <w:szCs w:val="28"/>
                <w:u w:val="single"/>
              </w:rPr>
              <w:t xml:space="preserve"> </w:t>
            </w:r>
            <w:r>
              <w:rPr>
                <w:rFonts w:ascii="宋体" w:hAnsi="宋体" w:eastAsia="宋体" w:cs="Arial Unicode MS"/>
                <w:sz w:val="28"/>
                <w:szCs w:val="28"/>
                <w:u w:val="single"/>
              </w:rPr>
              <w:t xml:space="preserve">                                   </w:t>
            </w:r>
          </w:p>
          <w:p>
            <w:pPr>
              <w:spacing w:line="240" w:lineRule="exact"/>
              <w:rPr>
                <w:rFonts w:hint="eastAsia" w:ascii="楷体" w:hAnsi="楷体" w:eastAsia="楷体"/>
                <w:lang w:eastAsia="zh-CN"/>
              </w:rPr>
            </w:pPr>
          </w:p>
          <w:p>
            <w:pPr>
              <w:spacing w:line="240" w:lineRule="exact"/>
              <w:rPr>
                <w:rFonts w:hint="eastAsia" w:ascii="华文楷体" w:hAnsi="华文楷体" w:eastAsia="华文楷体" w:cs="华文楷体"/>
                <w:b/>
                <w:bCs/>
                <w:sz w:val="24"/>
                <w:szCs w:val="24"/>
                <w:lang w:eastAsia="zh-CN"/>
              </w:rPr>
            </w:pPr>
            <w:r>
              <w:rPr>
                <w:rFonts w:hint="eastAsia" w:ascii="华文楷体" w:hAnsi="华文楷体" w:eastAsia="华文楷体" w:cs="华文楷体"/>
                <w:b/>
                <w:bCs/>
                <w:sz w:val="24"/>
                <w:szCs w:val="24"/>
                <w:lang w:eastAsia="zh-CN"/>
              </w:rPr>
              <w:t>编制说明：</w:t>
            </w:r>
          </w:p>
          <w:p>
            <w:pPr>
              <w:numPr>
                <w:ilvl w:val="0"/>
                <w:numId w:val="0"/>
              </w:numPr>
              <w:spacing w:line="240" w:lineRule="exact"/>
              <w:rPr>
                <w:rFonts w:hint="eastAsia" w:ascii="楷体" w:hAnsi="楷体" w:eastAsia="楷体"/>
                <w:sz w:val="24"/>
                <w:szCs w:val="24"/>
              </w:rPr>
            </w:pPr>
            <w:r>
              <w:rPr>
                <w:rFonts w:hint="eastAsia" w:ascii="楷体" w:hAnsi="楷体" w:eastAsia="楷体"/>
                <w:lang w:val="en-US" w:eastAsia="zh-CN"/>
              </w:rPr>
              <w:t xml:space="preserve">   </w:t>
            </w:r>
            <w:r>
              <w:rPr>
                <w:rFonts w:hint="eastAsia" w:ascii="楷体" w:hAnsi="楷体" w:eastAsia="楷体"/>
                <w:sz w:val="24"/>
                <w:szCs w:val="24"/>
                <w:lang w:val="en-US" w:eastAsia="zh-CN"/>
              </w:rPr>
              <w:t xml:space="preserve"> 1.</w:t>
            </w:r>
            <w:r>
              <w:rPr>
                <w:rFonts w:hint="eastAsia" w:ascii="楷体" w:hAnsi="楷体" w:eastAsia="楷体"/>
                <w:sz w:val="24"/>
                <w:szCs w:val="24"/>
              </w:rPr>
              <w:t>以价格作为授予合同的主要考虑因素，采用固定总价或者固定单价的定价方式；</w:t>
            </w:r>
          </w:p>
          <w:p>
            <w:pPr>
              <w:numPr>
                <w:ilvl w:val="0"/>
                <w:numId w:val="0"/>
              </w:numPr>
              <w:spacing w:line="240" w:lineRule="exact"/>
              <w:rPr>
                <w:rFonts w:hint="eastAsia" w:ascii="楷体" w:hAnsi="楷体" w:eastAsia="楷体"/>
                <w:sz w:val="24"/>
                <w:szCs w:val="24"/>
              </w:rPr>
            </w:pPr>
            <w:r>
              <w:rPr>
                <w:rFonts w:hint="eastAsia" w:ascii="楷体" w:hAnsi="楷体" w:eastAsia="楷体"/>
                <w:sz w:val="24"/>
                <w:szCs w:val="24"/>
                <w:lang w:val="en-US" w:eastAsia="zh-CN"/>
              </w:rPr>
              <w:t xml:space="preserve">    2.</w:t>
            </w:r>
            <w:r>
              <w:rPr>
                <w:rFonts w:hint="eastAsia" w:ascii="楷体" w:hAnsi="楷体" w:eastAsia="楷体"/>
                <w:sz w:val="24"/>
                <w:szCs w:val="24"/>
              </w:rPr>
              <w:t>通过综合性评审选择性价比最优的产品，采用固定总价或者固定单价的定价方式；</w:t>
            </w:r>
          </w:p>
          <w:p>
            <w:pPr>
              <w:numPr>
                <w:ilvl w:val="0"/>
                <w:numId w:val="0"/>
              </w:numPr>
              <w:spacing w:line="240" w:lineRule="exact"/>
              <w:rPr>
                <w:rFonts w:ascii="宋体" w:hAnsi="宋体" w:eastAsia="宋体" w:cs="Arial Unicode MS"/>
                <w:sz w:val="28"/>
                <w:szCs w:val="28"/>
              </w:rPr>
            </w:pPr>
            <w:r>
              <w:rPr>
                <w:rFonts w:hint="eastAsia" w:ascii="楷体" w:hAnsi="楷体" w:eastAsia="楷体"/>
                <w:sz w:val="24"/>
                <w:szCs w:val="24"/>
                <w:lang w:val="en-US" w:eastAsia="zh-CN"/>
              </w:rPr>
              <w:t xml:space="preserve">    3.</w:t>
            </w:r>
            <w:r>
              <w:rPr>
                <w:rFonts w:hint="eastAsia" w:ascii="楷体" w:hAnsi="楷体" w:eastAsia="楷体"/>
                <w:sz w:val="24"/>
                <w:szCs w:val="24"/>
              </w:rPr>
              <w:t>综合考虑以单方案报价、多方案报价以及性价比要求等因素选择评审方法，并根据实现项目目标的要求，采取固定总价或者固定单价、成本补偿、绩效激励等单一或者组合定价方式。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2112" w:type="dxa"/>
            <w:vMerge w:val="restart"/>
            <w:noWrap w:val="0"/>
            <w:vAlign w:val="center"/>
          </w:tcPr>
          <w:p>
            <w:pPr>
              <w:spacing w:line="500" w:lineRule="exact"/>
              <w:jc w:val="center"/>
              <w:rPr>
                <w:rFonts w:hint="eastAsia" w:ascii="宋体" w:hAnsi="宋体" w:eastAsia="宋体" w:cs="宋体"/>
                <w:sz w:val="28"/>
                <w:szCs w:val="28"/>
              </w:rPr>
            </w:pPr>
            <w:r>
              <w:rPr>
                <w:rFonts w:hint="eastAsia" w:ascii="宋体" w:hAnsi="宋体" w:eastAsia="宋体" w:cs="宋体"/>
                <w:sz w:val="28"/>
                <w:szCs w:val="28"/>
                <w:lang w:eastAsia="zh-CN"/>
              </w:rPr>
              <w:t>政府</w:t>
            </w:r>
            <w:r>
              <w:rPr>
                <w:rFonts w:hint="eastAsia" w:ascii="宋体" w:hAnsi="宋体" w:eastAsia="宋体" w:cs="宋体"/>
                <w:sz w:val="28"/>
                <w:szCs w:val="28"/>
              </w:rPr>
              <w:t>采购活动的时间计划</w:t>
            </w:r>
          </w:p>
          <w:p>
            <w:pPr>
              <w:spacing w:line="240" w:lineRule="exact"/>
              <w:rPr>
                <w:rFonts w:hint="eastAsia" w:ascii="楷体" w:hAnsi="楷体" w:eastAsia="楷体"/>
                <w:lang w:val="en-US" w:eastAsia="zh-CN"/>
              </w:rPr>
            </w:pPr>
            <w:r>
              <w:rPr>
                <w:rFonts w:hint="eastAsia" w:ascii="楷体" w:hAnsi="楷体" w:eastAsia="楷体"/>
                <w:lang w:val="en-US" w:eastAsia="zh-CN"/>
              </w:rPr>
              <w:t xml:space="preserve">  </w:t>
            </w:r>
          </w:p>
          <w:p>
            <w:pPr>
              <w:spacing w:line="240" w:lineRule="exact"/>
              <w:rPr>
                <w:sz w:val="28"/>
                <w:szCs w:val="28"/>
              </w:rPr>
            </w:pPr>
            <w:r>
              <w:rPr>
                <w:rFonts w:hint="eastAsia" w:ascii="楷体" w:hAnsi="楷体" w:eastAsia="楷体"/>
                <w:lang w:val="en-US" w:eastAsia="zh-CN"/>
              </w:rPr>
              <w:t xml:space="preserve">   </w:t>
            </w:r>
          </w:p>
        </w:tc>
        <w:tc>
          <w:tcPr>
            <w:tcW w:w="3299" w:type="dxa"/>
            <w:gridSpan w:val="3"/>
            <w:noWrap w:val="0"/>
            <w:vAlign w:val="center"/>
          </w:tcPr>
          <w:p>
            <w:pPr>
              <w:spacing w:line="500" w:lineRule="exact"/>
              <w:rPr>
                <w:rFonts w:hint="eastAsia" w:ascii="宋体" w:hAnsi="宋体" w:eastAsia="宋体" w:cs="宋体"/>
                <w:sz w:val="28"/>
                <w:szCs w:val="28"/>
              </w:rPr>
            </w:pPr>
            <w:r>
              <w:rPr>
                <w:rFonts w:hint="eastAsia" w:ascii="宋体" w:hAnsi="宋体" w:eastAsia="宋体" w:cs="宋体"/>
                <w:color w:val="auto"/>
                <w:sz w:val="28"/>
                <w:szCs w:val="28"/>
                <w:u w:val="none"/>
              </w:rPr>
              <w:fldChar w:fldCharType="begin"/>
            </w:r>
            <w:r>
              <w:rPr>
                <w:rFonts w:hint="eastAsia" w:ascii="宋体" w:hAnsi="宋体" w:eastAsia="宋体" w:cs="宋体"/>
                <w:color w:val="auto"/>
                <w:sz w:val="28"/>
                <w:szCs w:val="28"/>
                <w:u w:val="none"/>
              </w:rPr>
              <w:instrText xml:space="preserve"> HYPERLINK "http://zbb.snnu.edu.cn/sfw_cms/e?page=cms.detail&amp;cid=44566&amp;nextcid=44566&amp;aid=6530" \t "_blank" </w:instrText>
            </w:r>
            <w:r>
              <w:rPr>
                <w:rFonts w:hint="eastAsia" w:ascii="宋体" w:hAnsi="宋体" w:eastAsia="宋体" w:cs="宋体"/>
                <w:color w:val="auto"/>
                <w:sz w:val="28"/>
                <w:szCs w:val="28"/>
                <w:u w:val="none"/>
              </w:rPr>
              <w:fldChar w:fldCharType="separate"/>
            </w:r>
            <w:r>
              <w:rPr>
                <w:rStyle w:val="6"/>
                <w:rFonts w:hint="eastAsia" w:ascii="宋体" w:hAnsi="宋体" w:eastAsia="宋体" w:cs="宋体"/>
                <w:color w:val="auto"/>
                <w:sz w:val="28"/>
                <w:szCs w:val="28"/>
                <w:u w:val="none"/>
              </w:rPr>
              <w:t>意向公开时间</w:t>
            </w:r>
            <w:r>
              <w:rPr>
                <w:rStyle w:val="6"/>
                <w:rFonts w:hint="eastAsia" w:ascii="宋体" w:hAnsi="宋体" w:eastAsia="宋体" w:cs="宋体"/>
                <w:color w:val="auto"/>
                <w:sz w:val="28"/>
                <w:szCs w:val="28"/>
                <w:u w:val="none"/>
              </w:rPr>
              <w:fldChar w:fldCharType="end"/>
            </w:r>
          </w:p>
        </w:tc>
        <w:tc>
          <w:tcPr>
            <w:tcW w:w="1798" w:type="dxa"/>
            <w:gridSpan w:val="2"/>
            <w:noWrap w:val="0"/>
            <w:vAlign w:val="center"/>
          </w:tcPr>
          <w:p>
            <w:pPr>
              <w:spacing w:line="500" w:lineRule="exact"/>
              <w:jc w:val="right"/>
              <w:rPr>
                <w:rFonts w:hint="default" w:eastAsia="宋体"/>
                <w:lang w:val="en-US" w:eastAsia="zh-CN"/>
              </w:rPr>
            </w:pPr>
            <w:r>
              <w:rPr>
                <w:rFonts w:hint="eastAsia"/>
                <w:lang w:val="en-US" w:eastAsia="zh-CN"/>
              </w:rPr>
              <w:t xml:space="preserve">    年    月</w:t>
            </w:r>
          </w:p>
        </w:tc>
        <w:tc>
          <w:tcPr>
            <w:tcW w:w="1313" w:type="dxa"/>
            <w:vMerge w:val="restart"/>
            <w:noWrap w:val="0"/>
            <w:vAlign w:val="center"/>
          </w:tcPr>
          <w:p>
            <w:pPr>
              <w:spacing w:line="240" w:lineRule="exact"/>
              <w:jc w:val="both"/>
              <w:rPr>
                <w:rFonts w:hint="eastAsia" w:ascii="华文楷体" w:hAnsi="华文楷体" w:eastAsia="华文楷体" w:cs="华文楷体"/>
                <w:b/>
                <w:bCs/>
                <w:sz w:val="24"/>
                <w:szCs w:val="24"/>
                <w:lang w:eastAsia="zh-CN"/>
              </w:rPr>
            </w:pPr>
            <w:r>
              <w:rPr>
                <w:rFonts w:hint="eastAsia" w:ascii="华文楷体" w:hAnsi="华文楷体" w:eastAsia="华文楷体" w:cs="华文楷体"/>
                <w:b/>
                <w:bCs/>
                <w:sz w:val="24"/>
                <w:szCs w:val="24"/>
                <w:lang w:eastAsia="zh-CN"/>
              </w:rPr>
              <w:t>编制说明：</w:t>
            </w:r>
          </w:p>
          <w:p>
            <w:pPr>
              <w:spacing w:line="500" w:lineRule="exact"/>
              <w:jc w:val="both"/>
            </w:pPr>
            <w:r>
              <w:rPr>
                <w:rFonts w:hint="eastAsia" w:ascii="楷体" w:hAnsi="楷体" w:eastAsia="楷体"/>
                <w:b w:val="0"/>
                <w:bCs w:val="0"/>
                <w:sz w:val="24"/>
                <w:szCs w:val="24"/>
                <w:lang w:eastAsia="zh-CN"/>
              </w:rPr>
              <w:t>采购单位可根据单位工作实际，</w:t>
            </w:r>
            <w:r>
              <w:rPr>
                <w:rFonts w:hint="eastAsia" w:ascii="楷体" w:hAnsi="楷体" w:eastAsia="楷体"/>
                <w:b w:val="0"/>
                <w:bCs w:val="0"/>
                <w:sz w:val="24"/>
                <w:szCs w:val="24"/>
              </w:rPr>
              <w:t>从意向公开时间开始往后推算。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2112" w:type="dxa"/>
            <w:vMerge w:val="continue"/>
            <w:noWrap w:val="0"/>
            <w:vAlign w:val="center"/>
          </w:tcPr>
          <w:p>
            <w:pPr>
              <w:spacing w:line="500" w:lineRule="exact"/>
              <w:jc w:val="center"/>
              <w:rPr>
                <w:rFonts w:ascii="方正小标宋简体" w:eastAsia="方正小标宋简体"/>
                <w:sz w:val="28"/>
                <w:szCs w:val="28"/>
              </w:rPr>
            </w:pPr>
          </w:p>
        </w:tc>
        <w:tc>
          <w:tcPr>
            <w:tcW w:w="3299" w:type="dxa"/>
            <w:gridSpan w:val="3"/>
            <w:noWrap w:val="0"/>
            <w:vAlign w:val="center"/>
          </w:tcPr>
          <w:p>
            <w:pPr>
              <w:spacing w:line="500" w:lineRule="exact"/>
              <w:rPr>
                <w:rFonts w:hint="eastAsia" w:ascii="宋体" w:hAnsi="宋体" w:eastAsia="宋体" w:cs="宋体"/>
                <w:sz w:val="28"/>
                <w:szCs w:val="28"/>
              </w:rPr>
            </w:pPr>
            <w:r>
              <w:rPr>
                <w:rFonts w:hint="eastAsia" w:ascii="宋体" w:hAnsi="宋体" w:eastAsia="宋体" w:cs="宋体"/>
                <w:sz w:val="28"/>
                <w:szCs w:val="28"/>
              </w:rPr>
              <w:t>市场调查时间</w:t>
            </w:r>
          </w:p>
        </w:tc>
        <w:tc>
          <w:tcPr>
            <w:tcW w:w="1798" w:type="dxa"/>
            <w:gridSpan w:val="2"/>
            <w:noWrap w:val="0"/>
            <w:vAlign w:val="center"/>
          </w:tcPr>
          <w:p>
            <w:pPr>
              <w:spacing w:line="500" w:lineRule="exact"/>
              <w:jc w:val="right"/>
              <w:rPr>
                <w:sz w:val="28"/>
                <w:szCs w:val="28"/>
              </w:rPr>
            </w:pPr>
            <w:r>
              <w:rPr>
                <w:rFonts w:hint="eastAsia"/>
                <w:lang w:val="en-US" w:eastAsia="zh-CN"/>
              </w:rPr>
              <w:t>年    月</w:t>
            </w:r>
          </w:p>
        </w:tc>
        <w:tc>
          <w:tcPr>
            <w:tcW w:w="1313" w:type="dxa"/>
            <w:vMerge w:val="continue"/>
            <w:noWrap w:val="0"/>
            <w:vAlign w:val="center"/>
          </w:tcPr>
          <w:p>
            <w:pPr>
              <w:spacing w:line="5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2112" w:type="dxa"/>
            <w:vMerge w:val="continue"/>
            <w:noWrap w:val="0"/>
            <w:vAlign w:val="center"/>
          </w:tcPr>
          <w:p>
            <w:pPr>
              <w:spacing w:line="500" w:lineRule="exact"/>
              <w:jc w:val="center"/>
              <w:rPr>
                <w:rFonts w:ascii="方正小标宋简体" w:eastAsia="方正小标宋简体"/>
                <w:sz w:val="28"/>
                <w:szCs w:val="28"/>
              </w:rPr>
            </w:pPr>
          </w:p>
        </w:tc>
        <w:tc>
          <w:tcPr>
            <w:tcW w:w="3299" w:type="dxa"/>
            <w:gridSpan w:val="3"/>
            <w:noWrap w:val="0"/>
            <w:vAlign w:val="center"/>
          </w:tcPr>
          <w:p>
            <w:pPr>
              <w:spacing w:line="500" w:lineRule="exact"/>
              <w:rPr>
                <w:rFonts w:hint="eastAsia" w:ascii="宋体" w:hAnsi="宋体" w:eastAsia="宋体" w:cs="宋体"/>
                <w:sz w:val="28"/>
                <w:szCs w:val="28"/>
              </w:rPr>
            </w:pPr>
            <w:r>
              <w:rPr>
                <w:rFonts w:hint="eastAsia" w:ascii="宋体" w:hAnsi="宋体" w:eastAsia="宋体" w:cs="宋体"/>
                <w:sz w:val="28"/>
                <w:szCs w:val="28"/>
              </w:rPr>
              <w:t>确定采购需求时间</w:t>
            </w:r>
          </w:p>
        </w:tc>
        <w:tc>
          <w:tcPr>
            <w:tcW w:w="1798" w:type="dxa"/>
            <w:gridSpan w:val="2"/>
            <w:noWrap w:val="0"/>
            <w:vAlign w:val="center"/>
          </w:tcPr>
          <w:p>
            <w:pPr>
              <w:spacing w:line="500" w:lineRule="exact"/>
              <w:jc w:val="right"/>
              <w:rPr>
                <w:sz w:val="28"/>
                <w:szCs w:val="28"/>
              </w:rPr>
            </w:pPr>
            <w:r>
              <w:rPr>
                <w:rFonts w:hint="eastAsia"/>
                <w:lang w:val="en-US" w:eastAsia="zh-CN"/>
              </w:rPr>
              <w:t>年    月</w:t>
            </w:r>
          </w:p>
        </w:tc>
        <w:tc>
          <w:tcPr>
            <w:tcW w:w="1313" w:type="dxa"/>
            <w:vMerge w:val="continue"/>
            <w:noWrap w:val="0"/>
            <w:vAlign w:val="center"/>
          </w:tcPr>
          <w:p>
            <w:pPr>
              <w:spacing w:line="5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2112" w:type="dxa"/>
            <w:vMerge w:val="continue"/>
            <w:noWrap w:val="0"/>
            <w:vAlign w:val="center"/>
          </w:tcPr>
          <w:p>
            <w:pPr>
              <w:spacing w:line="500" w:lineRule="exact"/>
              <w:jc w:val="center"/>
              <w:rPr>
                <w:rFonts w:ascii="方正小标宋简体" w:eastAsia="方正小标宋简体"/>
                <w:sz w:val="28"/>
                <w:szCs w:val="28"/>
              </w:rPr>
            </w:pPr>
          </w:p>
        </w:tc>
        <w:tc>
          <w:tcPr>
            <w:tcW w:w="3299" w:type="dxa"/>
            <w:gridSpan w:val="3"/>
            <w:noWrap w:val="0"/>
            <w:vAlign w:val="center"/>
          </w:tcPr>
          <w:p>
            <w:pPr>
              <w:spacing w:line="500" w:lineRule="exact"/>
              <w:rPr>
                <w:rFonts w:hint="eastAsia" w:ascii="宋体" w:hAnsi="宋体" w:eastAsia="宋体" w:cs="宋体"/>
                <w:sz w:val="28"/>
                <w:szCs w:val="28"/>
              </w:rPr>
            </w:pPr>
            <w:r>
              <w:rPr>
                <w:rFonts w:hint="eastAsia" w:ascii="宋体" w:hAnsi="宋体" w:eastAsia="宋体" w:cs="宋体"/>
                <w:sz w:val="28"/>
                <w:szCs w:val="28"/>
              </w:rPr>
              <w:t>采购方式审批时间</w:t>
            </w:r>
          </w:p>
        </w:tc>
        <w:tc>
          <w:tcPr>
            <w:tcW w:w="1798" w:type="dxa"/>
            <w:gridSpan w:val="2"/>
            <w:noWrap w:val="0"/>
            <w:vAlign w:val="center"/>
          </w:tcPr>
          <w:p>
            <w:pPr>
              <w:spacing w:line="500" w:lineRule="exact"/>
              <w:jc w:val="right"/>
              <w:rPr>
                <w:sz w:val="28"/>
                <w:szCs w:val="28"/>
              </w:rPr>
            </w:pPr>
            <w:r>
              <w:rPr>
                <w:rFonts w:hint="eastAsia"/>
                <w:lang w:val="en-US" w:eastAsia="zh-CN"/>
              </w:rPr>
              <w:t>年    月</w:t>
            </w:r>
          </w:p>
        </w:tc>
        <w:tc>
          <w:tcPr>
            <w:tcW w:w="1313" w:type="dxa"/>
            <w:vMerge w:val="continue"/>
            <w:noWrap w:val="0"/>
            <w:vAlign w:val="center"/>
          </w:tcPr>
          <w:p>
            <w:pPr>
              <w:spacing w:line="5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112" w:type="dxa"/>
            <w:vMerge w:val="continue"/>
            <w:noWrap w:val="0"/>
            <w:vAlign w:val="center"/>
          </w:tcPr>
          <w:p>
            <w:pPr>
              <w:spacing w:line="500" w:lineRule="exact"/>
              <w:jc w:val="center"/>
              <w:rPr>
                <w:rFonts w:ascii="方正小标宋简体" w:eastAsia="方正小标宋简体"/>
                <w:sz w:val="28"/>
                <w:szCs w:val="28"/>
              </w:rPr>
            </w:pPr>
          </w:p>
        </w:tc>
        <w:tc>
          <w:tcPr>
            <w:tcW w:w="3299" w:type="dxa"/>
            <w:gridSpan w:val="3"/>
            <w:noWrap w:val="0"/>
            <w:vAlign w:val="center"/>
          </w:tcPr>
          <w:p>
            <w:pPr>
              <w:spacing w:line="500" w:lineRule="exact"/>
              <w:rPr>
                <w:rFonts w:hint="eastAsia" w:ascii="宋体" w:hAnsi="宋体" w:eastAsia="宋体" w:cs="宋体"/>
                <w:sz w:val="28"/>
                <w:szCs w:val="28"/>
              </w:rPr>
            </w:pPr>
            <w:r>
              <w:rPr>
                <w:rFonts w:hint="eastAsia" w:ascii="宋体" w:hAnsi="宋体" w:eastAsia="宋体" w:cs="宋体"/>
                <w:sz w:val="28"/>
                <w:szCs w:val="28"/>
              </w:rPr>
              <w:t>编制采购公告及文件时间</w:t>
            </w:r>
          </w:p>
        </w:tc>
        <w:tc>
          <w:tcPr>
            <w:tcW w:w="1798" w:type="dxa"/>
            <w:gridSpan w:val="2"/>
            <w:noWrap w:val="0"/>
            <w:vAlign w:val="center"/>
          </w:tcPr>
          <w:p>
            <w:pPr>
              <w:spacing w:line="500" w:lineRule="exact"/>
              <w:jc w:val="right"/>
              <w:rPr>
                <w:sz w:val="28"/>
                <w:szCs w:val="28"/>
              </w:rPr>
            </w:pPr>
            <w:r>
              <w:rPr>
                <w:rFonts w:hint="eastAsia"/>
                <w:lang w:val="en-US" w:eastAsia="zh-CN"/>
              </w:rPr>
              <w:t>年    月</w:t>
            </w:r>
          </w:p>
        </w:tc>
        <w:tc>
          <w:tcPr>
            <w:tcW w:w="1313" w:type="dxa"/>
            <w:vMerge w:val="continue"/>
            <w:noWrap w:val="0"/>
            <w:vAlign w:val="center"/>
          </w:tcPr>
          <w:p>
            <w:pPr>
              <w:spacing w:line="5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2112" w:type="dxa"/>
            <w:vMerge w:val="continue"/>
            <w:noWrap w:val="0"/>
            <w:vAlign w:val="center"/>
          </w:tcPr>
          <w:p>
            <w:pPr>
              <w:spacing w:line="500" w:lineRule="exact"/>
              <w:jc w:val="center"/>
              <w:rPr>
                <w:rFonts w:ascii="方正小标宋简体" w:eastAsia="方正小标宋简体"/>
                <w:sz w:val="28"/>
                <w:szCs w:val="28"/>
              </w:rPr>
            </w:pPr>
          </w:p>
        </w:tc>
        <w:tc>
          <w:tcPr>
            <w:tcW w:w="3299" w:type="dxa"/>
            <w:gridSpan w:val="3"/>
            <w:noWrap w:val="0"/>
            <w:vAlign w:val="center"/>
          </w:tcPr>
          <w:p>
            <w:pPr>
              <w:spacing w:line="500" w:lineRule="exact"/>
              <w:rPr>
                <w:rFonts w:hint="eastAsia" w:ascii="宋体" w:hAnsi="宋体" w:eastAsia="宋体" w:cs="宋体"/>
                <w:sz w:val="28"/>
                <w:szCs w:val="28"/>
              </w:rPr>
            </w:pPr>
            <w:r>
              <w:rPr>
                <w:rFonts w:hint="eastAsia" w:ascii="宋体" w:hAnsi="宋体" w:eastAsia="宋体" w:cs="宋体"/>
                <w:sz w:val="28"/>
                <w:szCs w:val="28"/>
              </w:rPr>
              <w:t>发布采购公告时间</w:t>
            </w:r>
          </w:p>
        </w:tc>
        <w:tc>
          <w:tcPr>
            <w:tcW w:w="1798" w:type="dxa"/>
            <w:gridSpan w:val="2"/>
            <w:noWrap w:val="0"/>
            <w:vAlign w:val="center"/>
          </w:tcPr>
          <w:p>
            <w:pPr>
              <w:spacing w:line="500" w:lineRule="exact"/>
              <w:jc w:val="right"/>
              <w:rPr>
                <w:sz w:val="28"/>
                <w:szCs w:val="28"/>
              </w:rPr>
            </w:pPr>
            <w:r>
              <w:rPr>
                <w:rFonts w:hint="eastAsia"/>
                <w:lang w:val="en-US" w:eastAsia="zh-CN"/>
              </w:rPr>
              <w:t>年    月</w:t>
            </w:r>
          </w:p>
        </w:tc>
        <w:tc>
          <w:tcPr>
            <w:tcW w:w="1313" w:type="dxa"/>
            <w:vMerge w:val="continue"/>
            <w:noWrap w:val="0"/>
            <w:vAlign w:val="center"/>
          </w:tcPr>
          <w:p>
            <w:pPr>
              <w:spacing w:line="5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2112" w:type="dxa"/>
            <w:vMerge w:val="continue"/>
            <w:noWrap w:val="0"/>
            <w:vAlign w:val="center"/>
          </w:tcPr>
          <w:p>
            <w:pPr>
              <w:spacing w:line="500" w:lineRule="exact"/>
              <w:jc w:val="center"/>
              <w:rPr>
                <w:rFonts w:ascii="方正小标宋简体" w:eastAsia="方正小标宋简体"/>
                <w:sz w:val="28"/>
                <w:szCs w:val="28"/>
              </w:rPr>
            </w:pPr>
          </w:p>
        </w:tc>
        <w:tc>
          <w:tcPr>
            <w:tcW w:w="3299" w:type="dxa"/>
            <w:gridSpan w:val="3"/>
            <w:noWrap w:val="0"/>
            <w:vAlign w:val="center"/>
          </w:tcPr>
          <w:p>
            <w:pPr>
              <w:spacing w:line="500" w:lineRule="exact"/>
              <w:rPr>
                <w:rFonts w:hint="eastAsia" w:ascii="宋体" w:hAnsi="宋体" w:eastAsia="宋体" w:cs="宋体"/>
                <w:sz w:val="28"/>
                <w:szCs w:val="28"/>
              </w:rPr>
            </w:pPr>
            <w:r>
              <w:rPr>
                <w:rFonts w:hint="eastAsia" w:ascii="宋体" w:hAnsi="宋体" w:eastAsia="宋体" w:cs="宋体"/>
                <w:sz w:val="28"/>
                <w:szCs w:val="28"/>
              </w:rPr>
              <w:t>组织评审时间</w:t>
            </w:r>
          </w:p>
        </w:tc>
        <w:tc>
          <w:tcPr>
            <w:tcW w:w="1798" w:type="dxa"/>
            <w:gridSpan w:val="2"/>
            <w:noWrap w:val="0"/>
            <w:vAlign w:val="center"/>
          </w:tcPr>
          <w:p>
            <w:pPr>
              <w:spacing w:line="500" w:lineRule="exact"/>
              <w:jc w:val="right"/>
              <w:rPr>
                <w:sz w:val="28"/>
                <w:szCs w:val="28"/>
              </w:rPr>
            </w:pPr>
            <w:r>
              <w:rPr>
                <w:rFonts w:hint="eastAsia"/>
                <w:lang w:val="en-US" w:eastAsia="zh-CN"/>
              </w:rPr>
              <w:t>年    月</w:t>
            </w:r>
          </w:p>
        </w:tc>
        <w:tc>
          <w:tcPr>
            <w:tcW w:w="1313" w:type="dxa"/>
            <w:vMerge w:val="continue"/>
            <w:noWrap w:val="0"/>
            <w:vAlign w:val="center"/>
          </w:tcPr>
          <w:p>
            <w:pPr>
              <w:spacing w:line="5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2112" w:type="dxa"/>
            <w:vMerge w:val="continue"/>
            <w:noWrap w:val="0"/>
            <w:vAlign w:val="center"/>
          </w:tcPr>
          <w:p>
            <w:pPr>
              <w:spacing w:line="500" w:lineRule="exact"/>
              <w:jc w:val="center"/>
              <w:rPr>
                <w:rFonts w:ascii="方正小标宋简体" w:eastAsia="方正小标宋简体"/>
                <w:sz w:val="28"/>
                <w:szCs w:val="28"/>
              </w:rPr>
            </w:pPr>
          </w:p>
        </w:tc>
        <w:tc>
          <w:tcPr>
            <w:tcW w:w="3299" w:type="dxa"/>
            <w:gridSpan w:val="3"/>
            <w:noWrap w:val="0"/>
            <w:vAlign w:val="center"/>
          </w:tcPr>
          <w:p>
            <w:pPr>
              <w:spacing w:line="500" w:lineRule="exact"/>
              <w:rPr>
                <w:rFonts w:hint="eastAsia" w:ascii="宋体" w:hAnsi="宋体" w:eastAsia="宋体" w:cs="宋体"/>
                <w:sz w:val="28"/>
                <w:szCs w:val="28"/>
              </w:rPr>
            </w:pPr>
            <w:r>
              <w:rPr>
                <w:rFonts w:hint="eastAsia" w:ascii="宋体" w:hAnsi="宋体" w:eastAsia="宋体" w:cs="宋体"/>
                <w:sz w:val="28"/>
                <w:szCs w:val="28"/>
              </w:rPr>
              <w:t>采购结果公告时间</w:t>
            </w:r>
          </w:p>
        </w:tc>
        <w:tc>
          <w:tcPr>
            <w:tcW w:w="1798" w:type="dxa"/>
            <w:gridSpan w:val="2"/>
            <w:noWrap w:val="0"/>
            <w:vAlign w:val="center"/>
          </w:tcPr>
          <w:p>
            <w:pPr>
              <w:spacing w:line="500" w:lineRule="exact"/>
              <w:jc w:val="right"/>
              <w:rPr>
                <w:sz w:val="28"/>
                <w:szCs w:val="28"/>
              </w:rPr>
            </w:pPr>
            <w:r>
              <w:rPr>
                <w:rFonts w:hint="eastAsia"/>
                <w:lang w:val="en-US" w:eastAsia="zh-CN"/>
              </w:rPr>
              <w:t>年    月</w:t>
            </w:r>
          </w:p>
        </w:tc>
        <w:tc>
          <w:tcPr>
            <w:tcW w:w="1313" w:type="dxa"/>
            <w:vMerge w:val="continue"/>
            <w:noWrap w:val="0"/>
            <w:vAlign w:val="center"/>
          </w:tcPr>
          <w:p>
            <w:pPr>
              <w:spacing w:line="5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2112" w:type="dxa"/>
            <w:vMerge w:val="continue"/>
            <w:noWrap w:val="0"/>
            <w:vAlign w:val="center"/>
          </w:tcPr>
          <w:p>
            <w:pPr>
              <w:spacing w:line="500" w:lineRule="exact"/>
              <w:jc w:val="center"/>
              <w:rPr>
                <w:rFonts w:ascii="方正小标宋简体" w:eastAsia="方正小标宋简体"/>
                <w:sz w:val="28"/>
                <w:szCs w:val="28"/>
              </w:rPr>
            </w:pPr>
          </w:p>
        </w:tc>
        <w:tc>
          <w:tcPr>
            <w:tcW w:w="3299" w:type="dxa"/>
            <w:gridSpan w:val="3"/>
            <w:noWrap w:val="0"/>
            <w:vAlign w:val="center"/>
          </w:tcPr>
          <w:p>
            <w:pPr>
              <w:spacing w:line="500" w:lineRule="exact"/>
              <w:rPr>
                <w:rFonts w:hint="eastAsia" w:ascii="宋体" w:hAnsi="宋体" w:eastAsia="宋体" w:cs="宋体"/>
                <w:sz w:val="28"/>
                <w:szCs w:val="28"/>
              </w:rPr>
            </w:pPr>
            <w:r>
              <w:rPr>
                <w:rFonts w:hint="eastAsia" w:ascii="宋体" w:hAnsi="宋体" w:eastAsia="宋体" w:cs="宋体"/>
                <w:sz w:val="28"/>
                <w:szCs w:val="28"/>
              </w:rPr>
              <w:t>合同签署时间</w:t>
            </w:r>
          </w:p>
        </w:tc>
        <w:tc>
          <w:tcPr>
            <w:tcW w:w="1798" w:type="dxa"/>
            <w:gridSpan w:val="2"/>
            <w:noWrap w:val="0"/>
            <w:vAlign w:val="center"/>
          </w:tcPr>
          <w:p>
            <w:pPr>
              <w:spacing w:line="500" w:lineRule="exact"/>
              <w:jc w:val="right"/>
              <w:rPr>
                <w:sz w:val="28"/>
                <w:szCs w:val="28"/>
              </w:rPr>
            </w:pPr>
            <w:r>
              <w:rPr>
                <w:rFonts w:hint="eastAsia"/>
                <w:lang w:val="en-US" w:eastAsia="zh-CN"/>
              </w:rPr>
              <w:t>年    月</w:t>
            </w:r>
          </w:p>
        </w:tc>
        <w:tc>
          <w:tcPr>
            <w:tcW w:w="1313" w:type="dxa"/>
            <w:vMerge w:val="continue"/>
            <w:noWrap w:val="0"/>
            <w:vAlign w:val="center"/>
          </w:tcPr>
          <w:p>
            <w:pPr>
              <w:spacing w:line="5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2112" w:type="dxa"/>
            <w:vMerge w:val="continue"/>
            <w:noWrap w:val="0"/>
            <w:vAlign w:val="center"/>
          </w:tcPr>
          <w:p>
            <w:pPr>
              <w:spacing w:line="500" w:lineRule="exact"/>
              <w:jc w:val="center"/>
              <w:rPr>
                <w:rFonts w:ascii="方正小标宋简体" w:eastAsia="方正小标宋简体"/>
                <w:sz w:val="28"/>
                <w:szCs w:val="28"/>
              </w:rPr>
            </w:pPr>
          </w:p>
        </w:tc>
        <w:tc>
          <w:tcPr>
            <w:tcW w:w="3299" w:type="dxa"/>
            <w:gridSpan w:val="3"/>
            <w:noWrap w:val="0"/>
            <w:vAlign w:val="center"/>
          </w:tcPr>
          <w:p>
            <w:pPr>
              <w:spacing w:line="500" w:lineRule="exact"/>
              <w:rPr>
                <w:rFonts w:hint="eastAsia" w:ascii="宋体" w:hAnsi="宋体" w:eastAsia="宋体" w:cs="宋体"/>
                <w:sz w:val="28"/>
                <w:szCs w:val="28"/>
              </w:rPr>
            </w:pPr>
            <w:r>
              <w:rPr>
                <w:rFonts w:hint="eastAsia" w:ascii="宋体" w:hAnsi="宋体" w:eastAsia="宋体" w:cs="宋体"/>
                <w:sz w:val="28"/>
                <w:szCs w:val="28"/>
              </w:rPr>
              <w:t>合同执行时间</w:t>
            </w:r>
          </w:p>
        </w:tc>
        <w:tc>
          <w:tcPr>
            <w:tcW w:w="1798" w:type="dxa"/>
            <w:gridSpan w:val="2"/>
            <w:noWrap w:val="0"/>
            <w:vAlign w:val="center"/>
          </w:tcPr>
          <w:p>
            <w:pPr>
              <w:spacing w:line="500" w:lineRule="exact"/>
              <w:jc w:val="right"/>
              <w:rPr>
                <w:sz w:val="28"/>
                <w:szCs w:val="28"/>
              </w:rPr>
            </w:pPr>
            <w:r>
              <w:rPr>
                <w:rFonts w:hint="eastAsia"/>
                <w:lang w:val="en-US" w:eastAsia="zh-CN"/>
              </w:rPr>
              <w:t>年    月</w:t>
            </w:r>
          </w:p>
        </w:tc>
        <w:tc>
          <w:tcPr>
            <w:tcW w:w="1313" w:type="dxa"/>
            <w:vMerge w:val="continue"/>
            <w:noWrap w:val="0"/>
            <w:vAlign w:val="center"/>
          </w:tcPr>
          <w:p>
            <w:pPr>
              <w:spacing w:line="5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2112" w:type="dxa"/>
            <w:vMerge w:val="continue"/>
            <w:noWrap w:val="0"/>
            <w:vAlign w:val="center"/>
          </w:tcPr>
          <w:p>
            <w:pPr>
              <w:spacing w:line="500" w:lineRule="exact"/>
              <w:jc w:val="center"/>
              <w:rPr>
                <w:rFonts w:ascii="方正小标宋简体" w:eastAsia="方正小标宋简体"/>
                <w:sz w:val="28"/>
                <w:szCs w:val="28"/>
              </w:rPr>
            </w:pPr>
          </w:p>
        </w:tc>
        <w:tc>
          <w:tcPr>
            <w:tcW w:w="3299" w:type="dxa"/>
            <w:gridSpan w:val="3"/>
            <w:noWrap w:val="0"/>
            <w:vAlign w:val="center"/>
          </w:tcPr>
          <w:p>
            <w:pPr>
              <w:spacing w:line="500" w:lineRule="exact"/>
              <w:rPr>
                <w:rFonts w:hint="eastAsia" w:ascii="宋体" w:hAnsi="宋体" w:eastAsia="宋体" w:cs="宋体"/>
                <w:sz w:val="28"/>
                <w:szCs w:val="28"/>
              </w:rPr>
            </w:pPr>
            <w:r>
              <w:rPr>
                <w:rFonts w:hint="eastAsia" w:ascii="宋体" w:hAnsi="宋体" w:eastAsia="宋体" w:cs="宋体"/>
                <w:sz w:val="28"/>
                <w:szCs w:val="28"/>
              </w:rPr>
              <w:t>履约验收时间</w:t>
            </w:r>
          </w:p>
        </w:tc>
        <w:tc>
          <w:tcPr>
            <w:tcW w:w="1798" w:type="dxa"/>
            <w:gridSpan w:val="2"/>
            <w:noWrap w:val="0"/>
            <w:vAlign w:val="center"/>
          </w:tcPr>
          <w:p>
            <w:pPr>
              <w:spacing w:line="500" w:lineRule="exact"/>
              <w:jc w:val="right"/>
              <w:rPr>
                <w:sz w:val="28"/>
                <w:szCs w:val="28"/>
              </w:rPr>
            </w:pPr>
            <w:r>
              <w:rPr>
                <w:rFonts w:hint="eastAsia"/>
                <w:lang w:val="en-US" w:eastAsia="zh-CN"/>
              </w:rPr>
              <w:t>年    月</w:t>
            </w:r>
          </w:p>
        </w:tc>
        <w:tc>
          <w:tcPr>
            <w:tcW w:w="1313" w:type="dxa"/>
            <w:vMerge w:val="continue"/>
            <w:noWrap w:val="0"/>
            <w:vAlign w:val="center"/>
          </w:tcPr>
          <w:p>
            <w:pPr>
              <w:spacing w:line="5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2112" w:type="dxa"/>
            <w:tcBorders>
              <w:bottom w:val="single" w:color="auto" w:sz="4" w:space="0"/>
            </w:tcBorders>
            <w:noWrap w:val="0"/>
            <w:vAlign w:val="center"/>
          </w:tcPr>
          <w:p>
            <w:pPr>
              <w:spacing w:line="500" w:lineRule="exact"/>
              <w:jc w:val="center"/>
              <w:rPr>
                <w:sz w:val="28"/>
                <w:szCs w:val="28"/>
              </w:rPr>
            </w:pPr>
            <w:r>
              <w:rPr>
                <w:rFonts w:hint="eastAsia" w:ascii="宋体" w:hAnsi="宋体" w:eastAsia="宋体" w:cs="宋体"/>
                <w:sz w:val="28"/>
                <w:szCs w:val="28"/>
              </w:rPr>
              <w:t>其它需要说明的事项</w:t>
            </w:r>
          </w:p>
        </w:tc>
        <w:tc>
          <w:tcPr>
            <w:tcW w:w="6410" w:type="dxa"/>
            <w:gridSpan w:val="6"/>
            <w:tcBorders>
              <w:bottom w:val="single" w:color="auto" w:sz="4" w:space="0"/>
            </w:tcBorders>
            <w:noWrap w:val="0"/>
            <w:vAlign w:val="center"/>
          </w:tcPr>
          <w:p>
            <w:pPr>
              <w:spacing w:line="5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8522" w:type="dxa"/>
            <w:gridSpan w:val="7"/>
            <w:tcBorders>
              <w:left w:val="nil"/>
              <w:right w:val="nil"/>
            </w:tcBorders>
            <w:noWrap w:val="0"/>
            <w:vAlign w:val="center"/>
          </w:tcPr>
          <w:p>
            <w:pPr>
              <w:spacing w:line="500" w:lineRule="exact"/>
              <w:rPr>
                <w:sz w:val="28"/>
                <w:szCs w:val="28"/>
              </w:rPr>
            </w:pPr>
            <w:r>
              <w:rPr>
                <w:rFonts w:hint="eastAsia" w:ascii="黑体" w:hAnsi="黑体" w:eastAsia="黑体"/>
                <w:b w:val="0"/>
                <w:bCs/>
                <w:sz w:val="30"/>
                <w:szCs w:val="30"/>
              </w:rPr>
              <w:t>三、合同管理安排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0" w:hRule="atLeast"/>
        </w:trPr>
        <w:tc>
          <w:tcPr>
            <w:tcW w:w="2112" w:type="dxa"/>
            <w:noWrap w:val="0"/>
            <w:vAlign w:val="center"/>
          </w:tcPr>
          <w:p>
            <w:pPr>
              <w:spacing w:line="500" w:lineRule="exact"/>
              <w:jc w:val="center"/>
              <w:rPr>
                <w:sz w:val="28"/>
                <w:szCs w:val="28"/>
              </w:rPr>
            </w:pPr>
            <w:r>
              <w:rPr>
                <w:rFonts w:hint="eastAsia" w:ascii="宋体" w:hAnsi="宋体" w:eastAsia="宋体" w:cs="宋体"/>
                <w:sz w:val="28"/>
                <w:szCs w:val="28"/>
              </w:rPr>
              <w:t>合同类型</w:t>
            </w:r>
          </w:p>
        </w:tc>
        <w:tc>
          <w:tcPr>
            <w:tcW w:w="6410" w:type="dxa"/>
            <w:gridSpan w:val="6"/>
            <w:noWrap w:val="0"/>
            <w:vAlign w:val="center"/>
          </w:tcPr>
          <w:p>
            <w:pPr>
              <w:spacing w:line="500" w:lineRule="exact"/>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sym w:font="Wingdings 2" w:char="00A3"/>
            </w:r>
            <w:r>
              <w:rPr>
                <w:rFonts w:hint="eastAsia" w:ascii="宋体" w:hAnsi="宋体" w:eastAsia="宋体" w:cs="宋体"/>
                <w:sz w:val="28"/>
                <w:szCs w:val="28"/>
              </w:rPr>
              <w:t xml:space="preserve">买卖合同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sym w:font="Wingdings 2" w:char="00A3"/>
            </w:r>
            <w:r>
              <w:rPr>
                <w:rFonts w:hint="eastAsia" w:ascii="宋体" w:hAnsi="宋体" w:eastAsia="宋体" w:cs="宋体"/>
                <w:sz w:val="28"/>
                <w:szCs w:val="28"/>
              </w:rPr>
              <w:t xml:space="preserve">租赁合同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□承揽合同 </w:t>
            </w:r>
          </w:p>
          <w:p>
            <w:pPr>
              <w:spacing w:line="500" w:lineRule="exact"/>
              <w:jc w:val="left"/>
              <w:rPr>
                <w:rFonts w:hint="eastAsia" w:ascii="宋体" w:hAnsi="宋体" w:eastAsia="宋体" w:cs="宋体"/>
                <w:sz w:val="28"/>
                <w:szCs w:val="28"/>
                <w:lang w:val="en-US" w:eastAsia="zh-CN"/>
              </w:rPr>
            </w:pPr>
            <w:r>
              <w:rPr>
                <w:rFonts w:hint="eastAsia" w:ascii="宋体" w:hAnsi="宋体" w:eastAsia="宋体" w:cs="宋体"/>
                <w:sz w:val="28"/>
                <w:szCs w:val="28"/>
              </w:rPr>
              <w:t xml:space="preserve"> □</w:t>
            </w:r>
            <w:r>
              <w:rPr>
                <w:rFonts w:hint="eastAsia" w:ascii="宋体" w:hAnsi="宋体" w:eastAsia="宋体" w:cs="宋体"/>
                <w:w w:val="80"/>
                <w:sz w:val="28"/>
                <w:szCs w:val="28"/>
              </w:rPr>
              <w:t>建设工程合同</w:t>
            </w:r>
            <w:r>
              <w:rPr>
                <w:rFonts w:hint="eastAsia" w:ascii="宋体" w:hAnsi="宋体" w:eastAsia="宋体" w:cs="宋体"/>
                <w:w w:val="80"/>
                <w:sz w:val="28"/>
                <w:szCs w:val="28"/>
                <w:lang w:val="en-US" w:eastAsia="zh-CN"/>
              </w:rPr>
              <w:t xml:space="preserve">    </w:t>
            </w:r>
            <w:r>
              <w:rPr>
                <w:rFonts w:hint="eastAsia" w:ascii="宋体" w:hAnsi="宋体" w:eastAsia="宋体" w:cs="宋体"/>
                <w:sz w:val="28"/>
                <w:szCs w:val="28"/>
              </w:rPr>
              <w:t xml:space="preserve">□客运合同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□货运合同 </w:t>
            </w:r>
            <w:r>
              <w:rPr>
                <w:rFonts w:hint="eastAsia" w:ascii="宋体" w:hAnsi="宋体" w:eastAsia="宋体" w:cs="宋体"/>
                <w:sz w:val="28"/>
                <w:szCs w:val="28"/>
                <w:lang w:val="en-US" w:eastAsia="zh-CN"/>
              </w:rPr>
              <w:t xml:space="preserve">  </w:t>
            </w:r>
          </w:p>
          <w:p>
            <w:pPr>
              <w:spacing w:line="500" w:lineRule="exact"/>
              <w:jc w:val="left"/>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sym w:font="Wingdings 2" w:char="00A3"/>
            </w:r>
            <w:r>
              <w:rPr>
                <w:rFonts w:hint="eastAsia" w:ascii="宋体" w:hAnsi="宋体" w:eastAsia="宋体" w:cs="宋体"/>
                <w:sz w:val="28"/>
                <w:szCs w:val="28"/>
              </w:rPr>
              <w:t xml:space="preserve">技术合同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□保管合同</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□仓储合同 </w:t>
            </w:r>
          </w:p>
          <w:p>
            <w:pPr>
              <w:spacing w:line="500" w:lineRule="exact"/>
              <w:jc w:val="left"/>
              <w:rPr>
                <w:rFonts w:hint="eastAsia" w:ascii="宋体" w:hAnsi="宋体" w:eastAsia="宋体" w:cs="宋体"/>
                <w:w w:val="80"/>
                <w:sz w:val="28"/>
                <w:szCs w:val="28"/>
                <w:lang w:eastAsia="zh-CN"/>
              </w:rPr>
            </w:pPr>
            <w:r>
              <w:rPr>
                <w:rFonts w:hint="eastAsia" w:ascii="宋体" w:hAnsi="宋体" w:eastAsia="宋体" w:cs="宋体"/>
                <w:sz w:val="28"/>
                <w:szCs w:val="28"/>
              </w:rPr>
              <w:t xml:space="preserve"> □</w:t>
            </w:r>
            <w:r>
              <w:rPr>
                <w:rFonts w:hint="eastAsia" w:ascii="宋体" w:hAnsi="宋体" w:eastAsia="宋体" w:cs="宋体"/>
                <w:w w:val="80"/>
                <w:sz w:val="28"/>
                <w:szCs w:val="28"/>
              </w:rPr>
              <w:t xml:space="preserve">物业服务合同 </w:t>
            </w:r>
            <w:r>
              <w:rPr>
                <w:rFonts w:hint="eastAsia" w:ascii="宋体" w:hAnsi="宋体" w:eastAsia="宋体" w:cs="宋体"/>
                <w:w w:val="80"/>
                <w:sz w:val="28"/>
                <w:szCs w:val="28"/>
                <w:lang w:val="en-US" w:eastAsia="zh-CN"/>
              </w:rPr>
              <w:t xml:space="preserve">   </w:t>
            </w:r>
            <w:r>
              <w:rPr>
                <w:rFonts w:hint="eastAsia" w:ascii="宋体" w:hAnsi="宋体" w:eastAsia="宋体" w:cs="宋体"/>
                <w:sz w:val="28"/>
                <w:szCs w:val="28"/>
              </w:rPr>
              <w:t>□</w:t>
            </w:r>
            <w:r>
              <w:rPr>
                <w:rFonts w:hint="eastAsia" w:ascii="宋体" w:hAnsi="宋体" w:eastAsia="宋体" w:cs="宋体"/>
                <w:sz w:val="28"/>
                <w:szCs w:val="28"/>
                <w:lang w:eastAsia="zh-CN"/>
              </w:rPr>
              <w:t>其他</w:t>
            </w:r>
          </w:p>
          <w:p>
            <w:pPr>
              <w:spacing w:line="500" w:lineRule="exact"/>
            </w:pPr>
            <w:r>
              <w:rPr>
                <w:rFonts w:ascii="宋体" w:hAnsi="宋体" w:eastAsia="宋体" w:cs="Arial Unicode MS"/>
                <w:sz w:val="28"/>
                <w:szCs w:val="28"/>
              </w:rPr>
              <w:t>适用理由</w:t>
            </w:r>
            <w:r>
              <w:rPr>
                <w:rFonts w:hint="eastAsia" w:ascii="宋体" w:hAnsi="宋体" w:eastAsia="宋体" w:cs="Arial Unicode MS"/>
                <w:sz w:val="28"/>
                <w:szCs w:val="28"/>
              </w:rPr>
              <w:t>：</w:t>
            </w:r>
            <w:r>
              <w:rPr>
                <w:rFonts w:hint="eastAsia" w:ascii="宋体" w:hAnsi="宋体" w:eastAsia="宋体" w:cs="Arial Unicode MS"/>
                <w:sz w:val="28"/>
                <w:szCs w:val="28"/>
                <w:u w:val="single"/>
              </w:rPr>
              <w:t xml:space="preserve"> </w:t>
            </w:r>
            <w:r>
              <w:rPr>
                <w:rFonts w:ascii="宋体" w:hAnsi="宋体" w:eastAsia="宋体" w:cs="Arial Unicode MS"/>
                <w:sz w:val="28"/>
                <w:szCs w:val="28"/>
                <w:u w:val="single"/>
              </w:rPr>
              <w:t xml:space="preserve">                                   </w:t>
            </w:r>
          </w:p>
          <w:p>
            <w:pPr>
              <w:spacing w:line="240" w:lineRule="exact"/>
              <w:rPr>
                <w:rFonts w:hint="eastAsia" w:ascii="楷体" w:hAnsi="楷体" w:eastAsia="楷体"/>
                <w:lang w:eastAsia="zh-CN"/>
              </w:rPr>
            </w:pPr>
          </w:p>
          <w:p>
            <w:pPr>
              <w:spacing w:line="240" w:lineRule="exact"/>
              <w:rPr>
                <w:rFonts w:hint="eastAsia" w:ascii="华文楷体" w:hAnsi="华文楷体" w:eastAsia="华文楷体" w:cs="华文楷体"/>
                <w:b/>
                <w:bCs/>
                <w:sz w:val="24"/>
                <w:szCs w:val="24"/>
                <w:lang w:eastAsia="zh-CN"/>
              </w:rPr>
            </w:pPr>
            <w:r>
              <w:rPr>
                <w:rFonts w:hint="eastAsia" w:ascii="华文楷体" w:hAnsi="华文楷体" w:eastAsia="华文楷体" w:cs="华文楷体"/>
                <w:b/>
                <w:bCs/>
                <w:sz w:val="24"/>
                <w:szCs w:val="24"/>
                <w:lang w:eastAsia="zh-CN"/>
              </w:rPr>
              <w:t>编制说明：</w:t>
            </w:r>
          </w:p>
          <w:p>
            <w:pPr>
              <w:spacing w:line="240" w:lineRule="exact"/>
              <w:rPr>
                <w:sz w:val="28"/>
                <w:szCs w:val="28"/>
              </w:rPr>
            </w:pPr>
            <w:r>
              <w:rPr>
                <w:rFonts w:hint="eastAsia" w:ascii="楷体" w:hAnsi="楷体" w:eastAsia="楷体"/>
                <w:lang w:val="en-US" w:eastAsia="zh-CN"/>
              </w:rPr>
              <w:t xml:space="preserve">    </w:t>
            </w:r>
            <w:r>
              <w:rPr>
                <w:rFonts w:ascii="楷体" w:hAnsi="楷体" w:eastAsia="楷体"/>
                <w:sz w:val="24"/>
                <w:szCs w:val="24"/>
              </w:rPr>
              <w:t>合同类型按照民法典规定的典型合同类别，结合采购标的的实际情况确定。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2112" w:type="dxa"/>
            <w:noWrap w:val="0"/>
            <w:vAlign w:val="center"/>
          </w:tcPr>
          <w:p>
            <w:pPr>
              <w:spacing w:line="500" w:lineRule="exact"/>
              <w:jc w:val="center"/>
              <w:rPr>
                <w:sz w:val="28"/>
                <w:szCs w:val="28"/>
              </w:rPr>
            </w:pPr>
            <w:r>
              <w:rPr>
                <w:rFonts w:hint="eastAsia"/>
                <w:sz w:val="28"/>
                <w:szCs w:val="28"/>
              </w:rPr>
              <w:t>合同文本的</w:t>
            </w:r>
          </w:p>
          <w:p>
            <w:pPr>
              <w:spacing w:line="500" w:lineRule="exact"/>
              <w:jc w:val="center"/>
              <w:rPr>
                <w:sz w:val="28"/>
                <w:szCs w:val="28"/>
              </w:rPr>
            </w:pPr>
            <w:r>
              <w:rPr>
                <w:rFonts w:hint="eastAsia"/>
                <w:sz w:val="28"/>
                <w:szCs w:val="28"/>
              </w:rPr>
              <w:t>主要条款</w:t>
            </w:r>
          </w:p>
        </w:tc>
        <w:tc>
          <w:tcPr>
            <w:tcW w:w="6410" w:type="dxa"/>
            <w:gridSpan w:val="6"/>
            <w:noWrap w:val="0"/>
            <w:vAlign w:val="center"/>
          </w:tcPr>
          <w:p>
            <w:pPr>
              <w:spacing w:line="500" w:lineRule="exact"/>
              <w:rPr>
                <w:rFonts w:hint="eastAsia" w:ascii="宋体" w:hAnsi="宋体" w:eastAsia="宋体" w:cs="Arial Unicode MS"/>
                <w:sz w:val="28"/>
                <w:szCs w:val="28"/>
                <w:u w:val="single"/>
                <w:lang w:val="en-US" w:eastAsia="zh-CN"/>
              </w:rPr>
            </w:pPr>
            <w:r>
              <w:rPr>
                <w:rFonts w:hint="eastAsia" w:ascii="宋体" w:hAnsi="宋体" w:eastAsia="宋体" w:cs="Arial Unicode MS"/>
                <w:sz w:val="28"/>
                <w:szCs w:val="28"/>
                <w:lang w:eastAsia="zh-CN"/>
              </w:rPr>
              <w:t>合同主要条款：</w:t>
            </w:r>
            <w:r>
              <w:rPr>
                <w:rFonts w:hint="eastAsia" w:ascii="宋体" w:hAnsi="宋体" w:eastAsia="宋体" w:cs="Arial Unicode MS"/>
                <w:sz w:val="28"/>
                <w:szCs w:val="28"/>
                <w:u w:val="single"/>
                <w:lang w:val="en-US" w:eastAsia="zh-CN"/>
              </w:rPr>
              <w:t xml:space="preserve">                              </w:t>
            </w:r>
          </w:p>
          <w:p>
            <w:pPr>
              <w:spacing w:line="500" w:lineRule="exact"/>
              <w:rPr>
                <w:rFonts w:hint="default" w:ascii="宋体" w:hAnsi="宋体" w:eastAsia="宋体" w:cs="Arial Unicode MS"/>
                <w:sz w:val="28"/>
                <w:szCs w:val="28"/>
                <w:u w:val="single"/>
                <w:lang w:val="en-US" w:eastAsia="zh-CN"/>
              </w:rPr>
            </w:pPr>
            <w:r>
              <w:rPr>
                <w:rFonts w:hint="eastAsia" w:ascii="宋体" w:hAnsi="宋体" w:eastAsia="宋体" w:cs="Arial Unicode MS"/>
                <w:sz w:val="28"/>
                <w:szCs w:val="28"/>
                <w:u w:val="single"/>
                <w:lang w:val="en-US" w:eastAsia="zh-CN"/>
              </w:rPr>
              <w:t xml:space="preserve">                                            </w:t>
            </w:r>
          </w:p>
          <w:p>
            <w:pPr>
              <w:spacing w:line="500" w:lineRule="exact"/>
              <w:rPr>
                <w:rFonts w:hint="default" w:ascii="宋体" w:hAnsi="宋体" w:eastAsia="宋体" w:cs="Arial Unicode MS"/>
                <w:sz w:val="28"/>
                <w:szCs w:val="28"/>
                <w:u w:val="single"/>
                <w:lang w:val="en-US" w:eastAsia="zh-CN"/>
              </w:rPr>
            </w:pPr>
            <w:r>
              <w:rPr>
                <w:rFonts w:hint="eastAsia" w:ascii="宋体" w:hAnsi="宋体" w:eastAsia="宋体" w:cs="Arial Unicode MS"/>
                <w:sz w:val="28"/>
                <w:szCs w:val="28"/>
                <w:u w:val="single"/>
                <w:lang w:val="en-US" w:eastAsia="zh-CN"/>
              </w:rPr>
              <w:t xml:space="preserve">                                             </w:t>
            </w:r>
          </w:p>
          <w:p>
            <w:pPr>
              <w:spacing w:line="500" w:lineRule="exact"/>
              <w:rPr>
                <w:rFonts w:hint="eastAsia" w:ascii="宋体" w:hAnsi="宋体" w:eastAsia="宋体" w:cs="Arial Unicode MS"/>
                <w:sz w:val="28"/>
                <w:szCs w:val="28"/>
                <w:lang w:eastAsia="zh-CN"/>
              </w:rPr>
            </w:pPr>
            <w:r>
              <w:rPr>
                <w:rFonts w:hint="eastAsia" w:ascii="宋体" w:hAnsi="宋体" w:eastAsia="宋体" w:cs="Arial Unicode MS"/>
                <w:sz w:val="28"/>
                <w:szCs w:val="28"/>
                <w:lang w:eastAsia="zh-CN"/>
              </w:rPr>
              <w:t>……</w:t>
            </w:r>
          </w:p>
          <w:p>
            <w:pPr>
              <w:spacing w:line="500" w:lineRule="exact"/>
              <w:rPr>
                <w:rFonts w:ascii="宋体" w:hAnsi="宋体" w:eastAsia="宋体" w:cs="Arial Unicode MS"/>
                <w:sz w:val="28"/>
                <w:szCs w:val="28"/>
              </w:rPr>
            </w:pPr>
            <w:r>
              <w:rPr>
                <w:rFonts w:hint="eastAsia" w:ascii="宋体" w:hAnsi="宋体" w:eastAsia="宋体" w:cs="Arial Unicode MS"/>
                <w:sz w:val="28"/>
                <w:szCs w:val="28"/>
              </w:rPr>
              <w:t>法律顾问是否审定：</w:t>
            </w:r>
            <w:r>
              <w:rPr>
                <w:rFonts w:hint="eastAsia" w:ascii="宋体" w:hAnsi="宋体" w:eastAsia="宋体"/>
                <w:sz w:val="30"/>
                <w:szCs w:val="30"/>
              </w:rPr>
              <w:t>□</w:t>
            </w:r>
            <w:r>
              <w:rPr>
                <w:rFonts w:hint="eastAsia" w:ascii="宋体" w:hAnsi="宋体" w:eastAsia="宋体"/>
              </w:rPr>
              <w:t xml:space="preserve">是    </w:t>
            </w:r>
            <w:r>
              <w:rPr>
                <w:rFonts w:hint="eastAsia" w:ascii="宋体" w:hAnsi="宋体" w:eastAsia="宋体"/>
                <w:sz w:val="30"/>
                <w:szCs w:val="30"/>
              </w:rPr>
              <w:t>□</w:t>
            </w:r>
            <w:r>
              <w:rPr>
                <w:rFonts w:hint="eastAsia" w:ascii="宋体" w:hAnsi="宋体" w:eastAsia="宋体"/>
              </w:rPr>
              <w:t>否 （需提供法律意见书）</w:t>
            </w:r>
          </w:p>
          <w:p>
            <w:pPr>
              <w:spacing w:line="240" w:lineRule="exact"/>
              <w:rPr>
                <w:rFonts w:hint="eastAsia" w:ascii="华文楷体" w:hAnsi="华文楷体" w:eastAsia="华文楷体" w:cs="华文楷体"/>
                <w:b/>
                <w:bCs/>
                <w:sz w:val="24"/>
                <w:szCs w:val="24"/>
                <w:lang w:eastAsia="zh-CN"/>
              </w:rPr>
            </w:pPr>
          </w:p>
          <w:p>
            <w:pPr>
              <w:spacing w:line="240" w:lineRule="exact"/>
              <w:rPr>
                <w:rFonts w:hint="eastAsia" w:ascii="华文楷体" w:hAnsi="华文楷体" w:eastAsia="华文楷体" w:cs="华文楷体"/>
                <w:b/>
                <w:bCs/>
                <w:sz w:val="24"/>
                <w:szCs w:val="24"/>
                <w:lang w:eastAsia="zh-CN"/>
              </w:rPr>
            </w:pPr>
            <w:r>
              <w:rPr>
                <w:rFonts w:hint="eastAsia" w:ascii="华文楷体" w:hAnsi="华文楷体" w:eastAsia="华文楷体" w:cs="华文楷体"/>
                <w:b/>
                <w:bCs/>
                <w:sz w:val="24"/>
                <w:szCs w:val="24"/>
                <w:lang w:eastAsia="zh-CN"/>
              </w:rPr>
              <w:t>编制说明：</w:t>
            </w:r>
          </w:p>
          <w:p>
            <w:pPr>
              <w:spacing w:line="240" w:lineRule="exact"/>
              <w:rPr>
                <w:rFonts w:ascii="楷体" w:hAnsi="楷体" w:eastAsia="楷体"/>
                <w:sz w:val="24"/>
                <w:szCs w:val="24"/>
              </w:rPr>
            </w:pPr>
            <w:r>
              <w:rPr>
                <w:rFonts w:hint="eastAsia" w:ascii="楷体" w:hAnsi="楷体" w:eastAsia="楷体"/>
                <w:sz w:val="24"/>
                <w:szCs w:val="24"/>
                <w:lang w:val="en-US" w:eastAsia="zh-CN"/>
              </w:rPr>
              <w:t xml:space="preserve">    1.</w:t>
            </w:r>
            <w:r>
              <w:rPr>
                <w:rFonts w:hint="eastAsia" w:ascii="楷体" w:hAnsi="楷体" w:eastAsia="楷体"/>
                <w:sz w:val="24"/>
                <w:szCs w:val="24"/>
                <w:lang w:eastAsia="zh-CN"/>
              </w:rPr>
              <w:t>合同文本应当包含法定必备条款和采购需求的所有内容，包括但不限于标的名称</w:t>
            </w:r>
            <w:r>
              <w:rPr>
                <w:rFonts w:ascii="楷体" w:hAnsi="楷体" w:eastAsia="楷体"/>
                <w:sz w:val="24"/>
                <w:szCs w:val="24"/>
              </w:rPr>
              <w:t>，采购标的质量、数量（规模），履行时间（期限）、地点和方式，包装方式，价款或者报酬、付款进度安排、资金支付方式，验收、交付标准和方法，质量保修范围和保修期，违约责任与解决争议的方法等。</w:t>
            </w:r>
          </w:p>
          <w:p>
            <w:pPr>
              <w:spacing w:line="240" w:lineRule="exact"/>
              <w:rPr>
                <w:rFonts w:ascii="楷体" w:hAnsi="楷体" w:eastAsia="楷体"/>
                <w:sz w:val="24"/>
                <w:szCs w:val="24"/>
              </w:rPr>
            </w:pPr>
            <w:r>
              <w:rPr>
                <w:rFonts w:hint="eastAsia" w:ascii="楷体" w:hAnsi="楷体" w:eastAsia="楷体"/>
                <w:sz w:val="24"/>
                <w:szCs w:val="24"/>
                <w:lang w:val="en-US" w:eastAsia="zh-CN"/>
              </w:rPr>
              <w:t xml:space="preserve">    2.</w:t>
            </w:r>
            <w:r>
              <w:rPr>
                <w:rFonts w:ascii="楷体" w:hAnsi="楷体" w:eastAsia="楷体"/>
                <w:sz w:val="24"/>
                <w:szCs w:val="24"/>
              </w:rPr>
              <w:t>采购项目涉及采购标的的知识产权归属、处理的，如订购、设计、定制开发的信息化建设项目等，应当约定知识产权的归属和处理方式。采购人可以根据项目特点划分合同履行阶段，明确分期考核要求和对应的付款进度安排。对于长期运行的项目，要充分考虑成本、收益以及可能出现的重大市场风险，在合同中约定成本补偿、风险分担等事项。</w:t>
            </w:r>
          </w:p>
          <w:p>
            <w:pPr>
              <w:spacing w:line="240" w:lineRule="exact"/>
              <w:ind w:firstLine="480"/>
              <w:rPr>
                <w:rFonts w:ascii="楷体" w:hAnsi="楷体" w:eastAsia="楷体"/>
                <w:sz w:val="24"/>
                <w:szCs w:val="24"/>
              </w:rPr>
            </w:pPr>
            <w:r>
              <w:rPr>
                <w:rFonts w:hint="eastAsia" w:ascii="楷体" w:hAnsi="楷体" w:eastAsia="楷体"/>
                <w:sz w:val="24"/>
                <w:szCs w:val="24"/>
                <w:lang w:val="en-US" w:eastAsia="zh-CN"/>
              </w:rPr>
              <w:t>3.</w:t>
            </w:r>
            <w:r>
              <w:rPr>
                <w:rFonts w:ascii="楷体" w:hAnsi="楷体" w:eastAsia="楷体"/>
                <w:sz w:val="24"/>
                <w:szCs w:val="24"/>
              </w:rPr>
              <w:t>合同权利义务要围绕采购需求和合同履行设置。国务院有关部门依法制定了政府采购合同标准文本的，应当使用标准文本。</w:t>
            </w:r>
          </w:p>
          <w:p>
            <w:pPr>
              <w:spacing w:line="240" w:lineRule="exact"/>
              <w:ind w:firstLine="480"/>
              <w:rPr>
                <w:rFonts w:hint="default" w:ascii="楷体" w:hAnsi="楷体" w:eastAsia="楷体"/>
                <w:sz w:val="24"/>
                <w:szCs w:val="24"/>
                <w:lang w:val="en-US" w:eastAsia="zh-CN"/>
              </w:rPr>
            </w:pPr>
            <w:r>
              <w:rPr>
                <w:rFonts w:hint="eastAsia" w:ascii="楷体" w:hAnsi="楷体" w:eastAsia="楷体"/>
                <w:sz w:val="24"/>
                <w:szCs w:val="24"/>
                <w:lang w:val="en-US" w:eastAsia="zh-CN"/>
              </w:rPr>
              <w:t>4.属于《政府采购需求管理办法》（财库〔2021〕22号）第十一条规定的采购项目，合同文本应当经过采购人聘请的法律顾问审定。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2112" w:type="dxa"/>
            <w:vMerge w:val="restart"/>
            <w:noWrap w:val="0"/>
            <w:vAlign w:val="center"/>
          </w:tcPr>
          <w:p>
            <w:pPr>
              <w:spacing w:line="500" w:lineRule="exact"/>
              <w:jc w:val="center"/>
              <w:rPr>
                <w:rFonts w:hint="eastAsia" w:ascii="宋体" w:hAnsi="宋体" w:eastAsia="宋体" w:cs="宋体"/>
                <w:sz w:val="28"/>
                <w:szCs w:val="28"/>
              </w:rPr>
            </w:pPr>
            <w:r>
              <w:rPr>
                <w:rFonts w:hint="eastAsia" w:ascii="宋体" w:hAnsi="宋体" w:eastAsia="宋体" w:cs="宋体"/>
                <w:sz w:val="28"/>
                <w:szCs w:val="28"/>
              </w:rPr>
              <w:t>履约验收方案</w:t>
            </w:r>
          </w:p>
        </w:tc>
        <w:tc>
          <w:tcPr>
            <w:tcW w:w="1433" w:type="dxa"/>
            <w:noWrap w:val="0"/>
            <w:vAlign w:val="center"/>
          </w:tcPr>
          <w:p>
            <w:pPr>
              <w:spacing w:line="360" w:lineRule="exact"/>
              <w:jc w:val="center"/>
              <w:rPr>
                <w:rFonts w:hint="eastAsia" w:ascii="宋体" w:hAnsi="宋体" w:eastAsia="宋体" w:cs="宋体"/>
                <w:sz w:val="28"/>
                <w:szCs w:val="28"/>
              </w:rPr>
            </w:pPr>
            <w:r>
              <w:rPr>
                <w:rFonts w:hint="eastAsia" w:ascii="宋体" w:hAnsi="宋体" w:eastAsia="宋体" w:cs="宋体"/>
                <w:sz w:val="28"/>
                <w:szCs w:val="28"/>
              </w:rPr>
              <w:t>履约验收</w:t>
            </w:r>
          </w:p>
          <w:p>
            <w:pPr>
              <w:spacing w:line="360" w:lineRule="exact"/>
              <w:jc w:val="center"/>
              <w:rPr>
                <w:rFonts w:hint="eastAsia" w:ascii="宋体" w:hAnsi="宋体" w:eastAsia="宋体" w:cs="宋体"/>
                <w:sz w:val="28"/>
                <w:szCs w:val="28"/>
              </w:rPr>
            </w:pPr>
            <w:r>
              <w:rPr>
                <w:rFonts w:hint="eastAsia" w:ascii="宋体" w:hAnsi="宋体" w:eastAsia="宋体" w:cs="宋体"/>
                <w:sz w:val="28"/>
                <w:szCs w:val="28"/>
              </w:rPr>
              <w:t>的主体</w:t>
            </w:r>
          </w:p>
        </w:tc>
        <w:tc>
          <w:tcPr>
            <w:tcW w:w="4977" w:type="dxa"/>
            <w:gridSpan w:val="5"/>
            <w:noWrap w:val="0"/>
            <w:vAlign w:val="center"/>
          </w:tcPr>
          <w:p>
            <w:pPr>
              <w:spacing w:line="240" w:lineRule="exact"/>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2112" w:type="dxa"/>
            <w:vMerge w:val="continue"/>
            <w:noWrap w:val="0"/>
            <w:vAlign w:val="center"/>
          </w:tcPr>
          <w:p>
            <w:pPr>
              <w:spacing w:line="500" w:lineRule="exact"/>
              <w:jc w:val="center"/>
              <w:rPr>
                <w:rFonts w:hint="eastAsia" w:ascii="宋体" w:hAnsi="宋体" w:eastAsia="宋体" w:cs="宋体"/>
                <w:sz w:val="28"/>
                <w:szCs w:val="28"/>
              </w:rPr>
            </w:pPr>
          </w:p>
        </w:tc>
        <w:tc>
          <w:tcPr>
            <w:tcW w:w="1433" w:type="dxa"/>
            <w:noWrap w:val="0"/>
            <w:vAlign w:val="center"/>
          </w:tcPr>
          <w:p>
            <w:pPr>
              <w:spacing w:line="500" w:lineRule="exact"/>
              <w:jc w:val="center"/>
              <w:rPr>
                <w:rFonts w:hint="eastAsia" w:ascii="宋体" w:hAnsi="宋体" w:eastAsia="宋体" w:cs="宋体"/>
                <w:sz w:val="28"/>
                <w:szCs w:val="28"/>
              </w:rPr>
            </w:pPr>
            <w:r>
              <w:rPr>
                <w:rFonts w:hint="eastAsia" w:ascii="宋体" w:hAnsi="宋体" w:eastAsia="宋体" w:cs="宋体"/>
                <w:sz w:val="28"/>
                <w:szCs w:val="28"/>
              </w:rPr>
              <w:t>时间</w:t>
            </w:r>
          </w:p>
        </w:tc>
        <w:tc>
          <w:tcPr>
            <w:tcW w:w="4977" w:type="dxa"/>
            <w:gridSpan w:val="5"/>
            <w:noWrap w:val="0"/>
            <w:vAlign w:val="center"/>
          </w:tcPr>
          <w:p>
            <w:pPr>
              <w:spacing w:line="240" w:lineRule="exact"/>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112" w:type="dxa"/>
            <w:vMerge w:val="continue"/>
            <w:noWrap w:val="0"/>
            <w:vAlign w:val="center"/>
          </w:tcPr>
          <w:p>
            <w:pPr>
              <w:spacing w:line="500" w:lineRule="exact"/>
              <w:jc w:val="center"/>
              <w:rPr>
                <w:rFonts w:hint="eastAsia" w:ascii="宋体" w:hAnsi="宋体" w:eastAsia="宋体" w:cs="宋体"/>
                <w:sz w:val="28"/>
                <w:szCs w:val="28"/>
              </w:rPr>
            </w:pPr>
          </w:p>
        </w:tc>
        <w:tc>
          <w:tcPr>
            <w:tcW w:w="1433" w:type="dxa"/>
            <w:noWrap w:val="0"/>
            <w:vAlign w:val="center"/>
          </w:tcPr>
          <w:p>
            <w:pPr>
              <w:spacing w:line="500" w:lineRule="exact"/>
              <w:jc w:val="center"/>
              <w:rPr>
                <w:rFonts w:hint="eastAsia" w:ascii="宋体" w:hAnsi="宋体" w:eastAsia="宋体" w:cs="宋体"/>
                <w:sz w:val="28"/>
                <w:szCs w:val="28"/>
              </w:rPr>
            </w:pPr>
            <w:r>
              <w:rPr>
                <w:rFonts w:hint="eastAsia" w:ascii="宋体" w:hAnsi="宋体" w:eastAsia="宋体" w:cs="宋体"/>
                <w:sz w:val="28"/>
                <w:szCs w:val="28"/>
              </w:rPr>
              <w:t>方式</w:t>
            </w:r>
          </w:p>
        </w:tc>
        <w:tc>
          <w:tcPr>
            <w:tcW w:w="4977" w:type="dxa"/>
            <w:gridSpan w:val="5"/>
            <w:noWrap w:val="0"/>
            <w:vAlign w:val="center"/>
          </w:tcPr>
          <w:p>
            <w:pPr>
              <w:spacing w:line="240" w:lineRule="exact"/>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112" w:type="dxa"/>
            <w:vMerge w:val="continue"/>
            <w:noWrap w:val="0"/>
            <w:vAlign w:val="center"/>
          </w:tcPr>
          <w:p>
            <w:pPr>
              <w:spacing w:line="500" w:lineRule="exact"/>
              <w:jc w:val="center"/>
              <w:rPr>
                <w:rFonts w:hint="eastAsia" w:ascii="宋体" w:hAnsi="宋体" w:eastAsia="宋体" w:cs="宋体"/>
                <w:sz w:val="28"/>
                <w:szCs w:val="28"/>
              </w:rPr>
            </w:pPr>
          </w:p>
        </w:tc>
        <w:tc>
          <w:tcPr>
            <w:tcW w:w="1433" w:type="dxa"/>
            <w:noWrap w:val="0"/>
            <w:vAlign w:val="center"/>
          </w:tcPr>
          <w:p>
            <w:pPr>
              <w:spacing w:line="500" w:lineRule="exact"/>
              <w:jc w:val="center"/>
              <w:rPr>
                <w:rFonts w:hint="eastAsia" w:ascii="宋体" w:hAnsi="宋体" w:eastAsia="宋体" w:cs="宋体"/>
                <w:sz w:val="28"/>
                <w:szCs w:val="28"/>
              </w:rPr>
            </w:pPr>
            <w:r>
              <w:rPr>
                <w:rFonts w:hint="eastAsia" w:ascii="宋体" w:hAnsi="宋体" w:eastAsia="宋体" w:cs="宋体"/>
                <w:sz w:val="28"/>
                <w:szCs w:val="28"/>
              </w:rPr>
              <w:t>程序</w:t>
            </w:r>
          </w:p>
        </w:tc>
        <w:tc>
          <w:tcPr>
            <w:tcW w:w="4977" w:type="dxa"/>
            <w:gridSpan w:val="5"/>
            <w:noWrap w:val="0"/>
            <w:vAlign w:val="center"/>
          </w:tcPr>
          <w:p>
            <w:pPr>
              <w:spacing w:line="240" w:lineRule="exact"/>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2112" w:type="dxa"/>
            <w:vMerge w:val="continue"/>
            <w:noWrap w:val="0"/>
            <w:vAlign w:val="center"/>
          </w:tcPr>
          <w:p>
            <w:pPr>
              <w:spacing w:line="500" w:lineRule="exact"/>
              <w:jc w:val="center"/>
              <w:rPr>
                <w:rFonts w:hint="eastAsia" w:ascii="宋体" w:hAnsi="宋体" w:eastAsia="宋体" w:cs="宋体"/>
                <w:sz w:val="28"/>
                <w:szCs w:val="28"/>
              </w:rPr>
            </w:pPr>
          </w:p>
        </w:tc>
        <w:tc>
          <w:tcPr>
            <w:tcW w:w="1433" w:type="dxa"/>
            <w:noWrap w:val="0"/>
            <w:vAlign w:val="center"/>
          </w:tcPr>
          <w:p>
            <w:pPr>
              <w:spacing w:line="500" w:lineRule="exact"/>
              <w:jc w:val="center"/>
              <w:rPr>
                <w:rFonts w:hint="eastAsia" w:ascii="宋体" w:hAnsi="宋体" w:eastAsia="宋体" w:cs="宋体"/>
                <w:sz w:val="28"/>
                <w:szCs w:val="28"/>
              </w:rPr>
            </w:pPr>
            <w:r>
              <w:rPr>
                <w:rFonts w:hint="eastAsia" w:ascii="宋体" w:hAnsi="宋体" w:eastAsia="宋体" w:cs="宋体"/>
                <w:sz w:val="28"/>
                <w:szCs w:val="28"/>
              </w:rPr>
              <w:t>内容</w:t>
            </w:r>
          </w:p>
        </w:tc>
        <w:tc>
          <w:tcPr>
            <w:tcW w:w="4977" w:type="dxa"/>
            <w:gridSpan w:val="5"/>
            <w:noWrap w:val="0"/>
            <w:vAlign w:val="center"/>
          </w:tcPr>
          <w:p>
            <w:pPr>
              <w:spacing w:line="500" w:lineRule="exact"/>
              <w:rPr>
                <w:rFonts w:hint="eastAsia" w:ascii="宋体" w:hAnsi="宋体" w:eastAsia="宋体" w:cs="Arial Unicode MS"/>
                <w:sz w:val="28"/>
                <w:szCs w:val="28"/>
                <w:u w:val="single"/>
                <w:lang w:val="en-US" w:eastAsia="zh-CN"/>
              </w:rPr>
            </w:pPr>
            <w:r>
              <w:rPr>
                <w:rFonts w:hint="eastAsia" w:ascii="宋体" w:hAnsi="宋体" w:cs="Arial Unicode MS"/>
                <w:sz w:val="28"/>
                <w:szCs w:val="28"/>
                <w:u w:val="none"/>
                <w:lang w:val="en-US" w:eastAsia="zh-CN"/>
              </w:rPr>
              <w:t>验收内容：</w:t>
            </w:r>
            <w:r>
              <w:rPr>
                <w:rFonts w:hint="eastAsia" w:ascii="宋体" w:hAnsi="宋体" w:eastAsia="宋体" w:cs="Arial Unicode MS"/>
                <w:sz w:val="28"/>
                <w:szCs w:val="28"/>
                <w:u w:val="single"/>
                <w:lang w:val="en-US" w:eastAsia="zh-CN"/>
              </w:rPr>
              <w:t xml:space="preserve">                                   </w:t>
            </w:r>
          </w:p>
          <w:p>
            <w:pPr>
              <w:spacing w:line="500" w:lineRule="exact"/>
              <w:rPr>
                <w:rFonts w:hint="eastAsia" w:ascii="宋体" w:hAnsi="宋体" w:eastAsia="宋体" w:cs="Arial Unicode MS"/>
                <w:sz w:val="28"/>
                <w:szCs w:val="28"/>
                <w:u w:val="single"/>
                <w:lang w:val="en-US" w:eastAsia="zh-CN"/>
              </w:rPr>
            </w:pPr>
            <w:r>
              <w:rPr>
                <w:rFonts w:hint="eastAsia" w:ascii="宋体" w:hAnsi="宋体" w:eastAsia="宋体" w:cs="Arial Unicode MS"/>
                <w:sz w:val="28"/>
                <w:szCs w:val="28"/>
                <w:u w:val="single"/>
                <w:lang w:val="en-US" w:eastAsia="zh-CN"/>
              </w:rPr>
              <w:t xml:space="preserve">                                  </w:t>
            </w:r>
          </w:p>
          <w:p>
            <w:pPr>
              <w:spacing w:line="500" w:lineRule="exact"/>
              <w:rPr>
                <w:rFonts w:hint="default" w:ascii="宋体" w:hAnsi="宋体" w:eastAsia="宋体" w:cs="Arial Unicode MS"/>
                <w:sz w:val="28"/>
                <w:szCs w:val="28"/>
                <w:u w:val="none"/>
                <w:lang w:val="en-US" w:eastAsia="zh-CN"/>
              </w:rPr>
            </w:pPr>
            <w:r>
              <w:rPr>
                <w:rFonts w:hint="eastAsia" w:ascii="宋体" w:hAnsi="宋体" w:cs="Arial Unicode MS"/>
                <w:sz w:val="28"/>
                <w:szCs w:val="28"/>
                <w:u w:val="none"/>
                <w:lang w:val="en-US" w:eastAsia="zh-CN"/>
              </w:rPr>
              <w:t>……</w:t>
            </w:r>
          </w:p>
          <w:p>
            <w:pPr>
              <w:spacing w:line="240" w:lineRule="exact"/>
              <w:rPr>
                <w:rFonts w:hint="eastAsia" w:ascii="华文楷体" w:hAnsi="华文楷体" w:eastAsia="华文楷体" w:cs="华文楷体"/>
                <w:b/>
                <w:bCs/>
                <w:sz w:val="24"/>
                <w:szCs w:val="24"/>
                <w:lang w:eastAsia="zh-CN"/>
              </w:rPr>
            </w:pPr>
            <w:r>
              <w:rPr>
                <w:rFonts w:hint="eastAsia" w:ascii="华文楷体" w:hAnsi="华文楷体" w:eastAsia="华文楷体" w:cs="华文楷体"/>
                <w:b/>
                <w:bCs/>
                <w:sz w:val="24"/>
                <w:szCs w:val="24"/>
                <w:lang w:eastAsia="zh-CN"/>
              </w:rPr>
              <w:t>编制说明：</w:t>
            </w:r>
          </w:p>
          <w:p>
            <w:pPr>
              <w:spacing w:line="240" w:lineRule="exact"/>
              <w:rPr>
                <w:rFonts w:hint="eastAsia" w:ascii="宋体" w:hAnsi="宋体" w:eastAsia="宋体" w:cs="宋体"/>
                <w:sz w:val="28"/>
                <w:szCs w:val="28"/>
              </w:rPr>
            </w:pPr>
            <w:r>
              <w:rPr>
                <w:rFonts w:hint="eastAsia" w:ascii="华文楷体" w:hAnsi="华文楷体" w:eastAsia="华文楷体" w:cs="华文楷体"/>
                <w:b/>
                <w:bCs/>
                <w:sz w:val="24"/>
                <w:szCs w:val="24"/>
                <w:lang w:val="en-US" w:eastAsia="zh-CN"/>
              </w:rPr>
              <w:t xml:space="preserve">    </w:t>
            </w:r>
            <w:r>
              <w:rPr>
                <w:rFonts w:hint="eastAsia" w:ascii="楷体" w:hAnsi="楷体" w:eastAsia="楷体" w:cs="楷体"/>
                <w:b w:val="0"/>
                <w:bCs w:val="0"/>
                <w:sz w:val="24"/>
                <w:szCs w:val="24"/>
                <w:lang w:eastAsia="zh-CN"/>
              </w:rPr>
              <w:t>验收内容要包括每一项技术和商务要求的履约情况。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0" w:hRule="atLeast"/>
        </w:trPr>
        <w:tc>
          <w:tcPr>
            <w:tcW w:w="2112" w:type="dxa"/>
            <w:vMerge w:val="continue"/>
            <w:noWrap w:val="0"/>
            <w:vAlign w:val="center"/>
          </w:tcPr>
          <w:p>
            <w:pPr>
              <w:spacing w:line="500" w:lineRule="exact"/>
              <w:jc w:val="center"/>
              <w:rPr>
                <w:rFonts w:hint="eastAsia" w:ascii="宋体" w:hAnsi="宋体" w:eastAsia="宋体" w:cs="宋体"/>
                <w:sz w:val="28"/>
                <w:szCs w:val="28"/>
              </w:rPr>
            </w:pPr>
          </w:p>
        </w:tc>
        <w:tc>
          <w:tcPr>
            <w:tcW w:w="1433" w:type="dxa"/>
            <w:noWrap w:val="0"/>
            <w:vAlign w:val="center"/>
          </w:tcPr>
          <w:p>
            <w:pPr>
              <w:spacing w:line="500" w:lineRule="exact"/>
              <w:jc w:val="center"/>
              <w:rPr>
                <w:rFonts w:hint="eastAsia" w:ascii="宋体" w:hAnsi="宋体" w:eastAsia="宋体" w:cs="宋体"/>
                <w:sz w:val="28"/>
                <w:szCs w:val="28"/>
              </w:rPr>
            </w:pPr>
            <w:r>
              <w:rPr>
                <w:rFonts w:hint="eastAsia" w:ascii="宋体" w:hAnsi="宋体" w:eastAsia="宋体" w:cs="宋体"/>
                <w:sz w:val="28"/>
                <w:szCs w:val="28"/>
              </w:rPr>
              <w:t>验收标准</w:t>
            </w:r>
          </w:p>
        </w:tc>
        <w:tc>
          <w:tcPr>
            <w:tcW w:w="4977" w:type="dxa"/>
            <w:gridSpan w:val="5"/>
            <w:noWrap w:val="0"/>
            <w:vAlign w:val="center"/>
          </w:tcPr>
          <w:p>
            <w:pPr>
              <w:spacing w:line="500" w:lineRule="exact"/>
              <w:rPr>
                <w:rFonts w:hint="eastAsia" w:ascii="宋体" w:hAnsi="宋体" w:eastAsia="宋体" w:cs="Arial Unicode MS"/>
                <w:sz w:val="28"/>
                <w:szCs w:val="28"/>
                <w:u w:val="single"/>
                <w:lang w:val="en-US" w:eastAsia="zh-CN"/>
              </w:rPr>
            </w:pPr>
            <w:r>
              <w:rPr>
                <w:rFonts w:hint="eastAsia" w:ascii="宋体" w:hAnsi="宋体" w:cs="Arial Unicode MS"/>
                <w:sz w:val="28"/>
                <w:szCs w:val="28"/>
                <w:u w:val="none"/>
                <w:lang w:val="en-US" w:eastAsia="zh-CN"/>
              </w:rPr>
              <w:t>验收标准：</w:t>
            </w:r>
            <w:r>
              <w:rPr>
                <w:rFonts w:hint="eastAsia" w:ascii="宋体" w:hAnsi="宋体" w:eastAsia="宋体" w:cs="Arial Unicode MS"/>
                <w:sz w:val="28"/>
                <w:szCs w:val="28"/>
                <w:u w:val="single"/>
                <w:lang w:val="en-US" w:eastAsia="zh-CN"/>
              </w:rPr>
              <w:t xml:space="preserve">                                   </w:t>
            </w:r>
          </w:p>
          <w:p>
            <w:pPr>
              <w:spacing w:line="500" w:lineRule="exact"/>
              <w:rPr>
                <w:rFonts w:hint="eastAsia" w:ascii="宋体" w:hAnsi="宋体" w:eastAsia="宋体" w:cs="Arial Unicode MS"/>
                <w:sz w:val="28"/>
                <w:szCs w:val="28"/>
                <w:u w:val="single"/>
                <w:lang w:val="en-US" w:eastAsia="zh-CN"/>
              </w:rPr>
            </w:pPr>
            <w:r>
              <w:rPr>
                <w:rFonts w:hint="eastAsia" w:ascii="宋体" w:hAnsi="宋体" w:eastAsia="宋体" w:cs="Arial Unicode MS"/>
                <w:sz w:val="28"/>
                <w:szCs w:val="28"/>
                <w:u w:val="single"/>
                <w:lang w:val="en-US" w:eastAsia="zh-CN"/>
              </w:rPr>
              <w:t xml:space="preserve">                                  </w:t>
            </w:r>
          </w:p>
          <w:p>
            <w:pPr>
              <w:spacing w:line="500" w:lineRule="exact"/>
              <w:rPr>
                <w:rFonts w:hint="default" w:ascii="宋体" w:hAnsi="宋体" w:eastAsia="宋体" w:cs="Arial Unicode MS"/>
                <w:sz w:val="28"/>
                <w:szCs w:val="28"/>
                <w:u w:val="none"/>
                <w:lang w:val="en-US" w:eastAsia="zh-CN"/>
              </w:rPr>
            </w:pPr>
            <w:r>
              <w:rPr>
                <w:rFonts w:hint="eastAsia" w:ascii="宋体" w:hAnsi="宋体" w:cs="Arial Unicode MS"/>
                <w:sz w:val="28"/>
                <w:szCs w:val="28"/>
                <w:u w:val="none"/>
                <w:lang w:val="en-US" w:eastAsia="zh-CN"/>
              </w:rPr>
              <w:t>……</w:t>
            </w:r>
          </w:p>
          <w:p>
            <w:pPr>
              <w:spacing w:line="240" w:lineRule="exact"/>
              <w:rPr>
                <w:rFonts w:hint="eastAsia" w:ascii="华文楷体" w:hAnsi="华文楷体" w:eastAsia="华文楷体" w:cs="华文楷体"/>
                <w:b/>
                <w:bCs/>
                <w:sz w:val="24"/>
                <w:szCs w:val="24"/>
                <w:lang w:eastAsia="zh-CN"/>
              </w:rPr>
            </w:pPr>
            <w:r>
              <w:rPr>
                <w:rFonts w:hint="eastAsia" w:ascii="华文楷体" w:hAnsi="华文楷体" w:eastAsia="华文楷体" w:cs="华文楷体"/>
                <w:b/>
                <w:bCs/>
                <w:sz w:val="24"/>
                <w:szCs w:val="24"/>
                <w:lang w:eastAsia="zh-CN"/>
              </w:rPr>
              <w:t>编制说明：</w:t>
            </w:r>
          </w:p>
          <w:p>
            <w:pPr>
              <w:spacing w:line="240" w:lineRule="exact"/>
              <w:rPr>
                <w:rFonts w:hint="eastAsia" w:ascii="宋体" w:hAnsi="宋体" w:eastAsia="宋体" w:cs="宋体"/>
                <w:sz w:val="28"/>
                <w:szCs w:val="28"/>
              </w:rPr>
            </w:pPr>
            <w:r>
              <w:rPr>
                <w:rFonts w:hint="eastAsia" w:ascii="华文楷体" w:hAnsi="华文楷体" w:eastAsia="华文楷体" w:cs="华文楷体"/>
                <w:b/>
                <w:bCs/>
                <w:sz w:val="24"/>
                <w:szCs w:val="24"/>
                <w:lang w:val="en-US" w:eastAsia="zh-CN"/>
              </w:rPr>
              <w:t xml:space="preserve">    </w:t>
            </w:r>
            <w:r>
              <w:rPr>
                <w:rFonts w:hint="eastAsia" w:ascii="楷体" w:hAnsi="楷体" w:eastAsia="楷体" w:cs="楷体"/>
                <w:b w:val="0"/>
                <w:bCs w:val="0"/>
                <w:sz w:val="24"/>
                <w:szCs w:val="24"/>
                <w:lang w:eastAsia="zh-CN"/>
              </w:rPr>
              <w:t>验收标准要包括所有客观、量化指标。不能明确客观标准、涉及主观判断的，可以通过在采购人、使用人中开展问卷调查等方式，转化为客观、量化的验收标准。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2112" w:type="dxa"/>
            <w:vMerge w:val="continue"/>
            <w:noWrap w:val="0"/>
            <w:vAlign w:val="center"/>
          </w:tcPr>
          <w:p>
            <w:pPr>
              <w:spacing w:line="500" w:lineRule="exact"/>
              <w:jc w:val="center"/>
              <w:rPr>
                <w:rFonts w:hint="eastAsia" w:ascii="宋体" w:hAnsi="宋体" w:eastAsia="宋体" w:cs="宋体"/>
                <w:sz w:val="28"/>
                <w:szCs w:val="28"/>
              </w:rPr>
            </w:pPr>
          </w:p>
        </w:tc>
        <w:tc>
          <w:tcPr>
            <w:tcW w:w="1433" w:type="dxa"/>
            <w:noWrap w:val="0"/>
            <w:vAlign w:val="center"/>
          </w:tcPr>
          <w:p>
            <w:pPr>
              <w:spacing w:line="500" w:lineRule="exact"/>
              <w:jc w:val="center"/>
              <w:rPr>
                <w:rFonts w:hint="eastAsia" w:ascii="宋体" w:hAnsi="宋体" w:eastAsia="宋体" w:cs="宋体"/>
                <w:sz w:val="28"/>
                <w:szCs w:val="28"/>
              </w:rPr>
            </w:pPr>
            <w:r>
              <w:rPr>
                <w:rFonts w:hint="eastAsia" w:ascii="宋体" w:hAnsi="宋体" w:eastAsia="宋体" w:cs="宋体"/>
                <w:sz w:val="28"/>
                <w:szCs w:val="28"/>
              </w:rPr>
              <w:t>其它事项</w:t>
            </w:r>
          </w:p>
        </w:tc>
        <w:tc>
          <w:tcPr>
            <w:tcW w:w="4977" w:type="dxa"/>
            <w:gridSpan w:val="5"/>
            <w:noWrap w:val="0"/>
            <w:vAlign w:val="center"/>
          </w:tcPr>
          <w:p>
            <w:pPr>
              <w:spacing w:line="240" w:lineRule="exact"/>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2112" w:type="dxa"/>
            <w:vMerge w:val="continue"/>
            <w:noWrap w:val="0"/>
            <w:vAlign w:val="center"/>
          </w:tcPr>
          <w:p>
            <w:pPr>
              <w:spacing w:line="500" w:lineRule="exact"/>
              <w:jc w:val="center"/>
              <w:rPr>
                <w:rFonts w:hint="eastAsia" w:ascii="宋体" w:hAnsi="宋体" w:eastAsia="宋体" w:cs="宋体"/>
                <w:sz w:val="28"/>
                <w:szCs w:val="28"/>
              </w:rPr>
            </w:pPr>
          </w:p>
        </w:tc>
        <w:tc>
          <w:tcPr>
            <w:tcW w:w="4295" w:type="dxa"/>
            <w:gridSpan w:val="4"/>
            <w:noWrap w:val="0"/>
            <w:vAlign w:val="center"/>
          </w:tcPr>
          <w:p>
            <w:pPr>
              <w:spacing w:line="400" w:lineRule="exact"/>
              <w:rPr>
                <w:rFonts w:hint="eastAsia" w:ascii="宋体" w:hAnsi="宋体" w:eastAsia="宋体" w:cs="宋体"/>
                <w:sz w:val="28"/>
                <w:szCs w:val="28"/>
              </w:rPr>
            </w:pPr>
            <w:r>
              <w:rPr>
                <w:rFonts w:hint="eastAsia" w:ascii="宋体" w:hAnsi="宋体" w:eastAsia="宋体" w:cs="宋体"/>
                <w:sz w:val="28"/>
                <w:szCs w:val="28"/>
              </w:rPr>
              <w:t>邀请参加本项目的其他供应商参与验收，相关验收意见作为验收的参考资料。</w:t>
            </w:r>
          </w:p>
        </w:tc>
        <w:tc>
          <w:tcPr>
            <w:tcW w:w="2115" w:type="dxa"/>
            <w:gridSpan w:val="2"/>
            <w:noWrap w:val="0"/>
            <w:vAlign w:val="center"/>
          </w:tcPr>
          <w:p>
            <w:pPr>
              <w:spacing w:line="400" w:lineRule="exact"/>
              <w:rPr>
                <w:rFonts w:hint="eastAsia" w:ascii="宋体" w:hAnsi="宋体" w:eastAsia="宋体" w:cs="宋体"/>
                <w:sz w:val="28"/>
                <w:szCs w:val="28"/>
              </w:rPr>
            </w:pPr>
            <w:r>
              <w:rPr>
                <w:rFonts w:hint="eastAsia" w:ascii="宋体" w:hAnsi="宋体" w:eastAsia="宋体" w:cs="宋体"/>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trPr>
        <w:tc>
          <w:tcPr>
            <w:tcW w:w="2112" w:type="dxa"/>
            <w:vMerge w:val="continue"/>
            <w:noWrap w:val="0"/>
            <w:vAlign w:val="center"/>
          </w:tcPr>
          <w:p>
            <w:pPr>
              <w:spacing w:line="500" w:lineRule="exact"/>
              <w:jc w:val="center"/>
              <w:rPr>
                <w:rFonts w:hint="eastAsia" w:ascii="宋体" w:hAnsi="宋体" w:eastAsia="宋体" w:cs="宋体"/>
                <w:sz w:val="28"/>
                <w:szCs w:val="28"/>
              </w:rPr>
            </w:pPr>
          </w:p>
        </w:tc>
        <w:tc>
          <w:tcPr>
            <w:tcW w:w="4295" w:type="dxa"/>
            <w:gridSpan w:val="4"/>
            <w:noWrap w:val="0"/>
            <w:vAlign w:val="center"/>
          </w:tcPr>
          <w:p>
            <w:pPr>
              <w:spacing w:line="400" w:lineRule="exact"/>
              <w:rPr>
                <w:rFonts w:hint="eastAsia" w:ascii="宋体" w:hAnsi="宋体" w:eastAsia="宋体" w:cs="宋体"/>
                <w:sz w:val="28"/>
                <w:szCs w:val="28"/>
              </w:rPr>
            </w:pPr>
            <w:r>
              <w:rPr>
                <w:rFonts w:hint="eastAsia" w:ascii="宋体" w:hAnsi="宋体" w:eastAsia="宋体" w:cs="宋体"/>
                <w:sz w:val="28"/>
                <w:szCs w:val="28"/>
              </w:rPr>
              <w:t>邀请第三方专业机构及专家参与验收，相关验收意见作为验收的参考资料。</w:t>
            </w:r>
          </w:p>
        </w:tc>
        <w:tc>
          <w:tcPr>
            <w:tcW w:w="2115" w:type="dxa"/>
            <w:gridSpan w:val="2"/>
            <w:noWrap w:val="0"/>
            <w:vAlign w:val="center"/>
          </w:tcPr>
          <w:p>
            <w:pPr>
              <w:spacing w:line="400" w:lineRule="exact"/>
              <w:rPr>
                <w:rFonts w:hint="eastAsia" w:ascii="宋体" w:hAnsi="宋体" w:eastAsia="宋体" w:cs="宋体"/>
                <w:sz w:val="28"/>
                <w:szCs w:val="28"/>
              </w:rPr>
            </w:pPr>
            <w:r>
              <w:rPr>
                <w:rFonts w:hint="eastAsia" w:ascii="宋体" w:hAnsi="宋体" w:eastAsia="宋体" w:cs="宋体"/>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atLeast"/>
        </w:trPr>
        <w:tc>
          <w:tcPr>
            <w:tcW w:w="2112" w:type="dxa"/>
            <w:vMerge w:val="continue"/>
            <w:noWrap w:val="0"/>
            <w:vAlign w:val="center"/>
          </w:tcPr>
          <w:p>
            <w:pPr>
              <w:spacing w:line="500" w:lineRule="exact"/>
              <w:jc w:val="center"/>
              <w:rPr>
                <w:rFonts w:hint="eastAsia" w:ascii="宋体" w:hAnsi="宋体" w:eastAsia="宋体" w:cs="宋体"/>
                <w:sz w:val="28"/>
                <w:szCs w:val="28"/>
              </w:rPr>
            </w:pPr>
          </w:p>
        </w:tc>
        <w:tc>
          <w:tcPr>
            <w:tcW w:w="6410" w:type="dxa"/>
            <w:gridSpan w:val="6"/>
            <w:noWrap w:val="0"/>
            <w:vAlign w:val="center"/>
          </w:tcPr>
          <w:p>
            <w:pPr>
              <w:spacing w:line="240" w:lineRule="exact"/>
              <w:rPr>
                <w:rFonts w:hint="eastAsia" w:ascii="华文楷体" w:hAnsi="华文楷体" w:eastAsia="华文楷体" w:cs="华文楷体"/>
                <w:b/>
                <w:bCs/>
                <w:sz w:val="24"/>
                <w:szCs w:val="24"/>
                <w:lang w:eastAsia="zh-CN"/>
              </w:rPr>
            </w:pPr>
            <w:r>
              <w:rPr>
                <w:rFonts w:hint="eastAsia" w:ascii="华文楷体" w:hAnsi="华文楷体" w:eastAsia="华文楷体" w:cs="华文楷体"/>
                <w:b/>
                <w:bCs/>
                <w:sz w:val="24"/>
                <w:szCs w:val="24"/>
                <w:lang w:eastAsia="zh-CN"/>
              </w:rPr>
              <w:t>验收说明：</w:t>
            </w:r>
          </w:p>
          <w:p>
            <w:pPr>
              <w:spacing w:line="240" w:lineRule="exact"/>
              <w:rPr>
                <w:rFonts w:hint="eastAsia" w:ascii="楷体" w:hAnsi="楷体" w:eastAsia="楷体" w:cs="楷体"/>
                <w:b w:val="0"/>
                <w:bCs w:val="0"/>
                <w:sz w:val="24"/>
                <w:szCs w:val="24"/>
                <w:lang w:eastAsia="zh-CN"/>
              </w:rPr>
            </w:pPr>
            <w:r>
              <w:rPr>
                <w:rFonts w:hint="eastAsia" w:ascii="华文楷体" w:hAnsi="华文楷体" w:eastAsia="华文楷体" w:cs="华文楷体"/>
                <w:b/>
                <w:bCs/>
                <w:sz w:val="24"/>
                <w:szCs w:val="24"/>
                <w:lang w:val="en-US" w:eastAsia="zh-CN"/>
              </w:rPr>
              <w:t xml:space="preserve">   </w:t>
            </w:r>
            <w:r>
              <w:rPr>
                <w:rFonts w:hint="eastAsia" w:ascii="楷体" w:hAnsi="楷体" w:eastAsia="楷体" w:cs="楷体"/>
                <w:b w:val="0"/>
                <w:bCs w:val="0"/>
                <w:sz w:val="24"/>
                <w:szCs w:val="24"/>
                <w:lang w:val="en-US" w:eastAsia="zh-CN"/>
              </w:rPr>
              <w:t xml:space="preserve"> 1.</w:t>
            </w:r>
            <w:r>
              <w:rPr>
                <w:rFonts w:hint="eastAsia" w:ascii="楷体" w:hAnsi="楷体" w:eastAsia="楷体" w:cs="楷体"/>
                <w:b w:val="0"/>
                <w:bCs w:val="0"/>
                <w:sz w:val="24"/>
                <w:szCs w:val="24"/>
                <w:lang w:eastAsia="zh-CN"/>
              </w:rPr>
              <w:t>分期实施的采购项目，应当结合分期考核的情况，应在其它事项中明确分期验收要求。</w:t>
            </w:r>
          </w:p>
          <w:p>
            <w:pPr>
              <w:spacing w:line="240" w:lineRule="exact"/>
              <w:rPr>
                <w:rFonts w:hint="eastAsia" w:ascii="楷体" w:hAnsi="楷体" w:eastAsia="楷体" w:cs="楷体"/>
                <w:b w:val="0"/>
                <w:bCs w:val="0"/>
                <w:sz w:val="24"/>
                <w:szCs w:val="24"/>
                <w:lang w:eastAsia="zh-CN"/>
              </w:rPr>
            </w:pPr>
            <w:r>
              <w:rPr>
                <w:rFonts w:hint="eastAsia" w:ascii="楷体" w:hAnsi="楷体" w:eastAsia="楷体" w:cs="楷体"/>
                <w:b w:val="0"/>
                <w:bCs w:val="0"/>
                <w:sz w:val="24"/>
                <w:szCs w:val="24"/>
                <w:lang w:val="en-US" w:eastAsia="zh-CN"/>
              </w:rPr>
              <w:t xml:space="preserve">    2.</w:t>
            </w:r>
            <w:r>
              <w:rPr>
                <w:rFonts w:hint="eastAsia" w:ascii="楷体" w:hAnsi="楷体" w:eastAsia="楷体" w:cs="楷体"/>
                <w:b w:val="0"/>
                <w:bCs w:val="0"/>
                <w:sz w:val="24"/>
                <w:szCs w:val="24"/>
                <w:lang w:eastAsia="zh-CN"/>
              </w:rPr>
              <w:t>货物类项目可以根据需要设置出厂检验、到货检验、安装调试检验、配套服务检验等多重验收环节。</w:t>
            </w:r>
          </w:p>
          <w:p>
            <w:pPr>
              <w:spacing w:line="240" w:lineRule="exact"/>
              <w:rPr>
                <w:rFonts w:hint="eastAsia" w:ascii="楷体" w:hAnsi="楷体" w:eastAsia="楷体" w:cs="楷体"/>
                <w:b w:val="0"/>
                <w:bCs w:val="0"/>
                <w:sz w:val="24"/>
                <w:szCs w:val="24"/>
                <w:lang w:eastAsia="zh-CN"/>
              </w:rPr>
            </w:pPr>
            <w:r>
              <w:rPr>
                <w:rFonts w:hint="eastAsia" w:ascii="楷体" w:hAnsi="楷体" w:eastAsia="楷体" w:cs="楷体"/>
                <w:b w:val="0"/>
                <w:bCs w:val="0"/>
                <w:sz w:val="24"/>
                <w:szCs w:val="24"/>
                <w:lang w:val="en-US" w:eastAsia="zh-CN"/>
              </w:rPr>
              <w:t xml:space="preserve">    3.</w:t>
            </w:r>
            <w:r>
              <w:rPr>
                <w:rFonts w:hint="eastAsia" w:ascii="楷体" w:hAnsi="楷体" w:eastAsia="楷体" w:cs="楷体"/>
                <w:b w:val="0"/>
                <w:bCs w:val="0"/>
                <w:sz w:val="24"/>
                <w:szCs w:val="24"/>
                <w:lang w:eastAsia="zh-CN"/>
              </w:rPr>
              <w:t>工程类项目的验收方案应当符合行业管理部门规定的标准、方法和内容。</w:t>
            </w:r>
          </w:p>
          <w:p>
            <w:pPr>
              <w:spacing w:line="240" w:lineRule="exact"/>
              <w:rPr>
                <w:rFonts w:hint="eastAsia" w:ascii="宋体" w:hAnsi="宋体" w:eastAsia="宋体" w:cs="宋体"/>
                <w:sz w:val="28"/>
                <w:szCs w:val="28"/>
              </w:rPr>
            </w:pPr>
            <w:r>
              <w:rPr>
                <w:rFonts w:hint="eastAsia" w:ascii="楷体" w:hAnsi="楷体" w:eastAsia="楷体" w:cs="楷体"/>
                <w:b w:val="0"/>
                <w:bCs w:val="0"/>
                <w:sz w:val="24"/>
                <w:szCs w:val="24"/>
                <w:lang w:val="en-US" w:eastAsia="zh-CN"/>
              </w:rPr>
              <w:t xml:space="preserve">    </w:t>
            </w:r>
            <w:r>
              <w:rPr>
                <w:rFonts w:hint="eastAsia" w:ascii="楷体" w:hAnsi="楷体" w:eastAsia="楷体" w:cs="楷体"/>
                <w:b/>
                <w:bCs/>
                <w:sz w:val="24"/>
                <w:szCs w:val="24"/>
                <w:lang w:val="en-US" w:eastAsia="zh-CN"/>
              </w:rPr>
              <w:t>4.</w:t>
            </w:r>
            <w:r>
              <w:rPr>
                <w:rFonts w:hint="eastAsia" w:ascii="楷体" w:hAnsi="楷体" w:eastAsia="楷体" w:cs="楷体"/>
                <w:b/>
                <w:bCs/>
                <w:sz w:val="24"/>
                <w:szCs w:val="24"/>
                <w:lang w:eastAsia="zh-CN"/>
              </w:rPr>
              <w:t>履约验收方案应当在合同中约定</w:t>
            </w:r>
            <w:r>
              <w:rPr>
                <w:rFonts w:hint="eastAsia" w:ascii="楷体" w:hAnsi="楷体" w:eastAsia="楷体" w:cs="楷体"/>
                <w:b w:val="0"/>
                <w:bCs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trPr>
        <w:tc>
          <w:tcPr>
            <w:tcW w:w="2112" w:type="dxa"/>
            <w:tcBorders>
              <w:bottom w:val="single" w:color="auto" w:sz="4" w:space="0"/>
            </w:tcBorders>
            <w:noWrap w:val="0"/>
            <w:vAlign w:val="center"/>
          </w:tcPr>
          <w:p>
            <w:pPr>
              <w:spacing w:line="500" w:lineRule="exact"/>
              <w:jc w:val="center"/>
              <w:rPr>
                <w:sz w:val="28"/>
                <w:szCs w:val="28"/>
              </w:rPr>
            </w:pPr>
            <w:r>
              <w:rPr>
                <w:rFonts w:hint="eastAsia"/>
                <w:sz w:val="28"/>
                <w:szCs w:val="28"/>
              </w:rPr>
              <w:t>其它需要说明的事项</w:t>
            </w:r>
          </w:p>
        </w:tc>
        <w:tc>
          <w:tcPr>
            <w:tcW w:w="6410" w:type="dxa"/>
            <w:gridSpan w:val="6"/>
            <w:tcBorders>
              <w:bottom w:val="single" w:color="auto" w:sz="4" w:space="0"/>
            </w:tcBorders>
            <w:noWrap w:val="0"/>
            <w:vAlign w:val="center"/>
          </w:tcPr>
          <w:p>
            <w:pPr>
              <w:spacing w:line="5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522" w:type="dxa"/>
            <w:gridSpan w:val="7"/>
            <w:tcBorders>
              <w:left w:val="nil"/>
              <w:bottom w:val="single" w:color="auto" w:sz="4" w:space="0"/>
              <w:right w:val="nil"/>
            </w:tcBorders>
            <w:noWrap w:val="0"/>
            <w:vAlign w:val="center"/>
          </w:tcPr>
          <w:p>
            <w:pPr>
              <w:spacing w:line="500" w:lineRule="exact"/>
              <w:ind w:firstLine="600"/>
              <w:rPr>
                <w:rFonts w:hint="eastAsia" w:ascii="黑体" w:hAnsi="黑体" w:eastAsia="黑体"/>
                <w:b w:val="0"/>
                <w:bCs/>
                <w:sz w:val="30"/>
                <w:szCs w:val="30"/>
                <w:lang w:eastAsia="zh-CN"/>
              </w:rPr>
            </w:pPr>
            <w:r>
              <w:rPr>
                <w:rFonts w:hint="eastAsia" w:ascii="黑体" w:hAnsi="黑体" w:eastAsia="黑体"/>
                <w:b w:val="0"/>
                <w:bCs/>
                <w:sz w:val="30"/>
                <w:szCs w:val="30"/>
              </w:rPr>
              <w:t>四、</w:t>
            </w:r>
            <w:r>
              <w:rPr>
                <w:rFonts w:hint="eastAsia" w:ascii="黑体" w:hAnsi="黑体" w:eastAsia="黑体"/>
                <w:b w:val="0"/>
                <w:bCs/>
                <w:sz w:val="30"/>
                <w:szCs w:val="30"/>
                <w:lang w:eastAsia="zh-CN"/>
              </w:rPr>
              <w:t>风险管控措施</w:t>
            </w:r>
          </w:p>
          <w:p>
            <w:pPr>
              <w:keepNext w:val="0"/>
              <w:keepLines w:val="0"/>
              <w:widowControl/>
              <w:suppressLineNumbers w:val="0"/>
              <w:jc w:val="left"/>
              <w:rPr>
                <w:rFonts w:hint="eastAsia" w:ascii="黑体" w:hAnsi="黑体" w:eastAsia="仿宋"/>
                <w:b/>
                <w:sz w:val="30"/>
                <w:szCs w:val="30"/>
                <w:lang w:eastAsia="zh-CN"/>
              </w:rPr>
            </w:pPr>
            <w:r>
              <w:rPr>
                <w:rFonts w:hint="eastAsia" w:ascii="仿宋" w:hAnsi="仿宋" w:eastAsia="仿宋" w:cs="仿宋"/>
                <w:b w:val="0"/>
                <w:bCs/>
                <w:sz w:val="30"/>
                <w:szCs w:val="30"/>
                <w:lang w:val="en-US" w:eastAsia="zh-CN"/>
              </w:rPr>
              <w:t xml:space="preserve">    </w:t>
            </w:r>
            <w:r>
              <w:rPr>
                <w:rFonts w:hint="eastAsia" w:ascii="仿宋" w:hAnsi="仿宋" w:eastAsia="仿宋" w:cs="仿宋"/>
                <w:b w:val="0"/>
                <w:bCs/>
                <w:sz w:val="30"/>
                <w:szCs w:val="30"/>
              </w:rPr>
              <w:t>对于</w:t>
            </w:r>
            <w:r>
              <w:rPr>
                <w:rFonts w:hint="eastAsia" w:ascii="仿宋" w:hAnsi="仿宋" w:eastAsia="仿宋" w:cs="仿宋"/>
                <w:b w:val="0"/>
                <w:bCs/>
                <w:sz w:val="30"/>
                <w:szCs w:val="30"/>
                <w:lang w:eastAsia="zh-CN"/>
              </w:rPr>
              <w:t>《</w:t>
            </w:r>
            <w:r>
              <w:rPr>
                <w:rFonts w:hint="default" w:ascii="仿宋" w:hAnsi="仿宋" w:eastAsia="仿宋" w:cs="仿宋"/>
                <w:b w:val="0"/>
                <w:bCs/>
                <w:sz w:val="30"/>
                <w:szCs w:val="30"/>
                <w:lang w:val="en-US" w:eastAsia="zh-CN"/>
              </w:rPr>
              <w:t>政府采购需求管理办法</w:t>
            </w:r>
            <w:r>
              <w:rPr>
                <w:rFonts w:hint="eastAsia" w:ascii="仿宋" w:hAnsi="仿宋" w:eastAsia="仿宋" w:cs="仿宋"/>
                <w:b w:val="0"/>
                <w:bCs/>
                <w:sz w:val="30"/>
                <w:szCs w:val="30"/>
                <w:lang w:eastAsia="zh-CN"/>
              </w:rPr>
              <w:t>》</w:t>
            </w:r>
            <w:r>
              <w:rPr>
                <w:rFonts w:hint="eastAsia" w:ascii="仿宋" w:hAnsi="仿宋" w:eastAsia="仿宋" w:cs="仿宋"/>
                <w:b w:val="0"/>
                <w:bCs/>
                <w:sz w:val="30"/>
                <w:szCs w:val="30"/>
              </w:rPr>
              <w:t>第十一条规定的采购项目，要</w:t>
            </w:r>
            <w:r>
              <w:rPr>
                <w:rFonts w:hint="eastAsia" w:ascii="仿宋" w:hAnsi="仿宋" w:eastAsia="仿宋" w:cs="仿宋"/>
                <w:b w:val="0"/>
                <w:bCs/>
                <w:sz w:val="30"/>
                <w:szCs w:val="30"/>
                <w:lang w:eastAsia="zh-CN"/>
              </w:rPr>
              <w:t>研究</w:t>
            </w:r>
            <w:r>
              <w:rPr>
                <w:rFonts w:hint="eastAsia" w:ascii="仿宋" w:hAnsi="仿宋" w:eastAsia="仿宋" w:cs="仿宋"/>
                <w:b w:val="0"/>
                <w:bCs/>
                <w:sz w:val="30"/>
                <w:szCs w:val="30"/>
              </w:rPr>
              <w:t>采购过程和合同履行过程中，</w:t>
            </w:r>
            <w:r>
              <w:rPr>
                <w:rFonts w:hint="eastAsia" w:ascii="仿宋" w:hAnsi="仿宋" w:eastAsia="仿宋" w:cs="仿宋"/>
                <w:b w:val="0"/>
                <w:bCs/>
                <w:sz w:val="30"/>
                <w:szCs w:val="30"/>
                <w:lang w:eastAsia="zh-CN"/>
              </w:rPr>
              <w:t>判断</w:t>
            </w:r>
            <w:r>
              <w:rPr>
                <w:rFonts w:hint="eastAsia" w:ascii="仿宋" w:hAnsi="仿宋" w:eastAsia="仿宋" w:cs="仿宋"/>
                <w:b w:val="0"/>
                <w:bCs/>
                <w:sz w:val="30"/>
                <w:szCs w:val="30"/>
              </w:rPr>
              <w:t>风险发生的环节、可能性、影响程度和管控责任，提出处置措施和替代方案</w:t>
            </w:r>
            <w:r>
              <w:rPr>
                <w:rFonts w:hint="eastAsia" w:ascii="仿宋" w:hAnsi="仿宋" w:eastAsia="仿宋" w:cs="仿宋"/>
                <w:b w:val="0"/>
                <w:bCs/>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2112" w:type="dxa"/>
            <w:vMerge w:val="restart"/>
            <w:noWrap w:val="0"/>
            <w:vAlign w:val="center"/>
          </w:tcPr>
          <w:p>
            <w:pPr>
              <w:spacing w:line="500" w:lineRule="exact"/>
              <w:jc w:val="center"/>
              <w:rPr>
                <w:sz w:val="28"/>
                <w:szCs w:val="28"/>
              </w:rPr>
            </w:pPr>
            <w:r>
              <w:rPr>
                <w:rFonts w:hint="eastAsia"/>
                <w:sz w:val="28"/>
                <w:szCs w:val="28"/>
              </w:rPr>
              <w:t>国家政策变化</w:t>
            </w:r>
          </w:p>
        </w:tc>
        <w:tc>
          <w:tcPr>
            <w:tcW w:w="2552" w:type="dxa"/>
            <w:gridSpan w:val="2"/>
            <w:tcBorders>
              <w:bottom w:val="single" w:color="auto" w:sz="4" w:space="0"/>
            </w:tcBorders>
            <w:noWrap w:val="0"/>
            <w:vAlign w:val="center"/>
          </w:tcPr>
          <w:p>
            <w:pPr>
              <w:spacing w:line="500" w:lineRule="exact"/>
              <w:rPr>
                <w:rFonts w:ascii="宋体" w:hAnsi="宋体" w:eastAsia="宋体"/>
              </w:rPr>
            </w:pPr>
            <w:r>
              <w:rPr>
                <w:rFonts w:ascii="宋体" w:hAnsi="宋体" w:eastAsia="宋体"/>
              </w:rPr>
              <w:t>可能性</w:t>
            </w:r>
            <w:r>
              <w:rPr>
                <w:rFonts w:hint="eastAsia" w:ascii="宋体" w:hAnsi="宋体" w:eastAsia="宋体"/>
              </w:rPr>
              <w:t>：</w:t>
            </w:r>
            <w:r>
              <w:rPr>
                <w:rFonts w:hint="eastAsia" w:ascii="宋体" w:hAnsi="宋体" w:eastAsia="宋体"/>
                <w:sz w:val="30"/>
                <w:szCs w:val="30"/>
              </w:rPr>
              <w:t>□</w:t>
            </w:r>
            <w:r>
              <w:rPr>
                <w:rFonts w:hint="eastAsia" w:ascii="宋体" w:hAnsi="宋体" w:eastAsia="宋体"/>
              </w:rPr>
              <w:t xml:space="preserve">有    </w:t>
            </w:r>
            <w:r>
              <w:rPr>
                <w:rFonts w:hint="eastAsia" w:ascii="宋体" w:hAnsi="宋体" w:eastAsia="宋体"/>
                <w:sz w:val="30"/>
                <w:szCs w:val="30"/>
              </w:rPr>
              <w:t>□</w:t>
            </w:r>
            <w:r>
              <w:rPr>
                <w:rFonts w:hint="eastAsia" w:ascii="宋体" w:hAnsi="宋体" w:eastAsia="宋体"/>
              </w:rPr>
              <w:t>无</w:t>
            </w:r>
          </w:p>
        </w:tc>
        <w:tc>
          <w:tcPr>
            <w:tcW w:w="3858" w:type="dxa"/>
            <w:gridSpan w:val="4"/>
            <w:tcBorders>
              <w:bottom w:val="single" w:color="auto" w:sz="4" w:space="0"/>
            </w:tcBorders>
            <w:noWrap w:val="0"/>
            <w:vAlign w:val="center"/>
          </w:tcPr>
          <w:p>
            <w:pPr>
              <w:spacing w:line="500" w:lineRule="exact"/>
              <w:rPr>
                <w:rFonts w:ascii="宋体" w:hAnsi="宋体" w:eastAsia="宋体"/>
              </w:rPr>
            </w:pPr>
            <w:r>
              <w:rPr>
                <w:rFonts w:hint="eastAsia" w:ascii="宋体" w:hAnsi="宋体" w:eastAsia="宋体"/>
              </w:rPr>
              <w:t>影响程度：</w:t>
            </w:r>
            <w:r>
              <w:rPr>
                <w:rFonts w:hint="eastAsia" w:ascii="宋体" w:hAnsi="宋体" w:eastAsia="宋体"/>
                <w:sz w:val="30"/>
                <w:szCs w:val="30"/>
              </w:rPr>
              <w:t>□</w:t>
            </w:r>
            <w:r>
              <w:rPr>
                <w:rFonts w:hint="eastAsia" w:ascii="宋体" w:hAnsi="宋体" w:eastAsia="宋体"/>
              </w:rPr>
              <w:t xml:space="preserve">高  </w:t>
            </w:r>
            <w:r>
              <w:rPr>
                <w:rFonts w:hint="eastAsia" w:ascii="宋体" w:hAnsi="宋体" w:eastAsia="宋体"/>
                <w:sz w:val="30"/>
                <w:szCs w:val="30"/>
              </w:rPr>
              <w:t>□</w:t>
            </w:r>
            <w:r>
              <w:rPr>
                <w:rFonts w:hint="eastAsia" w:ascii="宋体" w:hAnsi="宋体" w:eastAsia="宋体"/>
              </w:rPr>
              <w:t xml:space="preserve">中  </w:t>
            </w:r>
            <w:r>
              <w:rPr>
                <w:rFonts w:hint="eastAsia" w:ascii="宋体" w:hAnsi="宋体" w:eastAsia="宋体"/>
                <w:sz w:val="30"/>
                <w:szCs w:val="30"/>
              </w:rPr>
              <w:t>□</w:t>
            </w:r>
            <w:r>
              <w:rPr>
                <w:rFonts w:hint="eastAsia" w:ascii="宋体" w:hAnsi="宋体" w:eastAsia="宋体"/>
              </w:rPr>
              <w:t xml:space="preserve">低  </w:t>
            </w:r>
            <w:r>
              <w:rPr>
                <w:rFonts w:hint="eastAsia" w:ascii="宋体" w:hAnsi="宋体" w:eastAsia="宋体"/>
                <w:sz w:val="30"/>
                <w:szCs w:val="30"/>
              </w:rPr>
              <w:t>□</w:t>
            </w:r>
            <w:r>
              <w:rPr>
                <w:rFonts w:hint="eastAsia" w:ascii="宋体" w:hAnsi="宋体" w:eastAsia="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2112" w:type="dxa"/>
            <w:vMerge w:val="continue"/>
            <w:noWrap w:val="0"/>
            <w:vAlign w:val="center"/>
          </w:tcPr>
          <w:p>
            <w:pPr>
              <w:spacing w:line="500" w:lineRule="exact"/>
              <w:jc w:val="center"/>
              <w:rPr>
                <w:sz w:val="28"/>
                <w:szCs w:val="28"/>
              </w:rPr>
            </w:pPr>
          </w:p>
        </w:tc>
        <w:tc>
          <w:tcPr>
            <w:tcW w:w="6410" w:type="dxa"/>
            <w:gridSpan w:val="6"/>
            <w:tcBorders>
              <w:bottom w:val="single" w:color="auto" w:sz="4" w:space="0"/>
            </w:tcBorders>
            <w:noWrap w:val="0"/>
            <w:vAlign w:val="center"/>
          </w:tcPr>
          <w:p>
            <w:pPr>
              <w:spacing w:line="500" w:lineRule="exact"/>
              <w:rPr>
                <w:rFonts w:ascii="宋体" w:hAnsi="宋体" w:eastAsia="宋体"/>
              </w:rPr>
            </w:pPr>
            <w:r>
              <w:rPr>
                <w:rFonts w:ascii="宋体" w:hAnsi="宋体" w:eastAsia="宋体"/>
              </w:rPr>
              <w:t>管控责任</w:t>
            </w: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2112" w:type="dxa"/>
            <w:vMerge w:val="continue"/>
            <w:tcBorders>
              <w:bottom w:val="single" w:color="auto" w:sz="4" w:space="0"/>
            </w:tcBorders>
            <w:noWrap w:val="0"/>
            <w:vAlign w:val="center"/>
          </w:tcPr>
          <w:p>
            <w:pPr>
              <w:spacing w:line="500" w:lineRule="exact"/>
              <w:jc w:val="center"/>
              <w:rPr>
                <w:sz w:val="28"/>
                <w:szCs w:val="28"/>
              </w:rPr>
            </w:pPr>
          </w:p>
        </w:tc>
        <w:tc>
          <w:tcPr>
            <w:tcW w:w="6410" w:type="dxa"/>
            <w:gridSpan w:val="6"/>
            <w:tcBorders>
              <w:bottom w:val="single" w:color="auto" w:sz="4" w:space="0"/>
            </w:tcBorders>
            <w:noWrap w:val="0"/>
            <w:vAlign w:val="center"/>
          </w:tcPr>
          <w:p>
            <w:pPr>
              <w:spacing w:line="500" w:lineRule="exact"/>
              <w:rPr>
                <w:rFonts w:ascii="宋体" w:hAnsi="宋体" w:eastAsia="宋体"/>
              </w:rPr>
            </w:pPr>
            <w:r>
              <w:rPr>
                <w:rFonts w:ascii="宋体" w:hAnsi="宋体" w:eastAsia="宋体"/>
              </w:rPr>
              <w:t>处置措施和替代方案</w:t>
            </w: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2112" w:type="dxa"/>
            <w:vMerge w:val="restart"/>
            <w:noWrap w:val="0"/>
            <w:vAlign w:val="center"/>
          </w:tcPr>
          <w:p>
            <w:pPr>
              <w:spacing w:line="500" w:lineRule="exact"/>
              <w:jc w:val="center"/>
              <w:rPr>
                <w:sz w:val="28"/>
                <w:szCs w:val="28"/>
              </w:rPr>
            </w:pPr>
            <w:r>
              <w:rPr>
                <w:rFonts w:hint="eastAsia"/>
                <w:sz w:val="28"/>
                <w:szCs w:val="28"/>
              </w:rPr>
              <w:t>实施环境变化</w:t>
            </w:r>
          </w:p>
        </w:tc>
        <w:tc>
          <w:tcPr>
            <w:tcW w:w="2552" w:type="dxa"/>
            <w:gridSpan w:val="2"/>
            <w:tcBorders>
              <w:bottom w:val="single" w:color="auto" w:sz="4" w:space="0"/>
            </w:tcBorders>
            <w:noWrap w:val="0"/>
            <w:vAlign w:val="center"/>
          </w:tcPr>
          <w:p>
            <w:pPr>
              <w:spacing w:line="500" w:lineRule="exact"/>
              <w:rPr>
                <w:rFonts w:ascii="宋体" w:hAnsi="宋体" w:eastAsia="宋体"/>
              </w:rPr>
            </w:pPr>
            <w:r>
              <w:rPr>
                <w:rFonts w:ascii="宋体" w:hAnsi="宋体" w:eastAsia="宋体"/>
              </w:rPr>
              <w:t>可能性</w:t>
            </w:r>
            <w:r>
              <w:rPr>
                <w:rFonts w:hint="eastAsia" w:ascii="宋体" w:hAnsi="宋体" w:eastAsia="宋体"/>
              </w:rPr>
              <w:t>：</w:t>
            </w:r>
            <w:r>
              <w:rPr>
                <w:rFonts w:hint="eastAsia" w:ascii="宋体" w:hAnsi="宋体" w:eastAsia="宋体"/>
                <w:sz w:val="30"/>
                <w:szCs w:val="30"/>
              </w:rPr>
              <w:t>□</w:t>
            </w:r>
            <w:r>
              <w:rPr>
                <w:rFonts w:hint="eastAsia" w:ascii="宋体" w:hAnsi="宋体" w:eastAsia="宋体"/>
              </w:rPr>
              <w:t xml:space="preserve">有    </w:t>
            </w:r>
            <w:r>
              <w:rPr>
                <w:rFonts w:hint="eastAsia" w:ascii="宋体" w:hAnsi="宋体" w:eastAsia="宋体"/>
                <w:sz w:val="30"/>
                <w:szCs w:val="30"/>
              </w:rPr>
              <w:t>□</w:t>
            </w:r>
            <w:r>
              <w:rPr>
                <w:rFonts w:hint="eastAsia" w:ascii="宋体" w:hAnsi="宋体" w:eastAsia="宋体"/>
              </w:rPr>
              <w:t>无</w:t>
            </w:r>
          </w:p>
        </w:tc>
        <w:tc>
          <w:tcPr>
            <w:tcW w:w="3858" w:type="dxa"/>
            <w:gridSpan w:val="4"/>
            <w:tcBorders>
              <w:bottom w:val="single" w:color="auto" w:sz="4" w:space="0"/>
            </w:tcBorders>
            <w:noWrap w:val="0"/>
            <w:vAlign w:val="center"/>
          </w:tcPr>
          <w:p>
            <w:pPr>
              <w:spacing w:line="500" w:lineRule="exact"/>
              <w:rPr>
                <w:rFonts w:ascii="宋体" w:hAnsi="宋体" w:eastAsia="宋体"/>
              </w:rPr>
            </w:pPr>
            <w:r>
              <w:rPr>
                <w:rFonts w:hint="eastAsia" w:ascii="宋体" w:hAnsi="宋体" w:eastAsia="宋体"/>
              </w:rPr>
              <w:t>影响程度：</w:t>
            </w:r>
            <w:r>
              <w:rPr>
                <w:rFonts w:hint="eastAsia" w:ascii="宋体" w:hAnsi="宋体" w:eastAsia="宋体"/>
                <w:sz w:val="30"/>
                <w:szCs w:val="30"/>
              </w:rPr>
              <w:t>□</w:t>
            </w:r>
            <w:r>
              <w:rPr>
                <w:rFonts w:hint="eastAsia" w:ascii="宋体" w:hAnsi="宋体" w:eastAsia="宋体"/>
              </w:rPr>
              <w:t xml:space="preserve">高  </w:t>
            </w:r>
            <w:r>
              <w:rPr>
                <w:rFonts w:hint="eastAsia" w:ascii="宋体" w:hAnsi="宋体" w:eastAsia="宋体"/>
                <w:sz w:val="30"/>
                <w:szCs w:val="30"/>
              </w:rPr>
              <w:t>□</w:t>
            </w:r>
            <w:r>
              <w:rPr>
                <w:rFonts w:hint="eastAsia" w:ascii="宋体" w:hAnsi="宋体" w:eastAsia="宋体"/>
              </w:rPr>
              <w:t xml:space="preserve">中  </w:t>
            </w:r>
            <w:r>
              <w:rPr>
                <w:rFonts w:hint="eastAsia" w:ascii="宋体" w:hAnsi="宋体" w:eastAsia="宋体"/>
                <w:sz w:val="30"/>
                <w:szCs w:val="30"/>
              </w:rPr>
              <w:t>□</w:t>
            </w:r>
            <w:r>
              <w:rPr>
                <w:rFonts w:hint="eastAsia" w:ascii="宋体" w:hAnsi="宋体" w:eastAsia="宋体"/>
              </w:rPr>
              <w:t xml:space="preserve">低  </w:t>
            </w:r>
            <w:r>
              <w:rPr>
                <w:rFonts w:hint="eastAsia" w:ascii="宋体" w:hAnsi="宋体" w:eastAsia="宋体"/>
                <w:sz w:val="30"/>
                <w:szCs w:val="30"/>
              </w:rPr>
              <w:t>□</w:t>
            </w:r>
            <w:r>
              <w:rPr>
                <w:rFonts w:hint="eastAsia" w:ascii="宋体" w:hAnsi="宋体" w:eastAsia="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2112" w:type="dxa"/>
            <w:vMerge w:val="continue"/>
            <w:noWrap w:val="0"/>
            <w:vAlign w:val="center"/>
          </w:tcPr>
          <w:p>
            <w:pPr>
              <w:spacing w:line="500" w:lineRule="exact"/>
              <w:jc w:val="center"/>
              <w:rPr>
                <w:sz w:val="28"/>
                <w:szCs w:val="28"/>
              </w:rPr>
            </w:pPr>
          </w:p>
        </w:tc>
        <w:tc>
          <w:tcPr>
            <w:tcW w:w="6410" w:type="dxa"/>
            <w:gridSpan w:val="6"/>
            <w:tcBorders>
              <w:bottom w:val="single" w:color="auto" w:sz="4" w:space="0"/>
            </w:tcBorders>
            <w:noWrap w:val="0"/>
            <w:vAlign w:val="center"/>
          </w:tcPr>
          <w:p>
            <w:pPr>
              <w:spacing w:line="500" w:lineRule="exact"/>
              <w:rPr>
                <w:rFonts w:ascii="宋体" w:hAnsi="宋体" w:eastAsia="宋体"/>
              </w:rPr>
            </w:pPr>
            <w:r>
              <w:rPr>
                <w:rFonts w:ascii="宋体" w:hAnsi="宋体" w:eastAsia="宋体"/>
              </w:rPr>
              <w:t>管控责任</w:t>
            </w: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2112" w:type="dxa"/>
            <w:vMerge w:val="continue"/>
            <w:tcBorders>
              <w:bottom w:val="single" w:color="auto" w:sz="4" w:space="0"/>
            </w:tcBorders>
            <w:noWrap w:val="0"/>
            <w:vAlign w:val="center"/>
          </w:tcPr>
          <w:p>
            <w:pPr>
              <w:spacing w:line="500" w:lineRule="exact"/>
              <w:jc w:val="center"/>
              <w:rPr>
                <w:sz w:val="28"/>
                <w:szCs w:val="28"/>
              </w:rPr>
            </w:pPr>
          </w:p>
        </w:tc>
        <w:tc>
          <w:tcPr>
            <w:tcW w:w="6410" w:type="dxa"/>
            <w:gridSpan w:val="6"/>
            <w:tcBorders>
              <w:bottom w:val="single" w:color="auto" w:sz="4" w:space="0"/>
            </w:tcBorders>
            <w:noWrap w:val="0"/>
            <w:vAlign w:val="center"/>
          </w:tcPr>
          <w:p>
            <w:pPr>
              <w:spacing w:line="500" w:lineRule="exact"/>
              <w:rPr>
                <w:rFonts w:ascii="宋体" w:hAnsi="宋体" w:eastAsia="宋体"/>
              </w:rPr>
            </w:pPr>
            <w:r>
              <w:rPr>
                <w:rFonts w:ascii="宋体" w:hAnsi="宋体" w:eastAsia="宋体"/>
              </w:rPr>
              <w:t>处置措施和替代方案</w:t>
            </w: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2112" w:type="dxa"/>
            <w:vMerge w:val="restart"/>
            <w:noWrap w:val="0"/>
            <w:vAlign w:val="center"/>
          </w:tcPr>
          <w:p>
            <w:pPr>
              <w:spacing w:line="500" w:lineRule="exact"/>
              <w:jc w:val="center"/>
              <w:rPr>
                <w:sz w:val="28"/>
                <w:szCs w:val="28"/>
              </w:rPr>
            </w:pPr>
            <w:r>
              <w:rPr>
                <w:rFonts w:hint="eastAsia"/>
                <w:sz w:val="28"/>
                <w:szCs w:val="28"/>
              </w:rPr>
              <w:t>重大技术变化</w:t>
            </w:r>
          </w:p>
        </w:tc>
        <w:tc>
          <w:tcPr>
            <w:tcW w:w="2552" w:type="dxa"/>
            <w:gridSpan w:val="2"/>
            <w:tcBorders>
              <w:bottom w:val="single" w:color="auto" w:sz="4" w:space="0"/>
            </w:tcBorders>
            <w:noWrap w:val="0"/>
            <w:vAlign w:val="center"/>
          </w:tcPr>
          <w:p>
            <w:pPr>
              <w:spacing w:line="500" w:lineRule="exact"/>
              <w:rPr>
                <w:rFonts w:ascii="宋体" w:hAnsi="宋体" w:eastAsia="宋体"/>
              </w:rPr>
            </w:pPr>
            <w:r>
              <w:rPr>
                <w:rFonts w:ascii="宋体" w:hAnsi="宋体" w:eastAsia="宋体"/>
              </w:rPr>
              <w:t>可能性</w:t>
            </w:r>
            <w:r>
              <w:rPr>
                <w:rFonts w:hint="eastAsia" w:ascii="宋体" w:hAnsi="宋体" w:eastAsia="宋体"/>
              </w:rPr>
              <w:t>：</w:t>
            </w:r>
            <w:r>
              <w:rPr>
                <w:rFonts w:hint="eastAsia" w:ascii="宋体" w:hAnsi="宋体" w:eastAsia="宋体"/>
                <w:sz w:val="30"/>
                <w:szCs w:val="30"/>
              </w:rPr>
              <w:t>□</w:t>
            </w:r>
            <w:r>
              <w:rPr>
                <w:rFonts w:hint="eastAsia" w:ascii="宋体" w:hAnsi="宋体" w:eastAsia="宋体"/>
              </w:rPr>
              <w:t xml:space="preserve">有    </w:t>
            </w:r>
            <w:r>
              <w:rPr>
                <w:rFonts w:hint="eastAsia" w:ascii="宋体" w:hAnsi="宋体" w:eastAsia="宋体"/>
                <w:sz w:val="30"/>
                <w:szCs w:val="30"/>
              </w:rPr>
              <w:t>□</w:t>
            </w:r>
            <w:r>
              <w:rPr>
                <w:rFonts w:hint="eastAsia" w:ascii="宋体" w:hAnsi="宋体" w:eastAsia="宋体"/>
              </w:rPr>
              <w:t>无</w:t>
            </w:r>
          </w:p>
        </w:tc>
        <w:tc>
          <w:tcPr>
            <w:tcW w:w="3858" w:type="dxa"/>
            <w:gridSpan w:val="4"/>
            <w:tcBorders>
              <w:bottom w:val="single" w:color="auto" w:sz="4" w:space="0"/>
            </w:tcBorders>
            <w:noWrap w:val="0"/>
            <w:vAlign w:val="center"/>
          </w:tcPr>
          <w:p>
            <w:pPr>
              <w:spacing w:line="500" w:lineRule="exact"/>
              <w:rPr>
                <w:rFonts w:ascii="宋体" w:hAnsi="宋体" w:eastAsia="宋体"/>
              </w:rPr>
            </w:pPr>
            <w:r>
              <w:rPr>
                <w:rFonts w:hint="eastAsia" w:ascii="宋体" w:hAnsi="宋体" w:eastAsia="宋体"/>
              </w:rPr>
              <w:t>影响程度：</w:t>
            </w:r>
            <w:r>
              <w:rPr>
                <w:rFonts w:hint="eastAsia" w:ascii="宋体" w:hAnsi="宋体" w:eastAsia="宋体"/>
                <w:sz w:val="30"/>
                <w:szCs w:val="30"/>
              </w:rPr>
              <w:t>□</w:t>
            </w:r>
            <w:r>
              <w:rPr>
                <w:rFonts w:hint="eastAsia" w:ascii="宋体" w:hAnsi="宋体" w:eastAsia="宋体"/>
              </w:rPr>
              <w:t xml:space="preserve">高  </w:t>
            </w:r>
            <w:r>
              <w:rPr>
                <w:rFonts w:hint="eastAsia" w:ascii="宋体" w:hAnsi="宋体" w:eastAsia="宋体"/>
                <w:sz w:val="30"/>
                <w:szCs w:val="30"/>
              </w:rPr>
              <w:t>□</w:t>
            </w:r>
            <w:r>
              <w:rPr>
                <w:rFonts w:hint="eastAsia" w:ascii="宋体" w:hAnsi="宋体" w:eastAsia="宋体"/>
              </w:rPr>
              <w:t xml:space="preserve">中  </w:t>
            </w:r>
            <w:r>
              <w:rPr>
                <w:rFonts w:hint="eastAsia" w:ascii="宋体" w:hAnsi="宋体" w:eastAsia="宋体"/>
                <w:sz w:val="30"/>
                <w:szCs w:val="30"/>
              </w:rPr>
              <w:t>□</w:t>
            </w:r>
            <w:r>
              <w:rPr>
                <w:rFonts w:hint="eastAsia" w:ascii="宋体" w:hAnsi="宋体" w:eastAsia="宋体"/>
              </w:rPr>
              <w:t xml:space="preserve">低  </w:t>
            </w:r>
            <w:r>
              <w:rPr>
                <w:rFonts w:hint="eastAsia" w:ascii="宋体" w:hAnsi="宋体" w:eastAsia="宋体"/>
                <w:sz w:val="30"/>
                <w:szCs w:val="30"/>
              </w:rPr>
              <w:t>□</w:t>
            </w:r>
            <w:r>
              <w:rPr>
                <w:rFonts w:hint="eastAsia" w:ascii="宋体" w:hAnsi="宋体" w:eastAsia="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2112" w:type="dxa"/>
            <w:vMerge w:val="continue"/>
            <w:noWrap w:val="0"/>
            <w:vAlign w:val="center"/>
          </w:tcPr>
          <w:p>
            <w:pPr>
              <w:spacing w:line="500" w:lineRule="exact"/>
              <w:jc w:val="center"/>
              <w:rPr>
                <w:sz w:val="28"/>
                <w:szCs w:val="28"/>
              </w:rPr>
            </w:pPr>
          </w:p>
        </w:tc>
        <w:tc>
          <w:tcPr>
            <w:tcW w:w="6410" w:type="dxa"/>
            <w:gridSpan w:val="6"/>
            <w:tcBorders>
              <w:bottom w:val="single" w:color="auto" w:sz="4" w:space="0"/>
            </w:tcBorders>
            <w:noWrap w:val="0"/>
            <w:vAlign w:val="center"/>
          </w:tcPr>
          <w:p>
            <w:pPr>
              <w:spacing w:line="500" w:lineRule="exact"/>
              <w:rPr>
                <w:rFonts w:ascii="宋体" w:hAnsi="宋体" w:eastAsia="宋体"/>
              </w:rPr>
            </w:pPr>
            <w:r>
              <w:rPr>
                <w:rFonts w:ascii="宋体" w:hAnsi="宋体" w:eastAsia="宋体"/>
              </w:rPr>
              <w:t>管控责任</w:t>
            </w: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2112" w:type="dxa"/>
            <w:vMerge w:val="continue"/>
            <w:tcBorders>
              <w:bottom w:val="single" w:color="auto" w:sz="4" w:space="0"/>
            </w:tcBorders>
            <w:noWrap w:val="0"/>
            <w:vAlign w:val="center"/>
          </w:tcPr>
          <w:p>
            <w:pPr>
              <w:spacing w:line="500" w:lineRule="exact"/>
              <w:jc w:val="center"/>
              <w:rPr>
                <w:sz w:val="28"/>
                <w:szCs w:val="28"/>
              </w:rPr>
            </w:pPr>
          </w:p>
        </w:tc>
        <w:tc>
          <w:tcPr>
            <w:tcW w:w="6410" w:type="dxa"/>
            <w:gridSpan w:val="6"/>
            <w:tcBorders>
              <w:bottom w:val="single" w:color="auto" w:sz="4" w:space="0"/>
            </w:tcBorders>
            <w:noWrap w:val="0"/>
            <w:vAlign w:val="center"/>
          </w:tcPr>
          <w:p>
            <w:pPr>
              <w:spacing w:line="500" w:lineRule="exact"/>
              <w:rPr>
                <w:rFonts w:ascii="宋体" w:hAnsi="宋体" w:eastAsia="宋体"/>
              </w:rPr>
            </w:pPr>
            <w:r>
              <w:rPr>
                <w:rFonts w:ascii="宋体" w:hAnsi="宋体" w:eastAsia="宋体"/>
              </w:rPr>
              <w:t>处置措施和替代方案</w:t>
            </w: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2112" w:type="dxa"/>
            <w:vMerge w:val="restart"/>
            <w:noWrap w:val="0"/>
            <w:vAlign w:val="center"/>
          </w:tcPr>
          <w:p>
            <w:pPr>
              <w:spacing w:line="500" w:lineRule="exact"/>
              <w:jc w:val="center"/>
              <w:rPr>
                <w:sz w:val="28"/>
                <w:szCs w:val="28"/>
              </w:rPr>
            </w:pPr>
            <w:r>
              <w:rPr>
                <w:rFonts w:hint="eastAsia"/>
                <w:sz w:val="28"/>
                <w:szCs w:val="28"/>
              </w:rPr>
              <w:t>预算项目调整</w:t>
            </w:r>
          </w:p>
        </w:tc>
        <w:tc>
          <w:tcPr>
            <w:tcW w:w="2552" w:type="dxa"/>
            <w:gridSpan w:val="2"/>
            <w:tcBorders>
              <w:bottom w:val="single" w:color="auto" w:sz="4" w:space="0"/>
            </w:tcBorders>
            <w:noWrap w:val="0"/>
            <w:vAlign w:val="center"/>
          </w:tcPr>
          <w:p>
            <w:pPr>
              <w:spacing w:line="500" w:lineRule="exact"/>
              <w:rPr>
                <w:rFonts w:ascii="宋体" w:hAnsi="宋体" w:eastAsia="宋体"/>
              </w:rPr>
            </w:pPr>
            <w:r>
              <w:rPr>
                <w:rFonts w:ascii="宋体" w:hAnsi="宋体" w:eastAsia="宋体"/>
              </w:rPr>
              <w:t>可能性</w:t>
            </w:r>
            <w:r>
              <w:rPr>
                <w:rFonts w:hint="eastAsia" w:ascii="宋体" w:hAnsi="宋体" w:eastAsia="宋体"/>
              </w:rPr>
              <w:t>：</w:t>
            </w:r>
            <w:r>
              <w:rPr>
                <w:rFonts w:hint="eastAsia" w:ascii="宋体" w:hAnsi="宋体" w:eastAsia="宋体"/>
                <w:sz w:val="30"/>
                <w:szCs w:val="30"/>
              </w:rPr>
              <w:t>□</w:t>
            </w:r>
            <w:r>
              <w:rPr>
                <w:rFonts w:hint="eastAsia" w:ascii="宋体" w:hAnsi="宋体" w:eastAsia="宋体"/>
              </w:rPr>
              <w:t xml:space="preserve">有    </w:t>
            </w:r>
            <w:r>
              <w:rPr>
                <w:rFonts w:hint="eastAsia" w:ascii="宋体" w:hAnsi="宋体" w:eastAsia="宋体"/>
                <w:sz w:val="30"/>
                <w:szCs w:val="30"/>
              </w:rPr>
              <w:t>□</w:t>
            </w:r>
            <w:r>
              <w:rPr>
                <w:rFonts w:hint="eastAsia" w:ascii="宋体" w:hAnsi="宋体" w:eastAsia="宋体"/>
              </w:rPr>
              <w:t>无</w:t>
            </w:r>
          </w:p>
        </w:tc>
        <w:tc>
          <w:tcPr>
            <w:tcW w:w="3858" w:type="dxa"/>
            <w:gridSpan w:val="4"/>
            <w:tcBorders>
              <w:bottom w:val="single" w:color="auto" w:sz="4" w:space="0"/>
            </w:tcBorders>
            <w:noWrap w:val="0"/>
            <w:vAlign w:val="center"/>
          </w:tcPr>
          <w:p>
            <w:pPr>
              <w:spacing w:line="500" w:lineRule="exact"/>
              <w:rPr>
                <w:rFonts w:ascii="宋体" w:hAnsi="宋体" w:eastAsia="宋体"/>
              </w:rPr>
            </w:pPr>
            <w:r>
              <w:rPr>
                <w:rFonts w:hint="eastAsia" w:ascii="宋体" w:hAnsi="宋体" w:eastAsia="宋体"/>
              </w:rPr>
              <w:t>影响程度：</w:t>
            </w:r>
            <w:r>
              <w:rPr>
                <w:rFonts w:hint="eastAsia" w:ascii="宋体" w:hAnsi="宋体" w:eastAsia="宋体"/>
                <w:sz w:val="30"/>
                <w:szCs w:val="30"/>
              </w:rPr>
              <w:t>□</w:t>
            </w:r>
            <w:r>
              <w:rPr>
                <w:rFonts w:hint="eastAsia" w:ascii="宋体" w:hAnsi="宋体" w:eastAsia="宋体"/>
              </w:rPr>
              <w:t xml:space="preserve">高  </w:t>
            </w:r>
            <w:r>
              <w:rPr>
                <w:rFonts w:hint="eastAsia" w:ascii="宋体" w:hAnsi="宋体" w:eastAsia="宋体"/>
                <w:sz w:val="30"/>
                <w:szCs w:val="30"/>
              </w:rPr>
              <w:t>□</w:t>
            </w:r>
            <w:r>
              <w:rPr>
                <w:rFonts w:hint="eastAsia" w:ascii="宋体" w:hAnsi="宋体" w:eastAsia="宋体"/>
              </w:rPr>
              <w:t xml:space="preserve">中  </w:t>
            </w:r>
            <w:r>
              <w:rPr>
                <w:rFonts w:hint="eastAsia" w:ascii="宋体" w:hAnsi="宋体" w:eastAsia="宋体"/>
                <w:sz w:val="30"/>
                <w:szCs w:val="30"/>
              </w:rPr>
              <w:t>□</w:t>
            </w:r>
            <w:r>
              <w:rPr>
                <w:rFonts w:hint="eastAsia" w:ascii="宋体" w:hAnsi="宋体" w:eastAsia="宋体"/>
              </w:rPr>
              <w:t xml:space="preserve">低  </w:t>
            </w:r>
            <w:r>
              <w:rPr>
                <w:rFonts w:hint="eastAsia" w:ascii="宋体" w:hAnsi="宋体" w:eastAsia="宋体"/>
                <w:sz w:val="30"/>
                <w:szCs w:val="30"/>
              </w:rPr>
              <w:t>□</w:t>
            </w:r>
            <w:r>
              <w:rPr>
                <w:rFonts w:hint="eastAsia" w:ascii="宋体" w:hAnsi="宋体" w:eastAsia="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2112" w:type="dxa"/>
            <w:vMerge w:val="continue"/>
            <w:noWrap w:val="0"/>
            <w:vAlign w:val="center"/>
          </w:tcPr>
          <w:p>
            <w:pPr>
              <w:spacing w:line="500" w:lineRule="exact"/>
              <w:jc w:val="center"/>
              <w:rPr>
                <w:sz w:val="28"/>
                <w:szCs w:val="28"/>
              </w:rPr>
            </w:pPr>
          </w:p>
        </w:tc>
        <w:tc>
          <w:tcPr>
            <w:tcW w:w="6410" w:type="dxa"/>
            <w:gridSpan w:val="6"/>
            <w:tcBorders>
              <w:bottom w:val="single" w:color="auto" w:sz="4" w:space="0"/>
            </w:tcBorders>
            <w:noWrap w:val="0"/>
            <w:vAlign w:val="center"/>
          </w:tcPr>
          <w:p>
            <w:pPr>
              <w:spacing w:line="500" w:lineRule="exact"/>
              <w:rPr>
                <w:rFonts w:ascii="宋体" w:hAnsi="宋体" w:eastAsia="宋体"/>
              </w:rPr>
            </w:pPr>
            <w:r>
              <w:rPr>
                <w:rFonts w:ascii="宋体" w:hAnsi="宋体" w:eastAsia="宋体"/>
              </w:rPr>
              <w:t>管控责任</w:t>
            </w: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2112" w:type="dxa"/>
            <w:vMerge w:val="continue"/>
            <w:tcBorders>
              <w:bottom w:val="single" w:color="auto" w:sz="4" w:space="0"/>
            </w:tcBorders>
            <w:noWrap w:val="0"/>
            <w:vAlign w:val="center"/>
          </w:tcPr>
          <w:p>
            <w:pPr>
              <w:spacing w:line="500" w:lineRule="exact"/>
              <w:jc w:val="center"/>
              <w:rPr>
                <w:sz w:val="28"/>
                <w:szCs w:val="28"/>
              </w:rPr>
            </w:pPr>
          </w:p>
        </w:tc>
        <w:tc>
          <w:tcPr>
            <w:tcW w:w="6410" w:type="dxa"/>
            <w:gridSpan w:val="6"/>
            <w:tcBorders>
              <w:bottom w:val="single" w:color="auto" w:sz="4" w:space="0"/>
            </w:tcBorders>
            <w:noWrap w:val="0"/>
            <w:vAlign w:val="center"/>
          </w:tcPr>
          <w:p>
            <w:pPr>
              <w:spacing w:line="500" w:lineRule="exact"/>
              <w:rPr>
                <w:rFonts w:ascii="宋体" w:hAnsi="宋体" w:eastAsia="宋体"/>
              </w:rPr>
            </w:pPr>
            <w:r>
              <w:rPr>
                <w:rFonts w:ascii="宋体" w:hAnsi="宋体" w:eastAsia="宋体"/>
              </w:rPr>
              <w:t>处置措施和替代方案</w:t>
            </w: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112" w:type="dxa"/>
            <w:vMerge w:val="restart"/>
            <w:noWrap w:val="0"/>
            <w:vAlign w:val="center"/>
          </w:tcPr>
          <w:p>
            <w:pPr>
              <w:spacing w:line="500" w:lineRule="exact"/>
              <w:jc w:val="center"/>
              <w:rPr>
                <w:sz w:val="28"/>
                <w:szCs w:val="28"/>
              </w:rPr>
            </w:pPr>
            <w:r>
              <w:rPr>
                <w:rFonts w:hint="eastAsia"/>
                <w:sz w:val="28"/>
                <w:szCs w:val="28"/>
              </w:rPr>
              <w:t>因质疑投诉影响采购进度</w:t>
            </w:r>
          </w:p>
        </w:tc>
        <w:tc>
          <w:tcPr>
            <w:tcW w:w="2552" w:type="dxa"/>
            <w:gridSpan w:val="2"/>
            <w:tcBorders>
              <w:bottom w:val="single" w:color="auto" w:sz="4" w:space="0"/>
            </w:tcBorders>
            <w:noWrap w:val="0"/>
            <w:vAlign w:val="center"/>
          </w:tcPr>
          <w:p>
            <w:pPr>
              <w:spacing w:line="500" w:lineRule="exact"/>
              <w:rPr>
                <w:rFonts w:ascii="宋体" w:hAnsi="宋体" w:eastAsia="宋体"/>
              </w:rPr>
            </w:pPr>
            <w:r>
              <w:rPr>
                <w:rFonts w:ascii="宋体" w:hAnsi="宋体" w:eastAsia="宋体"/>
              </w:rPr>
              <w:t>可能性</w:t>
            </w:r>
            <w:r>
              <w:rPr>
                <w:rFonts w:hint="eastAsia" w:ascii="宋体" w:hAnsi="宋体" w:eastAsia="宋体"/>
              </w:rPr>
              <w:t>：</w:t>
            </w:r>
            <w:r>
              <w:rPr>
                <w:rFonts w:hint="eastAsia" w:ascii="宋体" w:hAnsi="宋体" w:eastAsia="宋体"/>
                <w:sz w:val="30"/>
                <w:szCs w:val="30"/>
              </w:rPr>
              <w:t>□</w:t>
            </w:r>
            <w:r>
              <w:rPr>
                <w:rFonts w:hint="eastAsia" w:ascii="宋体" w:hAnsi="宋体" w:eastAsia="宋体"/>
              </w:rPr>
              <w:t xml:space="preserve">有    </w:t>
            </w:r>
            <w:r>
              <w:rPr>
                <w:rFonts w:hint="eastAsia" w:ascii="宋体" w:hAnsi="宋体" w:eastAsia="宋体"/>
                <w:sz w:val="30"/>
                <w:szCs w:val="30"/>
              </w:rPr>
              <w:t>□</w:t>
            </w:r>
            <w:r>
              <w:rPr>
                <w:rFonts w:hint="eastAsia" w:ascii="宋体" w:hAnsi="宋体" w:eastAsia="宋体"/>
              </w:rPr>
              <w:t>无</w:t>
            </w:r>
          </w:p>
        </w:tc>
        <w:tc>
          <w:tcPr>
            <w:tcW w:w="3858" w:type="dxa"/>
            <w:gridSpan w:val="4"/>
            <w:tcBorders>
              <w:bottom w:val="single" w:color="auto" w:sz="4" w:space="0"/>
            </w:tcBorders>
            <w:noWrap w:val="0"/>
            <w:vAlign w:val="center"/>
          </w:tcPr>
          <w:p>
            <w:pPr>
              <w:spacing w:line="500" w:lineRule="exact"/>
              <w:rPr>
                <w:rFonts w:ascii="宋体" w:hAnsi="宋体" w:eastAsia="宋体"/>
              </w:rPr>
            </w:pPr>
            <w:r>
              <w:rPr>
                <w:rFonts w:hint="eastAsia" w:ascii="宋体" w:hAnsi="宋体" w:eastAsia="宋体"/>
              </w:rPr>
              <w:t>影响程度：</w:t>
            </w:r>
            <w:r>
              <w:rPr>
                <w:rFonts w:hint="eastAsia" w:ascii="宋体" w:hAnsi="宋体" w:eastAsia="宋体"/>
                <w:sz w:val="30"/>
                <w:szCs w:val="30"/>
              </w:rPr>
              <w:t>□</w:t>
            </w:r>
            <w:r>
              <w:rPr>
                <w:rFonts w:hint="eastAsia" w:ascii="宋体" w:hAnsi="宋体" w:eastAsia="宋体"/>
              </w:rPr>
              <w:t xml:space="preserve">高  </w:t>
            </w:r>
            <w:r>
              <w:rPr>
                <w:rFonts w:hint="eastAsia" w:ascii="宋体" w:hAnsi="宋体" w:eastAsia="宋体"/>
                <w:sz w:val="30"/>
                <w:szCs w:val="30"/>
              </w:rPr>
              <w:t>□</w:t>
            </w:r>
            <w:r>
              <w:rPr>
                <w:rFonts w:hint="eastAsia" w:ascii="宋体" w:hAnsi="宋体" w:eastAsia="宋体"/>
              </w:rPr>
              <w:t xml:space="preserve">中  </w:t>
            </w:r>
            <w:r>
              <w:rPr>
                <w:rFonts w:hint="eastAsia" w:ascii="宋体" w:hAnsi="宋体" w:eastAsia="宋体"/>
                <w:sz w:val="30"/>
                <w:szCs w:val="30"/>
              </w:rPr>
              <w:t>□</w:t>
            </w:r>
            <w:r>
              <w:rPr>
                <w:rFonts w:hint="eastAsia" w:ascii="宋体" w:hAnsi="宋体" w:eastAsia="宋体"/>
              </w:rPr>
              <w:t xml:space="preserve">低  </w:t>
            </w:r>
            <w:r>
              <w:rPr>
                <w:rFonts w:hint="eastAsia" w:ascii="宋体" w:hAnsi="宋体" w:eastAsia="宋体"/>
                <w:sz w:val="30"/>
                <w:szCs w:val="30"/>
              </w:rPr>
              <w:t>□</w:t>
            </w:r>
            <w:r>
              <w:rPr>
                <w:rFonts w:hint="eastAsia" w:ascii="宋体" w:hAnsi="宋体" w:eastAsia="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112" w:type="dxa"/>
            <w:vMerge w:val="continue"/>
            <w:noWrap w:val="0"/>
            <w:vAlign w:val="center"/>
          </w:tcPr>
          <w:p>
            <w:pPr>
              <w:spacing w:line="500" w:lineRule="exact"/>
              <w:jc w:val="center"/>
              <w:rPr>
                <w:sz w:val="28"/>
                <w:szCs w:val="28"/>
              </w:rPr>
            </w:pPr>
          </w:p>
        </w:tc>
        <w:tc>
          <w:tcPr>
            <w:tcW w:w="6410" w:type="dxa"/>
            <w:gridSpan w:val="6"/>
            <w:tcBorders>
              <w:bottom w:val="single" w:color="auto" w:sz="4" w:space="0"/>
            </w:tcBorders>
            <w:noWrap w:val="0"/>
            <w:vAlign w:val="center"/>
          </w:tcPr>
          <w:p>
            <w:pPr>
              <w:spacing w:line="500" w:lineRule="exact"/>
              <w:rPr>
                <w:rFonts w:ascii="宋体" w:hAnsi="宋体" w:eastAsia="宋体"/>
              </w:rPr>
            </w:pPr>
            <w:r>
              <w:rPr>
                <w:rFonts w:ascii="宋体" w:hAnsi="宋体" w:eastAsia="宋体"/>
              </w:rPr>
              <w:t>管控责任</w:t>
            </w: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112" w:type="dxa"/>
            <w:vMerge w:val="continue"/>
            <w:tcBorders>
              <w:bottom w:val="single" w:color="auto" w:sz="4" w:space="0"/>
            </w:tcBorders>
            <w:noWrap w:val="0"/>
            <w:vAlign w:val="center"/>
          </w:tcPr>
          <w:p>
            <w:pPr>
              <w:spacing w:line="500" w:lineRule="exact"/>
              <w:jc w:val="center"/>
              <w:rPr>
                <w:sz w:val="28"/>
                <w:szCs w:val="28"/>
              </w:rPr>
            </w:pPr>
          </w:p>
        </w:tc>
        <w:tc>
          <w:tcPr>
            <w:tcW w:w="6410" w:type="dxa"/>
            <w:gridSpan w:val="6"/>
            <w:tcBorders>
              <w:bottom w:val="single" w:color="auto" w:sz="4" w:space="0"/>
            </w:tcBorders>
            <w:noWrap w:val="0"/>
            <w:vAlign w:val="center"/>
          </w:tcPr>
          <w:p>
            <w:pPr>
              <w:spacing w:line="500" w:lineRule="exact"/>
              <w:rPr>
                <w:rFonts w:ascii="宋体" w:hAnsi="宋体" w:eastAsia="宋体"/>
              </w:rPr>
            </w:pPr>
            <w:r>
              <w:rPr>
                <w:rFonts w:ascii="宋体" w:hAnsi="宋体" w:eastAsia="宋体"/>
              </w:rPr>
              <w:t>处置措施和替代方案</w:t>
            </w: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2112" w:type="dxa"/>
            <w:vMerge w:val="restart"/>
            <w:noWrap w:val="0"/>
            <w:vAlign w:val="center"/>
          </w:tcPr>
          <w:p>
            <w:pPr>
              <w:spacing w:line="500" w:lineRule="exact"/>
              <w:jc w:val="center"/>
              <w:rPr>
                <w:sz w:val="28"/>
                <w:szCs w:val="28"/>
              </w:rPr>
            </w:pPr>
            <w:r>
              <w:rPr>
                <w:rFonts w:hint="eastAsia"/>
                <w:sz w:val="28"/>
                <w:szCs w:val="28"/>
              </w:rPr>
              <w:t>采购失败</w:t>
            </w:r>
          </w:p>
        </w:tc>
        <w:tc>
          <w:tcPr>
            <w:tcW w:w="2552" w:type="dxa"/>
            <w:gridSpan w:val="2"/>
            <w:tcBorders>
              <w:bottom w:val="single" w:color="auto" w:sz="4" w:space="0"/>
            </w:tcBorders>
            <w:noWrap w:val="0"/>
            <w:vAlign w:val="center"/>
          </w:tcPr>
          <w:p>
            <w:pPr>
              <w:spacing w:line="500" w:lineRule="exact"/>
              <w:rPr>
                <w:rFonts w:ascii="宋体" w:hAnsi="宋体" w:eastAsia="宋体"/>
              </w:rPr>
            </w:pPr>
            <w:r>
              <w:rPr>
                <w:rFonts w:ascii="宋体" w:hAnsi="宋体" w:eastAsia="宋体"/>
              </w:rPr>
              <w:t>可能性</w:t>
            </w:r>
            <w:r>
              <w:rPr>
                <w:rFonts w:hint="eastAsia" w:ascii="宋体" w:hAnsi="宋体" w:eastAsia="宋体"/>
              </w:rPr>
              <w:t>：</w:t>
            </w:r>
            <w:r>
              <w:rPr>
                <w:rFonts w:hint="eastAsia" w:ascii="宋体" w:hAnsi="宋体" w:eastAsia="宋体"/>
                <w:sz w:val="30"/>
                <w:szCs w:val="30"/>
              </w:rPr>
              <w:t>□</w:t>
            </w:r>
            <w:r>
              <w:rPr>
                <w:rFonts w:hint="eastAsia" w:ascii="宋体" w:hAnsi="宋体" w:eastAsia="宋体"/>
              </w:rPr>
              <w:t xml:space="preserve">有    </w:t>
            </w:r>
            <w:r>
              <w:rPr>
                <w:rFonts w:hint="eastAsia" w:ascii="宋体" w:hAnsi="宋体" w:eastAsia="宋体"/>
                <w:sz w:val="30"/>
                <w:szCs w:val="30"/>
              </w:rPr>
              <w:t>□</w:t>
            </w:r>
            <w:r>
              <w:rPr>
                <w:rFonts w:hint="eastAsia" w:ascii="宋体" w:hAnsi="宋体" w:eastAsia="宋体"/>
              </w:rPr>
              <w:t>无</w:t>
            </w:r>
          </w:p>
        </w:tc>
        <w:tc>
          <w:tcPr>
            <w:tcW w:w="3858" w:type="dxa"/>
            <w:gridSpan w:val="4"/>
            <w:tcBorders>
              <w:bottom w:val="single" w:color="auto" w:sz="4" w:space="0"/>
            </w:tcBorders>
            <w:noWrap w:val="0"/>
            <w:vAlign w:val="center"/>
          </w:tcPr>
          <w:p>
            <w:pPr>
              <w:spacing w:line="500" w:lineRule="exact"/>
              <w:rPr>
                <w:rFonts w:ascii="宋体" w:hAnsi="宋体" w:eastAsia="宋体"/>
              </w:rPr>
            </w:pPr>
            <w:r>
              <w:rPr>
                <w:rFonts w:hint="eastAsia" w:ascii="宋体" w:hAnsi="宋体" w:eastAsia="宋体"/>
              </w:rPr>
              <w:t>影响程度：</w:t>
            </w:r>
            <w:r>
              <w:rPr>
                <w:rFonts w:hint="eastAsia" w:ascii="宋体" w:hAnsi="宋体" w:eastAsia="宋体"/>
                <w:sz w:val="30"/>
                <w:szCs w:val="30"/>
              </w:rPr>
              <w:t>□</w:t>
            </w:r>
            <w:r>
              <w:rPr>
                <w:rFonts w:hint="eastAsia" w:ascii="宋体" w:hAnsi="宋体" w:eastAsia="宋体"/>
              </w:rPr>
              <w:t xml:space="preserve">高  </w:t>
            </w:r>
            <w:r>
              <w:rPr>
                <w:rFonts w:hint="eastAsia" w:ascii="宋体" w:hAnsi="宋体" w:eastAsia="宋体"/>
                <w:sz w:val="30"/>
                <w:szCs w:val="30"/>
              </w:rPr>
              <w:t>□</w:t>
            </w:r>
            <w:r>
              <w:rPr>
                <w:rFonts w:hint="eastAsia" w:ascii="宋体" w:hAnsi="宋体" w:eastAsia="宋体"/>
              </w:rPr>
              <w:t xml:space="preserve">中  </w:t>
            </w:r>
            <w:r>
              <w:rPr>
                <w:rFonts w:hint="eastAsia" w:ascii="宋体" w:hAnsi="宋体" w:eastAsia="宋体"/>
                <w:sz w:val="30"/>
                <w:szCs w:val="30"/>
              </w:rPr>
              <w:t>□</w:t>
            </w:r>
            <w:r>
              <w:rPr>
                <w:rFonts w:hint="eastAsia" w:ascii="宋体" w:hAnsi="宋体" w:eastAsia="宋体"/>
              </w:rPr>
              <w:t xml:space="preserve">低  </w:t>
            </w:r>
            <w:r>
              <w:rPr>
                <w:rFonts w:hint="eastAsia" w:ascii="宋体" w:hAnsi="宋体" w:eastAsia="宋体"/>
                <w:sz w:val="30"/>
                <w:szCs w:val="30"/>
              </w:rPr>
              <w:t>□</w:t>
            </w:r>
            <w:r>
              <w:rPr>
                <w:rFonts w:hint="eastAsia" w:ascii="宋体" w:hAnsi="宋体" w:eastAsia="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2112" w:type="dxa"/>
            <w:vMerge w:val="continue"/>
            <w:noWrap w:val="0"/>
            <w:vAlign w:val="center"/>
          </w:tcPr>
          <w:p>
            <w:pPr>
              <w:spacing w:line="500" w:lineRule="exact"/>
              <w:jc w:val="center"/>
              <w:rPr>
                <w:sz w:val="28"/>
                <w:szCs w:val="28"/>
              </w:rPr>
            </w:pPr>
          </w:p>
        </w:tc>
        <w:tc>
          <w:tcPr>
            <w:tcW w:w="6410" w:type="dxa"/>
            <w:gridSpan w:val="6"/>
            <w:tcBorders>
              <w:bottom w:val="single" w:color="auto" w:sz="4" w:space="0"/>
            </w:tcBorders>
            <w:noWrap w:val="0"/>
            <w:vAlign w:val="center"/>
          </w:tcPr>
          <w:p>
            <w:pPr>
              <w:spacing w:line="500" w:lineRule="exact"/>
              <w:rPr>
                <w:rFonts w:ascii="宋体" w:hAnsi="宋体" w:eastAsia="宋体"/>
              </w:rPr>
            </w:pPr>
            <w:r>
              <w:rPr>
                <w:rFonts w:ascii="宋体" w:hAnsi="宋体" w:eastAsia="宋体"/>
              </w:rPr>
              <w:t>管控责任</w:t>
            </w: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2112" w:type="dxa"/>
            <w:vMerge w:val="continue"/>
            <w:tcBorders>
              <w:bottom w:val="single" w:color="auto" w:sz="4" w:space="0"/>
            </w:tcBorders>
            <w:noWrap w:val="0"/>
            <w:vAlign w:val="center"/>
          </w:tcPr>
          <w:p>
            <w:pPr>
              <w:spacing w:line="500" w:lineRule="exact"/>
              <w:jc w:val="center"/>
              <w:rPr>
                <w:sz w:val="28"/>
                <w:szCs w:val="28"/>
              </w:rPr>
            </w:pPr>
          </w:p>
        </w:tc>
        <w:tc>
          <w:tcPr>
            <w:tcW w:w="6410" w:type="dxa"/>
            <w:gridSpan w:val="6"/>
            <w:tcBorders>
              <w:bottom w:val="single" w:color="auto" w:sz="4" w:space="0"/>
            </w:tcBorders>
            <w:noWrap w:val="0"/>
            <w:vAlign w:val="center"/>
          </w:tcPr>
          <w:p>
            <w:pPr>
              <w:spacing w:line="500" w:lineRule="exact"/>
              <w:rPr>
                <w:rFonts w:ascii="宋体" w:hAnsi="宋体" w:eastAsia="宋体"/>
              </w:rPr>
            </w:pPr>
            <w:r>
              <w:rPr>
                <w:rFonts w:ascii="宋体" w:hAnsi="宋体" w:eastAsia="宋体"/>
              </w:rPr>
              <w:t>处置措施和替代方案</w:t>
            </w: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112" w:type="dxa"/>
            <w:vMerge w:val="restart"/>
            <w:noWrap w:val="0"/>
            <w:vAlign w:val="center"/>
          </w:tcPr>
          <w:p>
            <w:pPr>
              <w:spacing w:line="500" w:lineRule="exact"/>
              <w:jc w:val="center"/>
              <w:rPr>
                <w:sz w:val="28"/>
                <w:szCs w:val="28"/>
              </w:rPr>
            </w:pPr>
            <w:r>
              <w:rPr>
                <w:rFonts w:hint="eastAsia"/>
                <w:sz w:val="28"/>
                <w:szCs w:val="28"/>
              </w:rPr>
              <w:t>不按规定签订合同</w:t>
            </w:r>
          </w:p>
        </w:tc>
        <w:tc>
          <w:tcPr>
            <w:tcW w:w="2552" w:type="dxa"/>
            <w:gridSpan w:val="2"/>
            <w:tcBorders>
              <w:bottom w:val="single" w:color="auto" w:sz="4" w:space="0"/>
            </w:tcBorders>
            <w:noWrap w:val="0"/>
            <w:vAlign w:val="center"/>
          </w:tcPr>
          <w:p>
            <w:pPr>
              <w:spacing w:line="500" w:lineRule="exact"/>
              <w:rPr>
                <w:rFonts w:ascii="宋体" w:hAnsi="宋体" w:eastAsia="宋体"/>
              </w:rPr>
            </w:pPr>
            <w:r>
              <w:rPr>
                <w:rFonts w:ascii="宋体" w:hAnsi="宋体" w:eastAsia="宋体"/>
              </w:rPr>
              <w:t>可能性</w:t>
            </w:r>
            <w:r>
              <w:rPr>
                <w:rFonts w:hint="eastAsia" w:ascii="宋体" w:hAnsi="宋体" w:eastAsia="宋体"/>
              </w:rPr>
              <w:t>：</w:t>
            </w:r>
            <w:r>
              <w:rPr>
                <w:rFonts w:hint="eastAsia" w:ascii="宋体" w:hAnsi="宋体" w:eastAsia="宋体"/>
                <w:sz w:val="30"/>
                <w:szCs w:val="30"/>
              </w:rPr>
              <w:t>□</w:t>
            </w:r>
            <w:r>
              <w:rPr>
                <w:rFonts w:hint="eastAsia" w:ascii="宋体" w:hAnsi="宋体" w:eastAsia="宋体"/>
              </w:rPr>
              <w:t xml:space="preserve">有    </w:t>
            </w:r>
            <w:r>
              <w:rPr>
                <w:rFonts w:hint="eastAsia" w:ascii="宋体" w:hAnsi="宋体" w:eastAsia="宋体"/>
                <w:sz w:val="30"/>
                <w:szCs w:val="30"/>
              </w:rPr>
              <w:t>□</w:t>
            </w:r>
            <w:r>
              <w:rPr>
                <w:rFonts w:hint="eastAsia" w:ascii="宋体" w:hAnsi="宋体" w:eastAsia="宋体"/>
              </w:rPr>
              <w:t>无</w:t>
            </w:r>
          </w:p>
        </w:tc>
        <w:tc>
          <w:tcPr>
            <w:tcW w:w="3858" w:type="dxa"/>
            <w:gridSpan w:val="4"/>
            <w:tcBorders>
              <w:bottom w:val="single" w:color="auto" w:sz="4" w:space="0"/>
            </w:tcBorders>
            <w:noWrap w:val="0"/>
            <w:vAlign w:val="center"/>
          </w:tcPr>
          <w:p>
            <w:pPr>
              <w:spacing w:line="500" w:lineRule="exact"/>
              <w:rPr>
                <w:rFonts w:ascii="宋体" w:hAnsi="宋体" w:eastAsia="宋体"/>
              </w:rPr>
            </w:pPr>
            <w:r>
              <w:rPr>
                <w:rFonts w:hint="eastAsia" w:ascii="宋体" w:hAnsi="宋体" w:eastAsia="宋体"/>
              </w:rPr>
              <w:t>影响程度：</w:t>
            </w:r>
            <w:r>
              <w:rPr>
                <w:rFonts w:hint="eastAsia" w:ascii="宋体" w:hAnsi="宋体" w:eastAsia="宋体"/>
                <w:sz w:val="30"/>
                <w:szCs w:val="30"/>
              </w:rPr>
              <w:t>□</w:t>
            </w:r>
            <w:r>
              <w:rPr>
                <w:rFonts w:hint="eastAsia" w:ascii="宋体" w:hAnsi="宋体" w:eastAsia="宋体"/>
              </w:rPr>
              <w:t xml:space="preserve">高  </w:t>
            </w:r>
            <w:r>
              <w:rPr>
                <w:rFonts w:hint="eastAsia" w:ascii="宋体" w:hAnsi="宋体" w:eastAsia="宋体"/>
                <w:sz w:val="30"/>
                <w:szCs w:val="30"/>
              </w:rPr>
              <w:t>□</w:t>
            </w:r>
            <w:r>
              <w:rPr>
                <w:rFonts w:hint="eastAsia" w:ascii="宋体" w:hAnsi="宋体" w:eastAsia="宋体"/>
              </w:rPr>
              <w:t xml:space="preserve">中  </w:t>
            </w:r>
            <w:r>
              <w:rPr>
                <w:rFonts w:hint="eastAsia" w:ascii="宋体" w:hAnsi="宋体" w:eastAsia="宋体"/>
                <w:sz w:val="30"/>
                <w:szCs w:val="30"/>
              </w:rPr>
              <w:t>□</w:t>
            </w:r>
            <w:r>
              <w:rPr>
                <w:rFonts w:hint="eastAsia" w:ascii="宋体" w:hAnsi="宋体" w:eastAsia="宋体"/>
              </w:rPr>
              <w:t xml:space="preserve">低  </w:t>
            </w:r>
            <w:r>
              <w:rPr>
                <w:rFonts w:hint="eastAsia" w:ascii="宋体" w:hAnsi="宋体" w:eastAsia="宋体"/>
                <w:sz w:val="30"/>
                <w:szCs w:val="30"/>
              </w:rPr>
              <w:t>□</w:t>
            </w:r>
            <w:r>
              <w:rPr>
                <w:rFonts w:hint="eastAsia" w:ascii="宋体" w:hAnsi="宋体" w:eastAsia="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112" w:type="dxa"/>
            <w:vMerge w:val="continue"/>
            <w:noWrap w:val="0"/>
            <w:vAlign w:val="center"/>
          </w:tcPr>
          <w:p>
            <w:pPr>
              <w:spacing w:line="500" w:lineRule="exact"/>
              <w:jc w:val="center"/>
              <w:rPr>
                <w:sz w:val="28"/>
                <w:szCs w:val="28"/>
              </w:rPr>
            </w:pPr>
          </w:p>
        </w:tc>
        <w:tc>
          <w:tcPr>
            <w:tcW w:w="6410" w:type="dxa"/>
            <w:gridSpan w:val="6"/>
            <w:tcBorders>
              <w:bottom w:val="single" w:color="auto" w:sz="4" w:space="0"/>
            </w:tcBorders>
            <w:noWrap w:val="0"/>
            <w:vAlign w:val="center"/>
          </w:tcPr>
          <w:p>
            <w:pPr>
              <w:spacing w:line="500" w:lineRule="exact"/>
              <w:rPr>
                <w:rFonts w:ascii="宋体" w:hAnsi="宋体" w:eastAsia="宋体"/>
              </w:rPr>
            </w:pPr>
            <w:r>
              <w:rPr>
                <w:rFonts w:ascii="宋体" w:hAnsi="宋体" w:eastAsia="宋体"/>
              </w:rPr>
              <w:t>管控责任</w:t>
            </w: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112" w:type="dxa"/>
            <w:vMerge w:val="continue"/>
            <w:tcBorders>
              <w:bottom w:val="single" w:color="auto" w:sz="4" w:space="0"/>
            </w:tcBorders>
            <w:noWrap w:val="0"/>
            <w:vAlign w:val="center"/>
          </w:tcPr>
          <w:p>
            <w:pPr>
              <w:spacing w:line="500" w:lineRule="exact"/>
              <w:jc w:val="center"/>
              <w:rPr>
                <w:sz w:val="28"/>
                <w:szCs w:val="28"/>
              </w:rPr>
            </w:pPr>
          </w:p>
        </w:tc>
        <w:tc>
          <w:tcPr>
            <w:tcW w:w="6410" w:type="dxa"/>
            <w:gridSpan w:val="6"/>
            <w:tcBorders>
              <w:bottom w:val="single" w:color="auto" w:sz="4" w:space="0"/>
            </w:tcBorders>
            <w:noWrap w:val="0"/>
            <w:vAlign w:val="center"/>
          </w:tcPr>
          <w:p>
            <w:pPr>
              <w:spacing w:line="500" w:lineRule="exact"/>
              <w:rPr>
                <w:rFonts w:ascii="宋体" w:hAnsi="宋体" w:eastAsia="宋体"/>
              </w:rPr>
            </w:pPr>
            <w:r>
              <w:rPr>
                <w:rFonts w:ascii="宋体" w:hAnsi="宋体" w:eastAsia="宋体"/>
              </w:rPr>
              <w:t>处置措施和替代方案</w:t>
            </w: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112" w:type="dxa"/>
            <w:vMerge w:val="restart"/>
            <w:noWrap w:val="0"/>
            <w:vAlign w:val="center"/>
          </w:tcPr>
          <w:p>
            <w:pPr>
              <w:spacing w:line="500" w:lineRule="exact"/>
              <w:jc w:val="center"/>
              <w:rPr>
                <w:sz w:val="28"/>
                <w:szCs w:val="28"/>
              </w:rPr>
            </w:pPr>
            <w:r>
              <w:rPr>
                <w:rFonts w:hint="eastAsia"/>
                <w:sz w:val="28"/>
                <w:szCs w:val="28"/>
              </w:rPr>
              <w:t>不按规定履行合同</w:t>
            </w:r>
          </w:p>
        </w:tc>
        <w:tc>
          <w:tcPr>
            <w:tcW w:w="2552" w:type="dxa"/>
            <w:gridSpan w:val="2"/>
            <w:tcBorders>
              <w:bottom w:val="single" w:color="auto" w:sz="4" w:space="0"/>
            </w:tcBorders>
            <w:noWrap w:val="0"/>
            <w:vAlign w:val="center"/>
          </w:tcPr>
          <w:p>
            <w:pPr>
              <w:spacing w:line="500" w:lineRule="exact"/>
              <w:rPr>
                <w:rFonts w:ascii="宋体" w:hAnsi="宋体" w:eastAsia="宋体"/>
              </w:rPr>
            </w:pPr>
            <w:r>
              <w:rPr>
                <w:rFonts w:ascii="宋体" w:hAnsi="宋体" w:eastAsia="宋体"/>
              </w:rPr>
              <w:t>可能性</w:t>
            </w:r>
            <w:r>
              <w:rPr>
                <w:rFonts w:hint="eastAsia" w:ascii="宋体" w:hAnsi="宋体" w:eastAsia="宋体"/>
              </w:rPr>
              <w:t>：</w:t>
            </w:r>
            <w:r>
              <w:rPr>
                <w:rFonts w:hint="eastAsia" w:ascii="宋体" w:hAnsi="宋体" w:eastAsia="宋体"/>
                <w:sz w:val="30"/>
                <w:szCs w:val="30"/>
              </w:rPr>
              <w:t>□</w:t>
            </w:r>
            <w:r>
              <w:rPr>
                <w:rFonts w:hint="eastAsia" w:ascii="宋体" w:hAnsi="宋体" w:eastAsia="宋体"/>
              </w:rPr>
              <w:t xml:space="preserve">有    </w:t>
            </w:r>
            <w:r>
              <w:rPr>
                <w:rFonts w:hint="eastAsia" w:ascii="宋体" w:hAnsi="宋体" w:eastAsia="宋体"/>
                <w:sz w:val="30"/>
                <w:szCs w:val="30"/>
              </w:rPr>
              <w:t>□</w:t>
            </w:r>
            <w:r>
              <w:rPr>
                <w:rFonts w:hint="eastAsia" w:ascii="宋体" w:hAnsi="宋体" w:eastAsia="宋体"/>
              </w:rPr>
              <w:t>无</w:t>
            </w:r>
          </w:p>
        </w:tc>
        <w:tc>
          <w:tcPr>
            <w:tcW w:w="3858" w:type="dxa"/>
            <w:gridSpan w:val="4"/>
            <w:tcBorders>
              <w:bottom w:val="single" w:color="auto" w:sz="4" w:space="0"/>
            </w:tcBorders>
            <w:noWrap w:val="0"/>
            <w:vAlign w:val="center"/>
          </w:tcPr>
          <w:p>
            <w:pPr>
              <w:spacing w:line="500" w:lineRule="exact"/>
              <w:rPr>
                <w:rFonts w:ascii="宋体" w:hAnsi="宋体" w:eastAsia="宋体"/>
              </w:rPr>
            </w:pPr>
            <w:r>
              <w:rPr>
                <w:rFonts w:hint="eastAsia" w:ascii="宋体" w:hAnsi="宋体" w:eastAsia="宋体"/>
              </w:rPr>
              <w:t>影响程度：</w:t>
            </w:r>
            <w:r>
              <w:rPr>
                <w:rFonts w:hint="eastAsia" w:ascii="宋体" w:hAnsi="宋体" w:eastAsia="宋体"/>
                <w:sz w:val="30"/>
                <w:szCs w:val="30"/>
              </w:rPr>
              <w:t>□</w:t>
            </w:r>
            <w:r>
              <w:rPr>
                <w:rFonts w:hint="eastAsia" w:ascii="宋体" w:hAnsi="宋体" w:eastAsia="宋体"/>
              </w:rPr>
              <w:t xml:space="preserve">高  </w:t>
            </w:r>
            <w:r>
              <w:rPr>
                <w:rFonts w:hint="eastAsia" w:ascii="宋体" w:hAnsi="宋体" w:eastAsia="宋体"/>
                <w:sz w:val="30"/>
                <w:szCs w:val="30"/>
              </w:rPr>
              <w:t>□</w:t>
            </w:r>
            <w:r>
              <w:rPr>
                <w:rFonts w:hint="eastAsia" w:ascii="宋体" w:hAnsi="宋体" w:eastAsia="宋体"/>
              </w:rPr>
              <w:t xml:space="preserve">中  </w:t>
            </w:r>
            <w:r>
              <w:rPr>
                <w:rFonts w:hint="eastAsia" w:ascii="宋体" w:hAnsi="宋体" w:eastAsia="宋体"/>
                <w:sz w:val="30"/>
                <w:szCs w:val="30"/>
              </w:rPr>
              <w:t>□</w:t>
            </w:r>
            <w:r>
              <w:rPr>
                <w:rFonts w:hint="eastAsia" w:ascii="宋体" w:hAnsi="宋体" w:eastAsia="宋体"/>
              </w:rPr>
              <w:t xml:space="preserve">低  </w:t>
            </w:r>
            <w:r>
              <w:rPr>
                <w:rFonts w:hint="eastAsia" w:ascii="宋体" w:hAnsi="宋体" w:eastAsia="宋体"/>
                <w:sz w:val="30"/>
                <w:szCs w:val="30"/>
              </w:rPr>
              <w:t>□</w:t>
            </w:r>
            <w:r>
              <w:rPr>
                <w:rFonts w:hint="eastAsia" w:ascii="宋体" w:hAnsi="宋体" w:eastAsia="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112" w:type="dxa"/>
            <w:vMerge w:val="continue"/>
            <w:noWrap w:val="0"/>
            <w:vAlign w:val="center"/>
          </w:tcPr>
          <w:p>
            <w:pPr>
              <w:spacing w:line="500" w:lineRule="exact"/>
              <w:jc w:val="center"/>
              <w:rPr>
                <w:sz w:val="28"/>
                <w:szCs w:val="28"/>
              </w:rPr>
            </w:pPr>
          </w:p>
        </w:tc>
        <w:tc>
          <w:tcPr>
            <w:tcW w:w="6410" w:type="dxa"/>
            <w:gridSpan w:val="6"/>
            <w:tcBorders>
              <w:bottom w:val="single" w:color="auto" w:sz="4" w:space="0"/>
            </w:tcBorders>
            <w:noWrap w:val="0"/>
            <w:vAlign w:val="center"/>
          </w:tcPr>
          <w:p>
            <w:pPr>
              <w:spacing w:line="500" w:lineRule="exact"/>
              <w:rPr>
                <w:rFonts w:ascii="宋体" w:hAnsi="宋体" w:eastAsia="宋体"/>
              </w:rPr>
            </w:pPr>
            <w:r>
              <w:rPr>
                <w:rFonts w:ascii="宋体" w:hAnsi="宋体" w:eastAsia="宋体"/>
              </w:rPr>
              <w:t>管控责任</w:t>
            </w: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112" w:type="dxa"/>
            <w:vMerge w:val="continue"/>
            <w:tcBorders>
              <w:bottom w:val="single" w:color="auto" w:sz="4" w:space="0"/>
            </w:tcBorders>
            <w:noWrap w:val="0"/>
            <w:vAlign w:val="center"/>
          </w:tcPr>
          <w:p>
            <w:pPr>
              <w:spacing w:line="500" w:lineRule="exact"/>
              <w:jc w:val="center"/>
              <w:rPr>
                <w:sz w:val="28"/>
                <w:szCs w:val="28"/>
              </w:rPr>
            </w:pPr>
          </w:p>
        </w:tc>
        <w:tc>
          <w:tcPr>
            <w:tcW w:w="6410" w:type="dxa"/>
            <w:gridSpan w:val="6"/>
            <w:tcBorders>
              <w:bottom w:val="single" w:color="auto" w:sz="4" w:space="0"/>
            </w:tcBorders>
            <w:noWrap w:val="0"/>
            <w:vAlign w:val="center"/>
          </w:tcPr>
          <w:p>
            <w:pPr>
              <w:spacing w:line="500" w:lineRule="exact"/>
              <w:rPr>
                <w:rFonts w:ascii="宋体" w:hAnsi="宋体" w:eastAsia="宋体"/>
              </w:rPr>
            </w:pPr>
            <w:r>
              <w:rPr>
                <w:rFonts w:ascii="宋体" w:hAnsi="宋体" w:eastAsia="宋体"/>
              </w:rPr>
              <w:t>处置措施和替代方案</w:t>
            </w: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112" w:type="dxa"/>
            <w:vMerge w:val="restart"/>
            <w:noWrap w:val="0"/>
            <w:vAlign w:val="center"/>
          </w:tcPr>
          <w:p>
            <w:pPr>
              <w:spacing w:line="500" w:lineRule="exact"/>
              <w:jc w:val="center"/>
              <w:rPr>
                <w:sz w:val="28"/>
                <w:szCs w:val="28"/>
              </w:rPr>
            </w:pPr>
            <w:r>
              <w:rPr>
                <w:rFonts w:hint="eastAsia"/>
                <w:sz w:val="28"/>
                <w:szCs w:val="28"/>
              </w:rPr>
              <w:t>出现损害国家利益和社会公共利益情形</w:t>
            </w:r>
          </w:p>
        </w:tc>
        <w:tc>
          <w:tcPr>
            <w:tcW w:w="2552" w:type="dxa"/>
            <w:gridSpan w:val="2"/>
            <w:tcBorders>
              <w:bottom w:val="single" w:color="auto" w:sz="4" w:space="0"/>
            </w:tcBorders>
            <w:noWrap w:val="0"/>
            <w:vAlign w:val="center"/>
          </w:tcPr>
          <w:p>
            <w:pPr>
              <w:spacing w:line="500" w:lineRule="exact"/>
              <w:rPr>
                <w:rFonts w:ascii="宋体" w:hAnsi="宋体" w:eastAsia="宋体"/>
              </w:rPr>
            </w:pPr>
            <w:r>
              <w:rPr>
                <w:rFonts w:ascii="宋体" w:hAnsi="宋体" w:eastAsia="宋体"/>
              </w:rPr>
              <w:t>可能性</w:t>
            </w:r>
            <w:r>
              <w:rPr>
                <w:rFonts w:hint="eastAsia" w:ascii="宋体" w:hAnsi="宋体" w:eastAsia="宋体"/>
              </w:rPr>
              <w:t>：</w:t>
            </w:r>
            <w:r>
              <w:rPr>
                <w:rFonts w:hint="eastAsia" w:ascii="宋体" w:hAnsi="宋体" w:eastAsia="宋体"/>
                <w:sz w:val="30"/>
                <w:szCs w:val="30"/>
              </w:rPr>
              <w:t>□</w:t>
            </w:r>
            <w:r>
              <w:rPr>
                <w:rFonts w:hint="eastAsia" w:ascii="宋体" w:hAnsi="宋体" w:eastAsia="宋体"/>
              </w:rPr>
              <w:t xml:space="preserve">有    </w:t>
            </w:r>
            <w:r>
              <w:rPr>
                <w:rFonts w:hint="eastAsia" w:ascii="宋体" w:hAnsi="宋体" w:eastAsia="宋体"/>
                <w:sz w:val="30"/>
                <w:szCs w:val="30"/>
              </w:rPr>
              <w:t>□</w:t>
            </w:r>
            <w:r>
              <w:rPr>
                <w:rFonts w:hint="eastAsia" w:ascii="宋体" w:hAnsi="宋体" w:eastAsia="宋体"/>
              </w:rPr>
              <w:t>无</w:t>
            </w:r>
          </w:p>
        </w:tc>
        <w:tc>
          <w:tcPr>
            <w:tcW w:w="3858" w:type="dxa"/>
            <w:gridSpan w:val="4"/>
            <w:tcBorders>
              <w:bottom w:val="single" w:color="auto" w:sz="4" w:space="0"/>
            </w:tcBorders>
            <w:noWrap w:val="0"/>
            <w:vAlign w:val="center"/>
          </w:tcPr>
          <w:p>
            <w:pPr>
              <w:spacing w:line="500" w:lineRule="exact"/>
              <w:rPr>
                <w:rFonts w:ascii="宋体" w:hAnsi="宋体" w:eastAsia="宋体"/>
              </w:rPr>
            </w:pPr>
            <w:r>
              <w:rPr>
                <w:rFonts w:hint="eastAsia" w:ascii="宋体" w:hAnsi="宋体" w:eastAsia="宋体"/>
              </w:rPr>
              <w:t>影响程度：</w:t>
            </w:r>
            <w:r>
              <w:rPr>
                <w:rFonts w:hint="eastAsia" w:ascii="宋体" w:hAnsi="宋体" w:eastAsia="宋体"/>
                <w:sz w:val="30"/>
                <w:szCs w:val="30"/>
              </w:rPr>
              <w:t>□</w:t>
            </w:r>
            <w:r>
              <w:rPr>
                <w:rFonts w:hint="eastAsia" w:ascii="宋体" w:hAnsi="宋体" w:eastAsia="宋体"/>
              </w:rPr>
              <w:t xml:space="preserve">高  </w:t>
            </w:r>
            <w:r>
              <w:rPr>
                <w:rFonts w:hint="eastAsia" w:ascii="宋体" w:hAnsi="宋体" w:eastAsia="宋体"/>
                <w:sz w:val="30"/>
                <w:szCs w:val="30"/>
              </w:rPr>
              <w:t>□</w:t>
            </w:r>
            <w:r>
              <w:rPr>
                <w:rFonts w:hint="eastAsia" w:ascii="宋体" w:hAnsi="宋体" w:eastAsia="宋体"/>
              </w:rPr>
              <w:t xml:space="preserve">中  </w:t>
            </w:r>
            <w:r>
              <w:rPr>
                <w:rFonts w:hint="eastAsia" w:ascii="宋体" w:hAnsi="宋体" w:eastAsia="宋体"/>
                <w:sz w:val="30"/>
                <w:szCs w:val="30"/>
              </w:rPr>
              <w:t>□</w:t>
            </w:r>
            <w:r>
              <w:rPr>
                <w:rFonts w:hint="eastAsia" w:ascii="宋体" w:hAnsi="宋体" w:eastAsia="宋体"/>
              </w:rPr>
              <w:t xml:space="preserve">低  </w:t>
            </w:r>
            <w:r>
              <w:rPr>
                <w:rFonts w:hint="eastAsia" w:ascii="宋体" w:hAnsi="宋体" w:eastAsia="宋体"/>
                <w:sz w:val="30"/>
                <w:szCs w:val="30"/>
              </w:rPr>
              <w:t>□</w:t>
            </w:r>
            <w:r>
              <w:rPr>
                <w:rFonts w:hint="eastAsia" w:ascii="宋体" w:hAnsi="宋体" w:eastAsia="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112" w:type="dxa"/>
            <w:vMerge w:val="continue"/>
            <w:noWrap w:val="0"/>
            <w:vAlign w:val="center"/>
          </w:tcPr>
          <w:p>
            <w:pPr>
              <w:spacing w:line="500" w:lineRule="exact"/>
              <w:jc w:val="center"/>
              <w:rPr>
                <w:sz w:val="28"/>
                <w:szCs w:val="28"/>
              </w:rPr>
            </w:pPr>
          </w:p>
        </w:tc>
        <w:tc>
          <w:tcPr>
            <w:tcW w:w="6410" w:type="dxa"/>
            <w:gridSpan w:val="6"/>
            <w:tcBorders>
              <w:bottom w:val="single" w:color="auto" w:sz="4" w:space="0"/>
            </w:tcBorders>
            <w:noWrap w:val="0"/>
            <w:vAlign w:val="center"/>
          </w:tcPr>
          <w:p>
            <w:pPr>
              <w:spacing w:line="500" w:lineRule="exact"/>
              <w:rPr>
                <w:rFonts w:ascii="宋体" w:hAnsi="宋体" w:eastAsia="宋体"/>
              </w:rPr>
            </w:pPr>
            <w:r>
              <w:rPr>
                <w:rFonts w:ascii="宋体" w:hAnsi="宋体" w:eastAsia="宋体"/>
              </w:rPr>
              <w:t>管控责任</w:t>
            </w: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112" w:type="dxa"/>
            <w:vMerge w:val="continue"/>
            <w:tcBorders>
              <w:bottom w:val="single" w:color="auto" w:sz="4" w:space="0"/>
            </w:tcBorders>
            <w:noWrap w:val="0"/>
            <w:vAlign w:val="center"/>
          </w:tcPr>
          <w:p>
            <w:pPr>
              <w:spacing w:line="500" w:lineRule="exact"/>
              <w:jc w:val="center"/>
              <w:rPr>
                <w:sz w:val="28"/>
                <w:szCs w:val="28"/>
              </w:rPr>
            </w:pPr>
          </w:p>
        </w:tc>
        <w:tc>
          <w:tcPr>
            <w:tcW w:w="6410" w:type="dxa"/>
            <w:gridSpan w:val="6"/>
            <w:tcBorders>
              <w:bottom w:val="single" w:color="auto" w:sz="4" w:space="0"/>
            </w:tcBorders>
            <w:noWrap w:val="0"/>
            <w:vAlign w:val="center"/>
          </w:tcPr>
          <w:p>
            <w:pPr>
              <w:spacing w:line="500" w:lineRule="exact"/>
              <w:rPr>
                <w:rFonts w:ascii="宋体" w:hAnsi="宋体" w:eastAsia="宋体"/>
              </w:rPr>
            </w:pPr>
            <w:r>
              <w:rPr>
                <w:rFonts w:ascii="宋体" w:hAnsi="宋体" w:eastAsia="宋体"/>
              </w:rPr>
              <w:t>处置措施和替代方案</w:t>
            </w: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2112" w:type="dxa"/>
            <w:vMerge w:val="restart"/>
            <w:noWrap w:val="0"/>
            <w:vAlign w:val="center"/>
          </w:tcPr>
          <w:p>
            <w:pPr>
              <w:spacing w:line="500" w:lineRule="exact"/>
              <w:jc w:val="center"/>
              <w:rPr>
                <w:sz w:val="28"/>
                <w:szCs w:val="28"/>
              </w:rPr>
            </w:pPr>
            <w:r>
              <w:rPr>
                <w:rFonts w:hint="eastAsia"/>
                <w:sz w:val="28"/>
                <w:szCs w:val="28"/>
              </w:rPr>
              <w:t>其它情况</w:t>
            </w:r>
          </w:p>
        </w:tc>
        <w:tc>
          <w:tcPr>
            <w:tcW w:w="2552" w:type="dxa"/>
            <w:gridSpan w:val="2"/>
            <w:tcBorders>
              <w:bottom w:val="single" w:color="auto" w:sz="4" w:space="0"/>
            </w:tcBorders>
            <w:noWrap w:val="0"/>
            <w:vAlign w:val="center"/>
          </w:tcPr>
          <w:p>
            <w:pPr>
              <w:spacing w:line="500" w:lineRule="exact"/>
              <w:rPr>
                <w:rFonts w:ascii="宋体" w:hAnsi="宋体" w:eastAsia="宋体"/>
              </w:rPr>
            </w:pPr>
            <w:r>
              <w:rPr>
                <w:rFonts w:ascii="宋体" w:hAnsi="宋体" w:eastAsia="宋体"/>
              </w:rPr>
              <w:t>可能性</w:t>
            </w:r>
            <w:r>
              <w:rPr>
                <w:rFonts w:hint="eastAsia" w:ascii="宋体" w:hAnsi="宋体" w:eastAsia="宋体"/>
              </w:rPr>
              <w:t>：</w:t>
            </w:r>
            <w:r>
              <w:rPr>
                <w:rFonts w:hint="eastAsia" w:ascii="宋体" w:hAnsi="宋体" w:eastAsia="宋体"/>
                <w:sz w:val="30"/>
                <w:szCs w:val="30"/>
              </w:rPr>
              <w:t>□</w:t>
            </w:r>
            <w:r>
              <w:rPr>
                <w:rFonts w:hint="eastAsia" w:ascii="宋体" w:hAnsi="宋体" w:eastAsia="宋体"/>
              </w:rPr>
              <w:t xml:space="preserve">有    </w:t>
            </w:r>
            <w:r>
              <w:rPr>
                <w:rFonts w:hint="eastAsia" w:ascii="宋体" w:hAnsi="宋体" w:eastAsia="宋体"/>
                <w:sz w:val="30"/>
                <w:szCs w:val="30"/>
              </w:rPr>
              <w:t>□</w:t>
            </w:r>
            <w:r>
              <w:rPr>
                <w:rFonts w:hint="eastAsia" w:ascii="宋体" w:hAnsi="宋体" w:eastAsia="宋体"/>
              </w:rPr>
              <w:t>无</w:t>
            </w:r>
          </w:p>
        </w:tc>
        <w:tc>
          <w:tcPr>
            <w:tcW w:w="3858" w:type="dxa"/>
            <w:gridSpan w:val="4"/>
            <w:tcBorders>
              <w:bottom w:val="single" w:color="auto" w:sz="4" w:space="0"/>
            </w:tcBorders>
            <w:noWrap w:val="0"/>
            <w:vAlign w:val="center"/>
          </w:tcPr>
          <w:p>
            <w:pPr>
              <w:spacing w:line="500" w:lineRule="exact"/>
              <w:rPr>
                <w:rFonts w:ascii="宋体" w:hAnsi="宋体" w:eastAsia="宋体"/>
              </w:rPr>
            </w:pPr>
            <w:r>
              <w:rPr>
                <w:rFonts w:hint="eastAsia" w:ascii="宋体" w:hAnsi="宋体" w:eastAsia="宋体"/>
              </w:rPr>
              <w:t>影响程度：</w:t>
            </w:r>
            <w:r>
              <w:rPr>
                <w:rFonts w:hint="eastAsia" w:ascii="宋体" w:hAnsi="宋体" w:eastAsia="宋体"/>
                <w:sz w:val="30"/>
                <w:szCs w:val="30"/>
              </w:rPr>
              <w:t>□</w:t>
            </w:r>
            <w:r>
              <w:rPr>
                <w:rFonts w:hint="eastAsia" w:ascii="宋体" w:hAnsi="宋体" w:eastAsia="宋体"/>
              </w:rPr>
              <w:t xml:space="preserve">高  </w:t>
            </w:r>
            <w:r>
              <w:rPr>
                <w:rFonts w:hint="eastAsia" w:ascii="宋体" w:hAnsi="宋体" w:eastAsia="宋体"/>
                <w:sz w:val="30"/>
                <w:szCs w:val="30"/>
              </w:rPr>
              <w:t>□</w:t>
            </w:r>
            <w:r>
              <w:rPr>
                <w:rFonts w:hint="eastAsia" w:ascii="宋体" w:hAnsi="宋体" w:eastAsia="宋体"/>
              </w:rPr>
              <w:t xml:space="preserve">中  </w:t>
            </w:r>
            <w:r>
              <w:rPr>
                <w:rFonts w:hint="eastAsia" w:ascii="宋体" w:hAnsi="宋体" w:eastAsia="宋体"/>
                <w:sz w:val="30"/>
                <w:szCs w:val="30"/>
              </w:rPr>
              <w:t>□</w:t>
            </w:r>
            <w:r>
              <w:rPr>
                <w:rFonts w:hint="eastAsia" w:ascii="宋体" w:hAnsi="宋体" w:eastAsia="宋体"/>
              </w:rPr>
              <w:t xml:space="preserve">低  </w:t>
            </w:r>
            <w:r>
              <w:rPr>
                <w:rFonts w:hint="eastAsia" w:ascii="宋体" w:hAnsi="宋体" w:eastAsia="宋体"/>
                <w:sz w:val="30"/>
                <w:szCs w:val="30"/>
              </w:rPr>
              <w:t>□</w:t>
            </w:r>
            <w:r>
              <w:rPr>
                <w:rFonts w:hint="eastAsia" w:ascii="宋体" w:hAnsi="宋体" w:eastAsia="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2112" w:type="dxa"/>
            <w:vMerge w:val="continue"/>
            <w:noWrap w:val="0"/>
            <w:vAlign w:val="center"/>
          </w:tcPr>
          <w:p>
            <w:pPr>
              <w:spacing w:line="500" w:lineRule="exact"/>
              <w:jc w:val="center"/>
              <w:rPr>
                <w:sz w:val="28"/>
                <w:szCs w:val="28"/>
              </w:rPr>
            </w:pPr>
          </w:p>
        </w:tc>
        <w:tc>
          <w:tcPr>
            <w:tcW w:w="6410" w:type="dxa"/>
            <w:gridSpan w:val="6"/>
            <w:tcBorders>
              <w:bottom w:val="single" w:color="auto" w:sz="4" w:space="0"/>
            </w:tcBorders>
            <w:noWrap w:val="0"/>
            <w:vAlign w:val="center"/>
          </w:tcPr>
          <w:p>
            <w:pPr>
              <w:spacing w:line="500" w:lineRule="exact"/>
              <w:rPr>
                <w:rFonts w:ascii="宋体" w:hAnsi="宋体" w:eastAsia="宋体"/>
              </w:rPr>
            </w:pPr>
            <w:r>
              <w:rPr>
                <w:rFonts w:ascii="宋体" w:hAnsi="宋体" w:eastAsia="宋体"/>
              </w:rPr>
              <w:t>管控责任</w:t>
            </w: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2112" w:type="dxa"/>
            <w:vMerge w:val="continue"/>
            <w:tcBorders>
              <w:bottom w:val="single" w:color="auto" w:sz="4" w:space="0"/>
            </w:tcBorders>
            <w:noWrap w:val="0"/>
            <w:vAlign w:val="center"/>
          </w:tcPr>
          <w:p>
            <w:pPr>
              <w:spacing w:line="500" w:lineRule="exact"/>
              <w:jc w:val="center"/>
              <w:rPr>
                <w:sz w:val="28"/>
                <w:szCs w:val="28"/>
              </w:rPr>
            </w:pPr>
          </w:p>
        </w:tc>
        <w:tc>
          <w:tcPr>
            <w:tcW w:w="6410" w:type="dxa"/>
            <w:gridSpan w:val="6"/>
            <w:tcBorders>
              <w:bottom w:val="single" w:color="auto" w:sz="4" w:space="0"/>
            </w:tcBorders>
            <w:noWrap w:val="0"/>
            <w:vAlign w:val="center"/>
          </w:tcPr>
          <w:p>
            <w:pPr>
              <w:spacing w:line="500" w:lineRule="exact"/>
              <w:rPr>
                <w:rFonts w:ascii="宋体" w:hAnsi="宋体" w:eastAsia="宋体"/>
              </w:rPr>
            </w:pPr>
            <w:r>
              <w:rPr>
                <w:rFonts w:ascii="宋体" w:hAnsi="宋体" w:eastAsia="宋体"/>
              </w:rPr>
              <w:t>处置措施和替代方案</w:t>
            </w:r>
            <w:r>
              <w:rPr>
                <w:rFonts w:hint="eastAsia" w:ascii="宋体" w:hAnsi="宋体" w:eastAsia="宋体"/>
              </w:rPr>
              <w:t>：</w:t>
            </w:r>
          </w:p>
        </w:tc>
      </w:tr>
    </w:tbl>
    <w:p>
      <w:pPr>
        <w:spacing w:line="240" w:lineRule="exact"/>
        <w:rPr>
          <w:rFonts w:hint="eastAsia" w:ascii="楷体" w:hAnsi="楷体" w:eastAsia="楷体" w:cs="楷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hint="default" w:ascii="楷体" w:hAnsi="楷体" w:eastAsia="楷体" w:cs="楷体"/>
          <w:b/>
          <w:bCs/>
          <w:sz w:val="24"/>
          <w:szCs w:val="24"/>
          <w:lang w:val="en-US" w:eastAsia="zh-CN"/>
        </w:rPr>
      </w:pPr>
      <w:r>
        <w:rPr>
          <w:rFonts w:hint="eastAsia" w:ascii="楷体" w:hAnsi="楷体" w:eastAsia="楷体" w:cs="楷体"/>
          <w:b/>
          <w:bCs/>
          <w:sz w:val="24"/>
          <w:szCs w:val="24"/>
          <w:lang w:val="en-US" w:eastAsia="zh-CN"/>
        </w:rPr>
        <w:t>编制说明：</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楷体" w:hAnsi="楷体" w:eastAsia="楷体" w:cs="楷体"/>
          <w:b w:val="0"/>
          <w:bCs w:val="0"/>
          <w:sz w:val="24"/>
          <w:szCs w:val="24"/>
          <w:lang w:eastAsia="zh-CN"/>
        </w:rPr>
      </w:pPr>
      <w:r>
        <w:rPr>
          <w:rFonts w:hint="default" w:ascii="楷体" w:hAnsi="楷体" w:eastAsia="楷体" w:cs="楷体"/>
          <w:b w:val="0"/>
          <w:bCs w:val="0"/>
          <w:sz w:val="24"/>
          <w:szCs w:val="24"/>
          <w:lang w:val="en-US" w:eastAsia="zh-CN"/>
        </w:rPr>
        <w:t>《政府采购需求管理办法》第十一条</w:t>
      </w:r>
      <w:r>
        <w:rPr>
          <w:rFonts w:hint="eastAsia" w:ascii="楷体" w:hAnsi="楷体" w:eastAsia="楷体" w:cs="楷体"/>
          <w:b w:val="0"/>
          <w:bCs w:val="0"/>
          <w:sz w:val="24"/>
          <w:szCs w:val="24"/>
          <w:lang w:val="en-US" w:eastAsia="zh-CN"/>
        </w:rPr>
        <w:t xml:space="preserve"> </w:t>
      </w:r>
      <w:r>
        <w:rPr>
          <w:rFonts w:hint="default" w:ascii="楷体" w:hAnsi="楷体" w:eastAsia="楷体" w:cs="楷体"/>
          <w:b w:val="0"/>
          <w:bCs w:val="0"/>
          <w:sz w:val="24"/>
          <w:szCs w:val="24"/>
          <w:lang w:val="en-US" w:eastAsia="zh-CN"/>
        </w:rPr>
        <w:t>对于下列采购项目，应当开展需求调查：</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楷体" w:hAnsi="楷体" w:eastAsia="楷体" w:cs="楷体"/>
          <w:b w:val="0"/>
          <w:bCs w:val="0"/>
          <w:sz w:val="24"/>
          <w:szCs w:val="24"/>
          <w:lang w:eastAsia="zh-CN"/>
        </w:rPr>
      </w:pPr>
      <w:r>
        <w:rPr>
          <w:rFonts w:hint="eastAsia" w:ascii="楷体" w:hAnsi="楷体" w:eastAsia="楷体" w:cs="楷体"/>
          <w:b w:val="0"/>
          <w:bCs w:val="0"/>
          <w:sz w:val="24"/>
          <w:szCs w:val="24"/>
          <w:lang w:eastAsia="zh-CN"/>
        </w:rPr>
        <w:t>（一）1000万元以上的货物、服务采购项目，3000万元以上的工程采购项目；</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楷体" w:hAnsi="楷体" w:eastAsia="楷体" w:cs="楷体"/>
          <w:b w:val="0"/>
          <w:bCs w:val="0"/>
          <w:sz w:val="24"/>
          <w:szCs w:val="24"/>
          <w:lang w:eastAsia="zh-CN"/>
        </w:rPr>
      </w:pPr>
      <w:r>
        <w:rPr>
          <w:rFonts w:hint="eastAsia" w:ascii="楷体" w:hAnsi="楷体" w:eastAsia="楷体" w:cs="楷体"/>
          <w:b w:val="0"/>
          <w:bCs w:val="0"/>
          <w:sz w:val="24"/>
          <w:szCs w:val="24"/>
          <w:lang w:eastAsia="zh-CN"/>
        </w:rPr>
        <w:t>（二）涉及公共利益、社会关注度较高的采购项目，包括政府向社会公众提供的公共服务项目等；</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eastAsia="zh-CN"/>
        </w:rPr>
        <w:t>（三）</w:t>
      </w:r>
      <w:r>
        <w:rPr>
          <w:rFonts w:hint="eastAsia" w:ascii="楷体" w:hAnsi="楷体" w:eastAsia="楷体" w:cs="楷体"/>
          <w:b w:val="0"/>
          <w:bCs w:val="0"/>
          <w:sz w:val="24"/>
          <w:szCs w:val="24"/>
          <w:lang w:val="en-US" w:eastAsia="zh-CN"/>
        </w:rPr>
        <w:t>技术复杂、专业性较强的项目，包括需定制开发的信息化建设项目、采购进口产品的项目等；</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（四）主管预算单位或者采购人认为需要开展需求调查的其他采购项目。</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黑体" w:hAnsi="黑体" w:eastAsia="黑体"/>
          <w:b/>
          <w:w w:val="85"/>
          <w:sz w:val="36"/>
          <w:szCs w:val="36"/>
          <w:lang w:val="en-US" w:eastAsia="zh-CN"/>
        </w:rPr>
      </w:pPr>
      <w:r>
        <w:rPr>
          <w:rFonts w:hint="eastAsia" w:ascii="楷体" w:hAnsi="楷体" w:eastAsia="楷体" w:cs="楷体"/>
          <w:b w:val="0"/>
          <w:bCs w:val="0"/>
          <w:sz w:val="24"/>
          <w:szCs w:val="24"/>
          <w:lang w:val="en-US" w:eastAsia="zh-CN"/>
        </w:rPr>
        <w:t>编制采购需求前一年内，采购人已就相关采购标的开展过需求调查的可以不再重复开展。按照法律法规的规定，对采购项目开展可行性研究等前期工作，已包含本办法规定的需求调查内容的，可以不再重复调查；对在可行性研究等前期工作中未涉及的部分，应当按照本办法的规定开展需求调查。</w:t>
      </w:r>
    </w:p>
    <w:p>
      <w:pPr>
        <w:spacing w:line="500" w:lineRule="exact"/>
        <w:jc w:val="center"/>
        <w:rPr>
          <w:rFonts w:hint="default" w:ascii="黑体" w:hAnsi="黑体" w:eastAsia="黑体"/>
          <w:b/>
          <w:w w:val="85"/>
          <w:sz w:val="36"/>
          <w:szCs w:val="36"/>
          <w:lang w:val="en-US" w:eastAsia="zh-CN"/>
        </w:rPr>
      </w:pPr>
    </w:p>
    <w:p>
      <w:pPr>
        <w:spacing w:line="500" w:lineRule="exact"/>
        <w:jc w:val="center"/>
        <w:rPr>
          <w:rFonts w:hint="default" w:ascii="黑体" w:hAnsi="黑体" w:eastAsia="黑体"/>
          <w:b/>
          <w:w w:val="85"/>
          <w:sz w:val="36"/>
          <w:szCs w:val="36"/>
          <w:lang w:val="en-US" w:eastAsia="zh-CN"/>
        </w:rPr>
      </w:pPr>
    </w:p>
    <w:p>
      <w:pPr>
        <w:spacing w:line="500" w:lineRule="exact"/>
        <w:jc w:val="center"/>
        <w:rPr>
          <w:rFonts w:hint="default" w:ascii="黑体" w:hAnsi="黑体" w:eastAsia="黑体"/>
          <w:b/>
          <w:w w:val="85"/>
          <w:sz w:val="36"/>
          <w:szCs w:val="36"/>
          <w:lang w:val="en-US" w:eastAsia="zh-CN"/>
        </w:rPr>
      </w:pPr>
    </w:p>
    <w:p>
      <w:pPr>
        <w:spacing w:line="500" w:lineRule="exact"/>
        <w:jc w:val="center"/>
        <w:rPr>
          <w:rFonts w:hint="default" w:ascii="黑体" w:hAnsi="黑体" w:eastAsia="黑体"/>
          <w:b/>
          <w:w w:val="85"/>
          <w:sz w:val="36"/>
          <w:szCs w:val="36"/>
          <w:lang w:val="en-US" w:eastAsia="zh-CN"/>
        </w:rPr>
      </w:pPr>
      <w:bookmarkStart w:id="0" w:name="_GoBack"/>
      <w:bookmarkEnd w:id="0"/>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51071A"/>
    <w:rsid w:val="50910949"/>
    <w:rsid w:val="5A510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unhideWhenUsed/>
    <w:qFormat/>
    <w:uiPriority w:val="99"/>
    <w:rPr>
      <w:color w:val="0563C1"/>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2021-09-10T07:32:00Z</dcterms:created>
  <dc:creator>Janet</dc:creator>
  <cp:lastModifiedBy>Janet</cp:lastModifiedBy>
  <dcterms:modified xsi:type="dcterms:W3CDTF">2021-09-10T07:41:53Z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72DC2F4AE819411A842A76063807546B</vt:lpwstr>
  </property>
</Properties>
</file>